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0C" w:rsidRPr="003F670C" w:rsidRDefault="003F670C" w:rsidP="003F670C">
      <w:pPr>
        <w:autoSpaceDE w:val="0"/>
        <w:autoSpaceDN w:val="0"/>
        <w:adjustRightInd w:val="0"/>
        <w:spacing w:after="0" w:line="240" w:lineRule="auto"/>
        <w:jc w:val="center"/>
        <w:rPr>
          <w:rFonts w:ascii="Times New Roman" w:hAnsi="Times New Roman" w:cs="Times New Roman"/>
          <w:b/>
          <w:bCs/>
          <w:sz w:val="28"/>
          <w:szCs w:val="28"/>
          <w:lang w:eastAsia="en-US"/>
        </w:rPr>
      </w:pPr>
    </w:p>
    <w:p w:rsidR="003F670C" w:rsidRPr="0049346C" w:rsidRDefault="003F670C" w:rsidP="009518EF">
      <w:pPr>
        <w:spacing w:line="240" w:lineRule="auto"/>
        <w:jc w:val="center"/>
        <w:rPr>
          <w:rFonts w:ascii="Times New Roman" w:hAnsi="Times New Roman" w:cs="Times New Roman"/>
          <w:sz w:val="28"/>
          <w:szCs w:val="28"/>
        </w:rPr>
      </w:pPr>
      <w:r w:rsidRPr="003F670C">
        <w:rPr>
          <w:rFonts w:ascii="Times New Roman" w:hAnsi="Times New Roman" w:cs="Times New Roman"/>
          <w:sz w:val="28"/>
          <w:szCs w:val="28"/>
        </w:rPr>
        <w:t>СОВЕТ МУНИЦИПАЛЬНОГО ОБРАЗОВАНИЯ</w:t>
      </w:r>
      <w:r>
        <w:rPr>
          <w:rFonts w:ascii="Times New Roman" w:hAnsi="Times New Roman" w:cs="Times New Roman"/>
          <w:sz w:val="28"/>
          <w:szCs w:val="28"/>
        </w:rPr>
        <w:t xml:space="preserve">                                  </w:t>
      </w:r>
      <w:r w:rsidRPr="003F670C">
        <w:rPr>
          <w:rFonts w:ascii="Times New Roman" w:hAnsi="Times New Roman" w:cs="Times New Roman"/>
          <w:sz w:val="28"/>
          <w:szCs w:val="28"/>
        </w:rPr>
        <w:t xml:space="preserve">"СЕЛЬСКОЕ ПОСЕЛЕНИЕ </w:t>
      </w:r>
      <w:r>
        <w:rPr>
          <w:rFonts w:ascii="Times New Roman" w:hAnsi="Times New Roman" w:cs="Times New Roman"/>
          <w:sz w:val="28"/>
          <w:szCs w:val="28"/>
        </w:rPr>
        <w:t>УСПЕНСКИ</w:t>
      </w:r>
      <w:r w:rsidRPr="003F670C">
        <w:rPr>
          <w:rFonts w:ascii="Times New Roman" w:hAnsi="Times New Roman" w:cs="Times New Roman"/>
          <w:sz w:val="28"/>
          <w:szCs w:val="28"/>
        </w:rPr>
        <w:t xml:space="preserve">Й СЕЛЬСОВЕТ </w:t>
      </w:r>
      <w:r w:rsidR="0049346C">
        <w:rPr>
          <w:rFonts w:ascii="Times New Roman" w:hAnsi="Times New Roman" w:cs="Times New Roman"/>
          <w:sz w:val="28"/>
          <w:szCs w:val="28"/>
        </w:rPr>
        <w:br/>
      </w:r>
      <w:r w:rsidRPr="003F670C">
        <w:rPr>
          <w:rFonts w:ascii="Times New Roman" w:hAnsi="Times New Roman" w:cs="Times New Roman"/>
          <w:sz w:val="28"/>
          <w:szCs w:val="28"/>
        </w:rPr>
        <w:t>АХТУБИНСКОГО МУНИЦИПАЛЬНОГО РАЙОНА</w:t>
      </w:r>
      <w:r w:rsidR="009518EF">
        <w:rPr>
          <w:rFonts w:ascii="Times New Roman" w:hAnsi="Times New Roman" w:cs="Times New Roman"/>
          <w:sz w:val="28"/>
          <w:szCs w:val="28"/>
        </w:rPr>
        <w:t xml:space="preserve">           </w:t>
      </w:r>
      <w:r w:rsidRPr="0049346C">
        <w:rPr>
          <w:rFonts w:ascii="Times New Roman" w:hAnsi="Times New Roman" w:cs="Times New Roman"/>
          <w:sz w:val="28"/>
          <w:szCs w:val="28"/>
        </w:rPr>
        <w:t>АСТРАХАНСКОЙ ОБЛАСТИ"</w:t>
      </w:r>
    </w:p>
    <w:p w:rsidR="003F670C" w:rsidRPr="0049346C" w:rsidRDefault="0049346C" w:rsidP="009518EF">
      <w:pPr>
        <w:jc w:val="center"/>
        <w:rPr>
          <w:rFonts w:ascii="Times New Roman" w:hAnsi="Times New Roman" w:cs="Times New Roman"/>
          <w:sz w:val="28"/>
          <w:szCs w:val="28"/>
        </w:rPr>
      </w:pPr>
      <w:r w:rsidRPr="0049346C">
        <w:rPr>
          <w:rFonts w:ascii="Times New Roman" w:hAnsi="Times New Roman" w:cs="Times New Roman"/>
          <w:sz w:val="28"/>
          <w:szCs w:val="28"/>
        </w:rPr>
        <w:t>РЕШЕНИЕ</w:t>
      </w:r>
    </w:p>
    <w:p w:rsidR="00C96682" w:rsidRPr="003F670C" w:rsidRDefault="0049346C" w:rsidP="003F670C">
      <w:pPr>
        <w:rPr>
          <w:rFonts w:ascii="Times New Roman" w:hAnsi="Times New Roman" w:cs="Times New Roman"/>
          <w:sz w:val="28"/>
          <w:szCs w:val="28"/>
        </w:rPr>
      </w:pPr>
      <w:r>
        <w:rPr>
          <w:rFonts w:ascii="Times New Roman" w:hAnsi="Times New Roman" w:cs="Times New Roman"/>
          <w:sz w:val="28"/>
          <w:szCs w:val="28"/>
        </w:rPr>
        <w:t>о</w:t>
      </w:r>
      <w:r w:rsidR="003F670C">
        <w:rPr>
          <w:rFonts w:ascii="Times New Roman" w:hAnsi="Times New Roman" w:cs="Times New Roman"/>
          <w:sz w:val="28"/>
          <w:szCs w:val="28"/>
        </w:rPr>
        <w:t>т</w:t>
      </w:r>
      <w:r>
        <w:rPr>
          <w:rFonts w:ascii="Times New Roman" w:hAnsi="Times New Roman" w:cs="Times New Roman"/>
          <w:sz w:val="28"/>
          <w:szCs w:val="28"/>
        </w:rPr>
        <w:t xml:space="preserve">  </w:t>
      </w:r>
      <w:r w:rsidR="009518EF">
        <w:rPr>
          <w:rFonts w:ascii="Times New Roman" w:hAnsi="Times New Roman" w:cs="Times New Roman"/>
          <w:sz w:val="28"/>
          <w:szCs w:val="28"/>
        </w:rPr>
        <w:t>26.09</w:t>
      </w:r>
      <w:r>
        <w:rPr>
          <w:rFonts w:ascii="Times New Roman" w:hAnsi="Times New Roman" w:cs="Times New Roman"/>
          <w:sz w:val="28"/>
          <w:szCs w:val="28"/>
        </w:rPr>
        <w:t>.2024</w:t>
      </w:r>
      <w:r w:rsidR="003F670C" w:rsidRPr="003F670C">
        <w:rPr>
          <w:rFonts w:ascii="Times New Roman" w:hAnsi="Times New Roman" w:cs="Times New Roman"/>
          <w:sz w:val="28"/>
          <w:szCs w:val="28"/>
        </w:rPr>
        <w:t xml:space="preserve">                                                                 №</w:t>
      </w:r>
      <w:r w:rsidR="009518EF">
        <w:rPr>
          <w:rFonts w:ascii="Times New Roman" w:hAnsi="Times New Roman" w:cs="Times New Roman"/>
          <w:sz w:val="28"/>
          <w:szCs w:val="28"/>
        </w:rPr>
        <w:t>22</w:t>
      </w:r>
    </w:p>
    <w:p w:rsidR="006D2AFD" w:rsidRPr="00E74E98" w:rsidRDefault="003E1CD8" w:rsidP="003F670C">
      <w:pPr>
        <w:pStyle w:val="afc"/>
        <w:jc w:val="center"/>
        <w:rPr>
          <w:rFonts w:ascii="Times New Roman" w:hAnsi="Times New Roman" w:cs="Times New Roman"/>
          <w:bCs/>
          <w:sz w:val="24"/>
          <w:szCs w:val="24"/>
        </w:rPr>
      </w:pPr>
      <w:r w:rsidRPr="003F670C">
        <w:rPr>
          <w:rFonts w:ascii="Times New Roman" w:hAnsi="Times New Roman" w:cs="Times New Roman"/>
          <w:bCs/>
          <w:sz w:val="28"/>
          <w:szCs w:val="28"/>
        </w:rPr>
        <w:t>О</w:t>
      </w:r>
      <w:r w:rsidR="006075DC" w:rsidRPr="003F670C">
        <w:rPr>
          <w:rFonts w:ascii="Times New Roman" w:hAnsi="Times New Roman" w:cs="Times New Roman"/>
          <w:bCs/>
          <w:sz w:val="28"/>
          <w:szCs w:val="28"/>
        </w:rPr>
        <w:t xml:space="preserve">б утверждении </w:t>
      </w:r>
      <w:r w:rsidRPr="003F670C">
        <w:rPr>
          <w:rFonts w:ascii="Times New Roman" w:hAnsi="Times New Roman" w:cs="Times New Roman"/>
          <w:bCs/>
          <w:sz w:val="28"/>
          <w:szCs w:val="28"/>
        </w:rPr>
        <w:t xml:space="preserve">Правил благоустройства </w:t>
      </w:r>
      <w:r w:rsidR="006D2AFD" w:rsidRPr="003F670C">
        <w:rPr>
          <w:rFonts w:ascii="Times New Roman" w:hAnsi="Times New Roman" w:cs="Times New Roman"/>
          <w:sz w:val="28"/>
          <w:szCs w:val="28"/>
        </w:rPr>
        <w:t xml:space="preserve">территории муниципального образования «Сельское поселение Успенский сельсовет </w:t>
      </w:r>
      <w:proofErr w:type="spellStart"/>
      <w:r w:rsidR="006D2AFD" w:rsidRPr="003F670C">
        <w:rPr>
          <w:rFonts w:ascii="Times New Roman" w:hAnsi="Times New Roman" w:cs="Times New Roman"/>
          <w:sz w:val="28"/>
          <w:szCs w:val="28"/>
        </w:rPr>
        <w:t>Ахтубинского</w:t>
      </w:r>
      <w:proofErr w:type="spellEnd"/>
      <w:r w:rsidR="006D2AFD" w:rsidRPr="003F670C">
        <w:rPr>
          <w:rFonts w:ascii="Times New Roman" w:hAnsi="Times New Roman" w:cs="Times New Roman"/>
          <w:sz w:val="28"/>
          <w:szCs w:val="28"/>
        </w:rPr>
        <w:t xml:space="preserve"> муниципального района Астраханской области</w:t>
      </w:r>
      <w:r w:rsidR="006D2AFD">
        <w:rPr>
          <w:rFonts w:ascii="Times New Roman" w:hAnsi="Times New Roman" w:cs="Times New Roman"/>
          <w:sz w:val="24"/>
          <w:szCs w:val="24"/>
        </w:rPr>
        <w:t>»</w:t>
      </w:r>
    </w:p>
    <w:p w:rsidR="00DE54A4" w:rsidRPr="00C96682" w:rsidRDefault="00DE54A4" w:rsidP="006D2AFD">
      <w:pPr>
        <w:spacing w:after="0" w:line="240" w:lineRule="auto"/>
        <w:jc w:val="both"/>
        <w:rPr>
          <w:rFonts w:ascii="Times New Roman" w:hAnsi="Times New Roman" w:cs="Times New Roman"/>
          <w:b/>
          <w:bCs/>
          <w:sz w:val="28"/>
          <w:szCs w:val="28"/>
        </w:rPr>
      </w:pPr>
    </w:p>
    <w:p w:rsidR="006D2AFD" w:rsidRPr="00D027A3" w:rsidRDefault="00D027A3" w:rsidP="00D027A3">
      <w:pPr>
        <w:pStyle w:val="afc"/>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proofErr w:type="gramStart"/>
      <w:r w:rsidR="003E1CD8" w:rsidRPr="00D027A3">
        <w:rPr>
          <w:rFonts w:ascii="Times New Roman" w:hAnsi="Times New Roman" w:cs="Times New Roman"/>
          <w:color w:val="000000"/>
          <w:sz w:val="28"/>
          <w:szCs w:val="28"/>
        </w:rPr>
        <w:t xml:space="preserve">В целях приведения </w:t>
      </w:r>
      <w:bookmarkStart w:id="0" w:name="_Hlk33790522"/>
      <w:r w:rsidR="005508A8" w:rsidRPr="00D027A3">
        <w:rPr>
          <w:rFonts w:ascii="Times New Roman" w:hAnsi="Times New Roman" w:cs="Times New Roman"/>
          <w:color w:val="000000"/>
          <w:sz w:val="28"/>
          <w:szCs w:val="28"/>
        </w:rPr>
        <w:t xml:space="preserve">Правил благоустройства </w:t>
      </w:r>
      <w:r w:rsidR="006D2AFD" w:rsidRPr="00D027A3">
        <w:rPr>
          <w:rFonts w:ascii="Times New Roman" w:hAnsi="Times New Roman" w:cs="Times New Roman"/>
          <w:sz w:val="28"/>
          <w:szCs w:val="28"/>
        </w:rPr>
        <w:t xml:space="preserve">территории муниципального образования «Сельское поселение Успенский сельсовет </w:t>
      </w:r>
      <w:proofErr w:type="spellStart"/>
      <w:r w:rsidR="006D2AFD" w:rsidRPr="00D027A3">
        <w:rPr>
          <w:rFonts w:ascii="Times New Roman" w:hAnsi="Times New Roman" w:cs="Times New Roman"/>
          <w:sz w:val="28"/>
          <w:szCs w:val="28"/>
        </w:rPr>
        <w:t>Ахтубинского</w:t>
      </w:r>
      <w:proofErr w:type="spellEnd"/>
      <w:r w:rsidR="006D2AFD" w:rsidRPr="00D027A3">
        <w:rPr>
          <w:rFonts w:ascii="Times New Roman" w:hAnsi="Times New Roman" w:cs="Times New Roman"/>
          <w:sz w:val="28"/>
          <w:szCs w:val="28"/>
        </w:rPr>
        <w:t xml:space="preserve"> муниципального района Астраханской области»</w:t>
      </w:r>
      <w:r w:rsidR="005508A8" w:rsidRPr="00D027A3">
        <w:rPr>
          <w:rFonts w:ascii="Times New Roman" w:hAnsi="Times New Roman" w:cs="Times New Roman"/>
          <w:color w:val="000000"/>
          <w:sz w:val="28"/>
          <w:szCs w:val="28"/>
        </w:rPr>
        <w:t xml:space="preserve">, </w:t>
      </w:r>
      <w:bookmarkEnd w:id="0"/>
      <w:r w:rsidR="003E1CD8" w:rsidRPr="00D027A3">
        <w:rPr>
          <w:rFonts w:ascii="Times New Roman" w:hAnsi="Times New Roman" w:cs="Times New Roman"/>
          <w:color w:val="000000"/>
          <w:sz w:val="28"/>
          <w:szCs w:val="28"/>
        </w:rPr>
        <w:t xml:space="preserve">в соответствие </w:t>
      </w:r>
      <w:r w:rsidR="00513F87" w:rsidRPr="00D027A3">
        <w:rPr>
          <w:rFonts w:ascii="Times New Roman" w:hAnsi="Times New Roman" w:cs="Times New Roman"/>
          <w:color w:val="000000"/>
          <w:sz w:val="28"/>
          <w:szCs w:val="28"/>
        </w:rPr>
        <w:t xml:space="preserve">с </w:t>
      </w:r>
      <w:r w:rsidR="000674E2" w:rsidRPr="00D027A3">
        <w:rPr>
          <w:rFonts w:ascii="Times New Roman" w:hAnsi="Times New Roman" w:cs="Times New Roman"/>
          <w:color w:val="000000"/>
          <w:sz w:val="28"/>
          <w:szCs w:val="28"/>
        </w:rPr>
        <w:t>Градостроительн</w:t>
      </w:r>
      <w:r w:rsidR="00513F87" w:rsidRPr="00D027A3">
        <w:rPr>
          <w:rFonts w:ascii="Times New Roman" w:hAnsi="Times New Roman" w:cs="Times New Roman"/>
          <w:color w:val="000000"/>
          <w:sz w:val="28"/>
          <w:szCs w:val="28"/>
        </w:rPr>
        <w:t>ым</w:t>
      </w:r>
      <w:r w:rsidR="000674E2" w:rsidRPr="00D027A3">
        <w:rPr>
          <w:rFonts w:ascii="Times New Roman" w:hAnsi="Times New Roman" w:cs="Times New Roman"/>
          <w:color w:val="000000"/>
          <w:sz w:val="28"/>
          <w:szCs w:val="28"/>
        </w:rPr>
        <w:t xml:space="preserve"> кодекс</w:t>
      </w:r>
      <w:r w:rsidR="00513F87" w:rsidRPr="00D027A3">
        <w:rPr>
          <w:rFonts w:ascii="Times New Roman" w:hAnsi="Times New Roman" w:cs="Times New Roman"/>
          <w:color w:val="000000"/>
          <w:sz w:val="28"/>
          <w:szCs w:val="28"/>
        </w:rPr>
        <w:t>ом</w:t>
      </w:r>
      <w:r w:rsidR="000674E2" w:rsidRPr="00D027A3">
        <w:rPr>
          <w:rFonts w:ascii="Times New Roman" w:hAnsi="Times New Roman" w:cs="Times New Roman"/>
          <w:color w:val="000000"/>
          <w:sz w:val="28"/>
          <w:szCs w:val="28"/>
        </w:rPr>
        <w:t xml:space="preserve"> Российской Федерации, Федеральн</w:t>
      </w:r>
      <w:r w:rsidR="00513F87" w:rsidRPr="00D027A3">
        <w:rPr>
          <w:rFonts w:ascii="Times New Roman" w:hAnsi="Times New Roman" w:cs="Times New Roman"/>
          <w:color w:val="000000"/>
          <w:sz w:val="28"/>
          <w:szCs w:val="28"/>
        </w:rPr>
        <w:t>ым</w:t>
      </w:r>
      <w:r w:rsidR="000674E2" w:rsidRPr="00D027A3">
        <w:rPr>
          <w:rFonts w:ascii="Times New Roman" w:hAnsi="Times New Roman" w:cs="Times New Roman"/>
          <w:color w:val="000000"/>
          <w:sz w:val="28"/>
          <w:szCs w:val="28"/>
        </w:rPr>
        <w:t xml:space="preserve"> закон</w:t>
      </w:r>
      <w:r w:rsidR="00513F87" w:rsidRPr="00D027A3">
        <w:rPr>
          <w:rFonts w:ascii="Times New Roman" w:hAnsi="Times New Roman" w:cs="Times New Roman"/>
          <w:color w:val="000000"/>
          <w:sz w:val="28"/>
          <w:szCs w:val="28"/>
        </w:rPr>
        <w:t>ом</w:t>
      </w:r>
      <w:r w:rsidR="000674E2" w:rsidRPr="00D027A3">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 </w:t>
      </w:r>
      <w:r w:rsidR="003E1CD8" w:rsidRPr="00D027A3">
        <w:rPr>
          <w:rFonts w:ascii="Times New Roman" w:hAnsi="Times New Roman" w:cs="Times New Roman"/>
          <w:sz w:val="28"/>
          <w:szCs w:val="28"/>
        </w:rPr>
        <w:t xml:space="preserve">руководствуясь Уставом </w:t>
      </w:r>
      <w:r w:rsidR="000F1F38" w:rsidRPr="00D027A3">
        <w:rPr>
          <w:rFonts w:ascii="Times New Roman" w:hAnsi="Times New Roman" w:cs="Times New Roman"/>
          <w:sz w:val="28"/>
          <w:szCs w:val="28"/>
        </w:rPr>
        <w:t>сельского</w:t>
      </w:r>
      <w:r w:rsidR="000674E2" w:rsidRPr="00D027A3">
        <w:rPr>
          <w:rFonts w:ascii="Times New Roman" w:hAnsi="Times New Roman" w:cs="Times New Roman"/>
          <w:sz w:val="28"/>
          <w:szCs w:val="28"/>
        </w:rPr>
        <w:t xml:space="preserve"> поселения </w:t>
      </w:r>
      <w:r w:rsidR="006D2AFD" w:rsidRPr="00D027A3">
        <w:rPr>
          <w:rFonts w:ascii="Times New Roman" w:hAnsi="Times New Roman" w:cs="Times New Roman"/>
          <w:sz w:val="28"/>
          <w:szCs w:val="28"/>
        </w:rPr>
        <w:t xml:space="preserve">Совет муниципального образования «Сельское поселение Успенский сельсовет </w:t>
      </w:r>
      <w:proofErr w:type="spellStart"/>
      <w:r w:rsidR="006D2AFD" w:rsidRPr="00D027A3">
        <w:rPr>
          <w:rFonts w:ascii="Times New Roman" w:hAnsi="Times New Roman" w:cs="Times New Roman"/>
          <w:sz w:val="28"/>
          <w:szCs w:val="28"/>
        </w:rPr>
        <w:t>Ахтубинского</w:t>
      </w:r>
      <w:proofErr w:type="spellEnd"/>
      <w:r w:rsidR="006D2AFD" w:rsidRPr="00D027A3">
        <w:rPr>
          <w:rFonts w:ascii="Times New Roman" w:hAnsi="Times New Roman" w:cs="Times New Roman"/>
          <w:sz w:val="28"/>
          <w:szCs w:val="28"/>
        </w:rPr>
        <w:t xml:space="preserve"> муниципального района Астраханской области»</w:t>
      </w:r>
      <w:proofErr w:type="gramEnd"/>
    </w:p>
    <w:p w:rsidR="00D027A3" w:rsidRDefault="00D027A3" w:rsidP="00D027A3">
      <w:pPr>
        <w:pStyle w:val="afc"/>
        <w:jc w:val="both"/>
        <w:rPr>
          <w:rFonts w:ascii="Times New Roman" w:hAnsi="Times New Roman" w:cs="Times New Roman"/>
          <w:b/>
          <w:bCs/>
          <w:sz w:val="28"/>
          <w:szCs w:val="28"/>
        </w:rPr>
      </w:pPr>
      <w:r w:rsidRPr="00D027A3">
        <w:rPr>
          <w:rFonts w:ascii="Times New Roman" w:hAnsi="Times New Roman" w:cs="Times New Roman"/>
          <w:b/>
          <w:bCs/>
          <w:sz w:val="28"/>
          <w:szCs w:val="28"/>
        </w:rPr>
        <w:t xml:space="preserve">                     </w:t>
      </w:r>
    </w:p>
    <w:p w:rsidR="003E1CD8" w:rsidRPr="00C96682" w:rsidRDefault="00D027A3" w:rsidP="00D027A3">
      <w:pPr>
        <w:pStyle w:val="afc"/>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027A3">
        <w:rPr>
          <w:rFonts w:ascii="Times New Roman" w:hAnsi="Times New Roman" w:cs="Times New Roman"/>
          <w:b/>
          <w:bCs/>
          <w:sz w:val="28"/>
          <w:szCs w:val="28"/>
        </w:rPr>
        <w:t xml:space="preserve"> </w:t>
      </w:r>
      <w:r w:rsidR="006D2AFD" w:rsidRPr="00D027A3">
        <w:rPr>
          <w:rFonts w:ascii="Times New Roman" w:hAnsi="Times New Roman" w:cs="Times New Roman"/>
          <w:b/>
          <w:bCs/>
          <w:sz w:val="28"/>
          <w:szCs w:val="28"/>
        </w:rPr>
        <w:t>РЕШИЛ</w:t>
      </w:r>
      <w:r w:rsidR="003E1CD8" w:rsidRPr="00D027A3">
        <w:rPr>
          <w:rFonts w:ascii="Times New Roman" w:hAnsi="Times New Roman" w:cs="Times New Roman"/>
          <w:b/>
          <w:bCs/>
          <w:sz w:val="28"/>
          <w:szCs w:val="28"/>
        </w:rPr>
        <w:t>:</w:t>
      </w:r>
    </w:p>
    <w:p w:rsidR="00C77D73" w:rsidRPr="00C96682" w:rsidRDefault="00C77D73" w:rsidP="000674E2">
      <w:pPr>
        <w:spacing w:after="0" w:line="240" w:lineRule="auto"/>
        <w:ind w:firstLine="567"/>
        <w:jc w:val="both"/>
        <w:rPr>
          <w:rFonts w:ascii="Times New Roman" w:hAnsi="Times New Roman" w:cs="Times New Roman"/>
          <w:color w:val="000000"/>
          <w:sz w:val="28"/>
          <w:szCs w:val="28"/>
        </w:rPr>
      </w:pPr>
      <w:r w:rsidRPr="00C96682">
        <w:rPr>
          <w:rFonts w:ascii="Times New Roman" w:hAnsi="Times New Roman" w:cs="Times New Roman"/>
          <w:color w:val="000000"/>
          <w:sz w:val="28"/>
          <w:szCs w:val="28"/>
        </w:rPr>
        <w:t xml:space="preserve">1. </w:t>
      </w:r>
      <w:r w:rsidR="006075DC">
        <w:rPr>
          <w:rFonts w:ascii="Times New Roman" w:hAnsi="Times New Roman" w:cs="Times New Roman"/>
          <w:color w:val="000000"/>
          <w:sz w:val="28"/>
          <w:szCs w:val="28"/>
        </w:rPr>
        <w:t>Утвердить</w:t>
      </w:r>
      <w:r w:rsidR="003E1CD8" w:rsidRPr="00C96682">
        <w:rPr>
          <w:rFonts w:ascii="Times New Roman" w:hAnsi="Times New Roman" w:cs="Times New Roman"/>
          <w:color w:val="000000"/>
          <w:sz w:val="28"/>
          <w:szCs w:val="28"/>
        </w:rPr>
        <w:t xml:space="preserve"> </w:t>
      </w:r>
      <w:r w:rsidR="003E1CD8" w:rsidRPr="00C96682">
        <w:rPr>
          <w:rFonts w:ascii="Times New Roman" w:hAnsi="Times New Roman" w:cs="Times New Roman"/>
          <w:sz w:val="28"/>
          <w:szCs w:val="28"/>
        </w:rPr>
        <w:t>Правил</w:t>
      </w:r>
      <w:r w:rsidR="006075DC">
        <w:rPr>
          <w:rFonts w:ascii="Times New Roman" w:hAnsi="Times New Roman" w:cs="Times New Roman"/>
          <w:sz w:val="28"/>
          <w:szCs w:val="28"/>
        </w:rPr>
        <w:t>а</w:t>
      </w:r>
      <w:r w:rsidR="003E1CD8" w:rsidRPr="00C96682">
        <w:rPr>
          <w:rFonts w:ascii="Times New Roman" w:hAnsi="Times New Roman" w:cs="Times New Roman"/>
          <w:sz w:val="28"/>
          <w:szCs w:val="28"/>
        </w:rPr>
        <w:t xml:space="preserve"> благоустройства территории </w:t>
      </w:r>
      <w:r w:rsidR="00ED1F14">
        <w:rPr>
          <w:rFonts w:ascii="Times New Roman" w:hAnsi="Times New Roman" w:cs="Times New Roman"/>
          <w:sz w:val="28"/>
          <w:szCs w:val="28"/>
        </w:rPr>
        <w:t xml:space="preserve">Администрация муниципального образования «Сельское поселение Успенский сельсовет </w:t>
      </w:r>
      <w:proofErr w:type="spellStart"/>
      <w:r w:rsidR="00ED1F14">
        <w:rPr>
          <w:rFonts w:ascii="Times New Roman" w:hAnsi="Times New Roman" w:cs="Times New Roman"/>
          <w:sz w:val="28"/>
          <w:szCs w:val="28"/>
        </w:rPr>
        <w:t>Ахтубинского</w:t>
      </w:r>
      <w:proofErr w:type="spellEnd"/>
      <w:r w:rsidR="00ED1F14">
        <w:rPr>
          <w:rFonts w:ascii="Times New Roman" w:hAnsi="Times New Roman" w:cs="Times New Roman"/>
          <w:sz w:val="28"/>
          <w:szCs w:val="28"/>
        </w:rPr>
        <w:t xml:space="preserve"> муниципального района Астраханской области</w:t>
      </w:r>
      <w:r w:rsidR="006D2AFD">
        <w:rPr>
          <w:rFonts w:ascii="Times New Roman" w:hAnsi="Times New Roman" w:cs="Times New Roman"/>
          <w:sz w:val="28"/>
          <w:szCs w:val="28"/>
        </w:rPr>
        <w:t xml:space="preserve"> </w:t>
      </w:r>
      <w:r w:rsidR="006075DC">
        <w:rPr>
          <w:rFonts w:ascii="Times New Roman" w:hAnsi="Times New Roman" w:cs="Times New Roman"/>
          <w:color w:val="000000"/>
          <w:sz w:val="28"/>
          <w:szCs w:val="28"/>
        </w:rPr>
        <w:t xml:space="preserve">в новой редакции </w:t>
      </w:r>
      <w:r w:rsidR="003E1CD8" w:rsidRPr="00C96682">
        <w:rPr>
          <w:rFonts w:ascii="Times New Roman" w:hAnsi="Times New Roman" w:cs="Times New Roman"/>
          <w:color w:val="000000"/>
          <w:sz w:val="28"/>
          <w:szCs w:val="28"/>
        </w:rPr>
        <w:t>согласно приложени</w:t>
      </w:r>
      <w:r w:rsidR="000674E2" w:rsidRPr="00C96682">
        <w:rPr>
          <w:rFonts w:ascii="Times New Roman" w:hAnsi="Times New Roman" w:cs="Times New Roman"/>
          <w:color w:val="000000"/>
          <w:sz w:val="28"/>
          <w:szCs w:val="28"/>
        </w:rPr>
        <w:t>ю</w:t>
      </w:r>
      <w:r w:rsidR="003E1CD8" w:rsidRPr="00C96682">
        <w:rPr>
          <w:rFonts w:ascii="Times New Roman" w:hAnsi="Times New Roman" w:cs="Times New Roman"/>
          <w:color w:val="000000"/>
          <w:sz w:val="28"/>
          <w:szCs w:val="28"/>
        </w:rPr>
        <w:t xml:space="preserve"> к настоящему решению.</w:t>
      </w:r>
    </w:p>
    <w:p w:rsidR="006550A6" w:rsidRDefault="00C77D73" w:rsidP="0026617C">
      <w:pPr>
        <w:widowControl w:val="0"/>
        <w:suppressAutoHyphens/>
        <w:autoSpaceDE w:val="0"/>
        <w:spacing w:after="0" w:line="240" w:lineRule="auto"/>
        <w:ind w:firstLine="567"/>
        <w:jc w:val="both"/>
        <w:rPr>
          <w:rFonts w:ascii="Times New Roman" w:hAnsi="Times New Roman" w:cs="Times New Roman"/>
          <w:bCs/>
          <w:sz w:val="28"/>
          <w:szCs w:val="28"/>
          <w:lang w:eastAsia="en-US"/>
        </w:rPr>
      </w:pPr>
      <w:r w:rsidRPr="00C96682">
        <w:rPr>
          <w:rFonts w:ascii="Times New Roman" w:hAnsi="Times New Roman" w:cs="Times New Roman"/>
          <w:bCs/>
          <w:sz w:val="28"/>
          <w:szCs w:val="28"/>
          <w:lang w:eastAsia="en-US"/>
        </w:rPr>
        <w:t xml:space="preserve">2. </w:t>
      </w:r>
      <w:r w:rsidR="00513F87">
        <w:rPr>
          <w:rFonts w:ascii="Times New Roman" w:hAnsi="Times New Roman" w:cs="Times New Roman"/>
          <w:bCs/>
          <w:sz w:val="28"/>
          <w:szCs w:val="28"/>
          <w:lang w:eastAsia="en-US"/>
        </w:rPr>
        <w:t>Признать</w:t>
      </w:r>
      <w:r w:rsidRPr="00C96682">
        <w:rPr>
          <w:rFonts w:ascii="Times New Roman" w:hAnsi="Times New Roman" w:cs="Times New Roman"/>
          <w:bCs/>
          <w:sz w:val="28"/>
          <w:szCs w:val="28"/>
          <w:lang w:eastAsia="en-US"/>
        </w:rPr>
        <w:t xml:space="preserve"> утратившим</w:t>
      </w:r>
      <w:r w:rsidR="00EE67DD">
        <w:rPr>
          <w:rFonts w:ascii="Times New Roman" w:hAnsi="Times New Roman" w:cs="Times New Roman"/>
          <w:bCs/>
          <w:sz w:val="28"/>
          <w:szCs w:val="28"/>
          <w:lang w:eastAsia="en-US"/>
        </w:rPr>
        <w:t>и</w:t>
      </w:r>
      <w:r w:rsidRPr="00C96682">
        <w:rPr>
          <w:rFonts w:ascii="Times New Roman" w:hAnsi="Times New Roman" w:cs="Times New Roman"/>
          <w:bCs/>
          <w:sz w:val="28"/>
          <w:szCs w:val="28"/>
          <w:lang w:eastAsia="en-US"/>
        </w:rPr>
        <w:t xml:space="preserve"> силу</w:t>
      </w:r>
      <w:bookmarkStart w:id="1" w:name="_Hlk22558177"/>
      <w:r w:rsidR="006550A6">
        <w:rPr>
          <w:rFonts w:ascii="Times New Roman" w:hAnsi="Times New Roman" w:cs="Times New Roman"/>
          <w:bCs/>
          <w:sz w:val="28"/>
          <w:szCs w:val="28"/>
          <w:lang w:eastAsia="en-US"/>
        </w:rPr>
        <w:t>:</w:t>
      </w:r>
    </w:p>
    <w:p w:rsidR="006550A6" w:rsidRDefault="006550A6" w:rsidP="0026617C">
      <w:pPr>
        <w:widowControl w:val="0"/>
        <w:suppressAutoHyphens/>
        <w:autoSpaceDE w:val="0"/>
        <w:spacing w:after="0" w:line="240" w:lineRule="auto"/>
        <w:ind w:firstLine="567"/>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w:t>
      </w:r>
      <w:r w:rsidR="00C77D73" w:rsidRPr="00C96682">
        <w:rPr>
          <w:rFonts w:ascii="Times New Roman" w:hAnsi="Times New Roman" w:cs="Times New Roman"/>
          <w:bCs/>
          <w:sz w:val="28"/>
          <w:szCs w:val="28"/>
          <w:lang w:eastAsia="en-US"/>
        </w:rPr>
        <w:t xml:space="preserve"> </w:t>
      </w:r>
      <w:bookmarkStart w:id="2" w:name="_Hlk6907012"/>
      <w:r w:rsidR="000674E2" w:rsidRPr="00C96682">
        <w:rPr>
          <w:rFonts w:ascii="Times New Roman" w:hAnsi="Times New Roman" w:cs="Times New Roman"/>
          <w:bCs/>
          <w:sz w:val="28"/>
          <w:szCs w:val="28"/>
          <w:lang w:eastAsia="en-US"/>
        </w:rPr>
        <w:t xml:space="preserve">решение </w:t>
      </w:r>
      <w:r w:rsidR="00D027A3">
        <w:rPr>
          <w:rFonts w:ascii="Times New Roman" w:hAnsi="Times New Roman" w:cs="Times New Roman"/>
          <w:bCs/>
          <w:sz w:val="28"/>
          <w:szCs w:val="28"/>
          <w:lang w:eastAsia="en-US"/>
        </w:rPr>
        <w:t>Совета</w:t>
      </w:r>
      <w:r w:rsidR="00ED1F14">
        <w:rPr>
          <w:rFonts w:ascii="Times New Roman" w:hAnsi="Times New Roman" w:cs="Times New Roman"/>
          <w:bCs/>
          <w:sz w:val="28"/>
          <w:szCs w:val="28"/>
          <w:lang w:eastAsia="en-US"/>
        </w:rPr>
        <w:t xml:space="preserve"> муниципального образования </w:t>
      </w:r>
      <w:r w:rsidR="00D027A3">
        <w:rPr>
          <w:rFonts w:ascii="Times New Roman" w:hAnsi="Times New Roman" w:cs="Times New Roman"/>
          <w:bCs/>
          <w:sz w:val="28"/>
          <w:szCs w:val="28"/>
          <w:lang w:eastAsia="en-US"/>
        </w:rPr>
        <w:t xml:space="preserve">« Успенский сельсовет» </w:t>
      </w:r>
      <w:r w:rsidR="00ED1F14">
        <w:rPr>
          <w:rFonts w:ascii="Times New Roman" w:hAnsi="Times New Roman" w:cs="Times New Roman"/>
          <w:bCs/>
          <w:sz w:val="28"/>
          <w:szCs w:val="28"/>
          <w:lang w:eastAsia="en-US"/>
        </w:rPr>
        <w:t>области</w:t>
      </w:r>
      <w:r w:rsidR="00D027A3">
        <w:rPr>
          <w:rFonts w:ascii="Times New Roman" w:hAnsi="Times New Roman" w:cs="Times New Roman"/>
          <w:bCs/>
          <w:sz w:val="28"/>
          <w:szCs w:val="28"/>
          <w:lang w:eastAsia="en-US"/>
        </w:rPr>
        <w:t xml:space="preserve"> </w:t>
      </w:r>
      <w:r w:rsidR="009E78BB" w:rsidRPr="009E78BB">
        <w:rPr>
          <w:rFonts w:ascii="Times New Roman" w:hAnsi="Times New Roman" w:cs="Times New Roman"/>
          <w:bCs/>
          <w:sz w:val="28"/>
          <w:szCs w:val="28"/>
          <w:lang w:eastAsia="en-US"/>
        </w:rPr>
        <w:t xml:space="preserve">от </w:t>
      </w:r>
      <w:r w:rsidR="00D027A3">
        <w:rPr>
          <w:rFonts w:ascii="Times New Roman" w:hAnsi="Times New Roman" w:cs="Times New Roman"/>
          <w:bCs/>
          <w:sz w:val="28"/>
          <w:szCs w:val="28"/>
          <w:lang w:eastAsia="en-US"/>
        </w:rPr>
        <w:t>26.10.2020</w:t>
      </w:r>
      <w:r w:rsidR="009E78BB" w:rsidRPr="009E78BB">
        <w:rPr>
          <w:rFonts w:ascii="Times New Roman" w:hAnsi="Times New Roman" w:cs="Times New Roman"/>
          <w:bCs/>
          <w:sz w:val="28"/>
          <w:szCs w:val="28"/>
          <w:lang w:eastAsia="en-US"/>
        </w:rPr>
        <w:t xml:space="preserve"> года № </w:t>
      </w:r>
      <w:r w:rsidR="00D027A3">
        <w:rPr>
          <w:rFonts w:ascii="Times New Roman" w:hAnsi="Times New Roman" w:cs="Times New Roman"/>
          <w:bCs/>
          <w:sz w:val="28"/>
          <w:szCs w:val="28"/>
          <w:lang w:eastAsia="en-US"/>
        </w:rPr>
        <w:t>27</w:t>
      </w:r>
      <w:r w:rsidR="009E78BB" w:rsidRPr="009E78BB">
        <w:rPr>
          <w:rFonts w:ascii="Times New Roman" w:hAnsi="Times New Roman" w:cs="Times New Roman"/>
          <w:bCs/>
          <w:sz w:val="28"/>
          <w:szCs w:val="28"/>
          <w:lang w:eastAsia="en-US"/>
        </w:rPr>
        <w:t xml:space="preserve"> </w:t>
      </w:r>
      <w:r w:rsidR="000674E2" w:rsidRPr="00C96682">
        <w:rPr>
          <w:rFonts w:ascii="Times New Roman" w:hAnsi="Times New Roman" w:cs="Times New Roman"/>
          <w:bCs/>
          <w:sz w:val="28"/>
          <w:szCs w:val="28"/>
          <w:lang w:eastAsia="en-US"/>
        </w:rPr>
        <w:t>«О</w:t>
      </w:r>
      <w:bookmarkStart w:id="3" w:name="_Hlk20314913"/>
      <w:r>
        <w:rPr>
          <w:rFonts w:ascii="Times New Roman" w:hAnsi="Times New Roman" w:cs="Times New Roman"/>
          <w:bCs/>
          <w:sz w:val="28"/>
          <w:szCs w:val="28"/>
          <w:lang w:eastAsia="en-US"/>
        </w:rPr>
        <w:t xml:space="preserve">б утверждении </w:t>
      </w:r>
      <w:r w:rsidR="00EE67DD">
        <w:rPr>
          <w:rFonts w:ascii="Times New Roman" w:hAnsi="Times New Roman" w:cs="Times New Roman"/>
          <w:bCs/>
          <w:sz w:val="28"/>
          <w:szCs w:val="28"/>
          <w:lang w:eastAsia="en-US"/>
        </w:rPr>
        <w:t>П</w:t>
      </w:r>
      <w:r w:rsidR="00604F7F">
        <w:rPr>
          <w:rFonts w:ascii="Times New Roman" w:hAnsi="Times New Roman" w:cs="Times New Roman"/>
          <w:bCs/>
          <w:sz w:val="28"/>
          <w:szCs w:val="28"/>
          <w:lang w:eastAsia="en-US"/>
        </w:rPr>
        <w:t>равил</w:t>
      </w:r>
      <w:r w:rsidR="00146738" w:rsidRPr="00146738">
        <w:rPr>
          <w:rFonts w:ascii="Times New Roman" w:hAnsi="Times New Roman" w:cs="Times New Roman"/>
          <w:bCs/>
          <w:sz w:val="28"/>
          <w:szCs w:val="28"/>
          <w:lang w:eastAsia="en-US"/>
        </w:rPr>
        <w:t xml:space="preserve"> благоустройств</w:t>
      </w:r>
      <w:r w:rsidR="00604F7F">
        <w:rPr>
          <w:rFonts w:ascii="Times New Roman" w:hAnsi="Times New Roman" w:cs="Times New Roman"/>
          <w:bCs/>
          <w:sz w:val="28"/>
          <w:szCs w:val="28"/>
          <w:lang w:eastAsia="en-US"/>
        </w:rPr>
        <w:t>а</w:t>
      </w:r>
      <w:r w:rsidR="003126E7">
        <w:rPr>
          <w:rFonts w:ascii="Times New Roman" w:hAnsi="Times New Roman" w:cs="Times New Roman"/>
          <w:bCs/>
          <w:sz w:val="28"/>
          <w:szCs w:val="28"/>
          <w:lang w:eastAsia="en-US"/>
        </w:rPr>
        <w:t xml:space="preserve"> </w:t>
      </w:r>
      <w:r w:rsidR="00146738" w:rsidRPr="00146738">
        <w:rPr>
          <w:rFonts w:ascii="Times New Roman" w:hAnsi="Times New Roman" w:cs="Times New Roman"/>
          <w:bCs/>
          <w:sz w:val="28"/>
          <w:szCs w:val="28"/>
          <w:lang w:eastAsia="en-US"/>
        </w:rPr>
        <w:t xml:space="preserve">территории </w:t>
      </w:r>
      <w:bookmarkEnd w:id="3"/>
      <w:r w:rsidR="00D027A3">
        <w:rPr>
          <w:rFonts w:ascii="Times New Roman" w:hAnsi="Times New Roman" w:cs="Times New Roman"/>
          <w:bCs/>
          <w:sz w:val="28"/>
          <w:szCs w:val="28"/>
          <w:lang w:eastAsia="en-US"/>
        </w:rPr>
        <w:t xml:space="preserve"> муниципального образования Успенский сельсовет</w:t>
      </w:r>
      <w:r w:rsidR="000674E2" w:rsidRPr="00C96682">
        <w:rPr>
          <w:rFonts w:ascii="Times New Roman" w:hAnsi="Times New Roman" w:cs="Times New Roman"/>
          <w:bCs/>
          <w:sz w:val="28"/>
          <w:szCs w:val="28"/>
          <w:lang w:eastAsia="en-US"/>
        </w:rPr>
        <w:t>»</w:t>
      </w:r>
      <w:bookmarkEnd w:id="2"/>
      <w:r>
        <w:rPr>
          <w:rFonts w:ascii="Times New Roman" w:hAnsi="Times New Roman" w:cs="Times New Roman"/>
          <w:bCs/>
          <w:sz w:val="28"/>
          <w:szCs w:val="28"/>
          <w:lang w:eastAsia="en-US"/>
        </w:rPr>
        <w:t>;</w:t>
      </w:r>
    </w:p>
    <w:bookmarkEnd w:id="1"/>
    <w:p w:rsidR="00240C3D" w:rsidRPr="00240C3D" w:rsidRDefault="00C77D73" w:rsidP="00240C3D">
      <w:pPr>
        <w:spacing w:after="0" w:line="240" w:lineRule="auto"/>
        <w:ind w:firstLine="567"/>
        <w:jc w:val="both"/>
        <w:rPr>
          <w:rFonts w:ascii="Times New Roman" w:hAnsi="Times New Roman" w:cs="Times New Roman"/>
          <w:sz w:val="28"/>
          <w:szCs w:val="28"/>
        </w:rPr>
      </w:pPr>
      <w:r w:rsidRPr="00C96682">
        <w:rPr>
          <w:rFonts w:ascii="Times New Roman" w:hAnsi="Times New Roman" w:cs="Times New Roman"/>
          <w:color w:val="000000"/>
          <w:sz w:val="28"/>
          <w:szCs w:val="28"/>
        </w:rPr>
        <w:t>3</w:t>
      </w:r>
      <w:r w:rsidR="003E1CD8" w:rsidRPr="00C96682">
        <w:rPr>
          <w:rFonts w:ascii="Times New Roman" w:hAnsi="Times New Roman" w:cs="Times New Roman"/>
          <w:color w:val="000000"/>
          <w:sz w:val="28"/>
          <w:szCs w:val="28"/>
        </w:rPr>
        <w:t>.</w:t>
      </w:r>
      <w:r w:rsidR="00C96682" w:rsidRPr="00C96682">
        <w:rPr>
          <w:rFonts w:ascii="Times New Roman" w:hAnsi="Times New Roman" w:cs="Times New Roman"/>
          <w:color w:val="000000"/>
          <w:sz w:val="28"/>
          <w:szCs w:val="28"/>
        </w:rPr>
        <w:t xml:space="preserve"> </w:t>
      </w:r>
      <w:r w:rsidR="003E1CD8" w:rsidRPr="00C96682">
        <w:rPr>
          <w:rFonts w:ascii="Times New Roman" w:hAnsi="Times New Roman" w:cs="Times New Roman"/>
          <w:color w:val="000000"/>
          <w:sz w:val="28"/>
          <w:szCs w:val="28"/>
        </w:rPr>
        <w:t xml:space="preserve">Настоящее решение </w:t>
      </w:r>
      <w:r w:rsidR="000951A8" w:rsidRPr="000951A8">
        <w:rPr>
          <w:rFonts w:ascii="Times New Roman" w:hAnsi="Times New Roman" w:cs="Times New Roman"/>
          <w:color w:val="000000"/>
          <w:sz w:val="28"/>
          <w:szCs w:val="28"/>
        </w:rPr>
        <w:t xml:space="preserve">разместить </w:t>
      </w:r>
      <w:bookmarkStart w:id="4" w:name="_Hlk20310664"/>
      <w:r w:rsidR="000951A8" w:rsidRPr="000951A8">
        <w:rPr>
          <w:rFonts w:ascii="Times New Roman" w:hAnsi="Times New Roman" w:cs="Times New Roman"/>
          <w:color w:val="000000"/>
          <w:sz w:val="28"/>
          <w:szCs w:val="28"/>
        </w:rPr>
        <w:t xml:space="preserve">на официальном сайте Администрации </w:t>
      </w:r>
      <w:r w:rsidR="00ED1F14">
        <w:rPr>
          <w:rFonts w:ascii="Times New Roman" w:hAnsi="Times New Roman" w:cs="Times New Roman"/>
          <w:color w:val="000000"/>
          <w:sz w:val="28"/>
          <w:szCs w:val="28"/>
        </w:rPr>
        <w:t xml:space="preserve">Администрация муниципального образования «Сельское поселение Успенский сельсовет </w:t>
      </w:r>
      <w:proofErr w:type="spellStart"/>
      <w:r w:rsidR="00ED1F14">
        <w:rPr>
          <w:rFonts w:ascii="Times New Roman" w:hAnsi="Times New Roman" w:cs="Times New Roman"/>
          <w:color w:val="000000"/>
          <w:sz w:val="28"/>
          <w:szCs w:val="28"/>
        </w:rPr>
        <w:t>Ахтубинского</w:t>
      </w:r>
      <w:proofErr w:type="spellEnd"/>
      <w:r w:rsidR="00ED1F14">
        <w:rPr>
          <w:rFonts w:ascii="Times New Roman" w:hAnsi="Times New Roman" w:cs="Times New Roman"/>
          <w:color w:val="000000"/>
          <w:sz w:val="28"/>
          <w:szCs w:val="28"/>
        </w:rPr>
        <w:t xml:space="preserve"> муниципального района Астраханской </w:t>
      </w:r>
      <w:proofErr w:type="spellStart"/>
      <w:r w:rsidR="00ED1F14">
        <w:rPr>
          <w:rFonts w:ascii="Times New Roman" w:hAnsi="Times New Roman" w:cs="Times New Roman"/>
          <w:color w:val="000000"/>
          <w:sz w:val="28"/>
          <w:szCs w:val="28"/>
        </w:rPr>
        <w:t>области</w:t>
      </w:r>
      <w:r w:rsidR="000951A8" w:rsidRPr="000951A8">
        <w:rPr>
          <w:rFonts w:ascii="Times New Roman" w:hAnsi="Times New Roman" w:cs="Times New Roman"/>
          <w:color w:val="000000"/>
          <w:sz w:val="28"/>
          <w:szCs w:val="28"/>
        </w:rPr>
        <w:t>в</w:t>
      </w:r>
      <w:proofErr w:type="spellEnd"/>
      <w:r w:rsidR="000951A8" w:rsidRPr="000951A8">
        <w:rPr>
          <w:rFonts w:ascii="Times New Roman" w:hAnsi="Times New Roman" w:cs="Times New Roman"/>
          <w:color w:val="000000"/>
          <w:sz w:val="28"/>
          <w:szCs w:val="28"/>
        </w:rPr>
        <w:t xml:space="preserve"> информационно-телекоммуникационной сети «Интернет» по адресу: </w:t>
      </w:r>
      <w:bookmarkEnd w:id="4"/>
      <w:r w:rsidR="009518EF" w:rsidRPr="009518EF">
        <w:rPr>
          <w:rFonts w:ascii="Times New Roman" w:hAnsi="Times New Roman" w:cs="Times New Roman"/>
          <w:color w:val="000000"/>
          <w:sz w:val="28"/>
          <w:szCs w:val="28"/>
        </w:rPr>
        <w:t>https://uspenskoe-mo.ru/resheniya-2024/</w:t>
      </w:r>
      <w:r w:rsidR="001F61E9" w:rsidRPr="001F61E9">
        <w:rPr>
          <w:rFonts w:ascii="Times New Roman" w:hAnsi="Times New Roman" w:cs="Times New Roman"/>
          <w:color w:val="000000"/>
          <w:sz w:val="28"/>
          <w:szCs w:val="28"/>
        </w:rPr>
        <w:t>/</w:t>
      </w:r>
      <w:r w:rsidR="006A71B5">
        <w:rPr>
          <w:rFonts w:ascii="Times New Roman" w:hAnsi="Times New Roman" w:cs="Times New Roman"/>
          <w:color w:val="000000"/>
          <w:sz w:val="28"/>
          <w:szCs w:val="28"/>
        </w:rPr>
        <w:t>.</w:t>
      </w:r>
    </w:p>
    <w:p w:rsidR="008C505C" w:rsidRDefault="00C96682" w:rsidP="0010243E">
      <w:pPr>
        <w:spacing w:after="0" w:line="240" w:lineRule="auto"/>
        <w:ind w:firstLine="567"/>
        <w:jc w:val="both"/>
        <w:rPr>
          <w:rFonts w:ascii="Times New Roman" w:hAnsi="Times New Roman" w:cs="Times New Roman"/>
          <w:sz w:val="28"/>
          <w:szCs w:val="28"/>
        </w:rPr>
      </w:pPr>
      <w:r w:rsidRPr="00C96682">
        <w:rPr>
          <w:rFonts w:ascii="Times New Roman" w:hAnsi="Times New Roman" w:cs="Times New Roman"/>
          <w:sz w:val="28"/>
          <w:szCs w:val="28"/>
        </w:rPr>
        <w:t xml:space="preserve">5. </w:t>
      </w:r>
      <w:proofErr w:type="gramStart"/>
      <w:r w:rsidRPr="00C96682">
        <w:rPr>
          <w:rFonts w:ascii="Times New Roman" w:hAnsi="Times New Roman" w:cs="Times New Roman"/>
          <w:sz w:val="28"/>
          <w:szCs w:val="28"/>
        </w:rPr>
        <w:t>Контроль за</w:t>
      </w:r>
      <w:proofErr w:type="gramEnd"/>
      <w:r w:rsidRPr="00C96682">
        <w:rPr>
          <w:rFonts w:ascii="Times New Roman" w:hAnsi="Times New Roman" w:cs="Times New Roman"/>
          <w:sz w:val="28"/>
          <w:szCs w:val="28"/>
        </w:rPr>
        <w:t xml:space="preserve"> исполнением настоящего решения возложить </w:t>
      </w:r>
      <w:r w:rsidR="000951A8">
        <w:rPr>
          <w:rFonts w:ascii="Times New Roman" w:hAnsi="Times New Roman" w:cs="Times New Roman"/>
          <w:sz w:val="28"/>
          <w:szCs w:val="28"/>
        </w:rPr>
        <w:t xml:space="preserve">на </w:t>
      </w:r>
      <w:r w:rsidR="00215553">
        <w:rPr>
          <w:rFonts w:ascii="Times New Roman" w:hAnsi="Times New Roman" w:cs="Times New Roman"/>
          <w:sz w:val="28"/>
          <w:szCs w:val="28"/>
        </w:rPr>
        <w:t xml:space="preserve">главу </w:t>
      </w:r>
    </w:p>
    <w:p w:rsidR="00215553" w:rsidRDefault="00441EA7" w:rsidP="0010243E">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поселения</w:t>
      </w:r>
    </w:p>
    <w:p w:rsidR="008C505C" w:rsidRDefault="008C505C" w:rsidP="008B065A">
      <w:pPr>
        <w:spacing w:after="0" w:line="240" w:lineRule="auto"/>
        <w:jc w:val="both"/>
        <w:rPr>
          <w:rFonts w:ascii="Times New Roman" w:hAnsi="Times New Roman" w:cs="Times New Roman"/>
          <w:b/>
          <w:sz w:val="28"/>
          <w:szCs w:val="28"/>
        </w:rPr>
      </w:pPr>
    </w:p>
    <w:p w:rsidR="008B065A" w:rsidRPr="0010243E" w:rsidRDefault="008B065A" w:rsidP="003F670C">
      <w:pPr>
        <w:spacing w:after="0" w:line="240" w:lineRule="auto"/>
        <w:jc w:val="both"/>
        <w:rPr>
          <w:rFonts w:ascii="Times New Roman" w:hAnsi="Times New Roman" w:cs="Times New Roman"/>
          <w:sz w:val="28"/>
          <w:szCs w:val="28"/>
        </w:rPr>
      </w:pPr>
      <w:r w:rsidRPr="0010243E">
        <w:rPr>
          <w:rFonts w:ascii="Times New Roman" w:hAnsi="Times New Roman" w:cs="Times New Roman"/>
          <w:sz w:val="28"/>
          <w:szCs w:val="28"/>
        </w:rPr>
        <w:t xml:space="preserve">Председатель </w:t>
      </w:r>
      <w:bookmarkStart w:id="5" w:name="_Hlk5355789"/>
      <w:r w:rsidR="003F670C">
        <w:rPr>
          <w:rFonts w:ascii="Times New Roman" w:hAnsi="Times New Roman" w:cs="Times New Roman"/>
          <w:sz w:val="28"/>
          <w:szCs w:val="28"/>
        </w:rPr>
        <w:t xml:space="preserve">Совет                                                            </w:t>
      </w:r>
      <w:proofErr w:type="spellStart"/>
      <w:r w:rsidR="003F670C">
        <w:rPr>
          <w:rFonts w:ascii="Times New Roman" w:hAnsi="Times New Roman" w:cs="Times New Roman"/>
          <w:sz w:val="28"/>
          <w:szCs w:val="28"/>
        </w:rPr>
        <w:t>О.В.Мерши</w:t>
      </w:r>
      <w:r w:rsidR="009518EF">
        <w:rPr>
          <w:rFonts w:ascii="Times New Roman" w:hAnsi="Times New Roman" w:cs="Times New Roman"/>
          <w:sz w:val="28"/>
          <w:szCs w:val="28"/>
        </w:rPr>
        <w:t>ё</w:t>
      </w:r>
      <w:r w:rsidR="003F670C">
        <w:rPr>
          <w:rFonts w:ascii="Times New Roman" w:hAnsi="Times New Roman" w:cs="Times New Roman"/>
          <w:sz w:val="28"/>
          <w:szCs w:val="28"/>
        </w:rPr>
        <w:t>ва</w:t>
      </w:r>
      <w:proofErr w:type="spellEnd"/>
    </w:p>
    <w:bookmarkEnd w:id="5"/>
    <w:p w:rsidR="008B065A" w:rsidRPr="0010243E" w:rsidRDefault="008B065A" w:rsidP="008B065A">
      <w:pPr>
        <w:spacing w:after="0" w:line="240" w:lineRule="auto"/>
        <w:jc w:val="both"/>
        <w:rPr>
          <w:rFonts w:ascii="Times New Roman" w:hAnsi="Times New Roman" w:cs="Times New Roman"/>
          <w:sz w:val="12"/>
          <w:szCs w:val="12"/>
        </w:rPr>
      </w:pPr>
    </w:p>
    <w:p w:rsidR="00DD313B" w:rsidRPr="003F670C" w:rsidRDefault="00845EAB" w:rsidP="003F670C">
      <w:pPr>
        <w:spacing w:after="0" w:line="240" w:lineRule="auto"/>
        <w:jc w:val="both"/>
        <w:rPr>
          <w:rStyle w:val="a7"/>
          <w:rFonts w:ascii="Times New Roman" w:hAnsi="Times New Roman" w:cs="Times New Roman"/>
          <w:b w:val="0"/>
          <w:bCs w:val="0"/>
          <w:sz w:val="28"/>
          <w:szCs w:val="28"/>
        </w:rPr>
      </w:pPr>
      <w:r w:rsidRPr="0010243E">
        <w:rPr>
          <w:rFonts w:ascii="Times New Roman" w:hAnsi="Times New Roman" w:cs="Times New Roman"/>
          <w:sz w:val="28"/>
          <w:szCs w:val="28"/>
        </w:rPr>
        <w:t>Г</w:t>
      </w:r>
      <w:r w:rsidR="008B065A" w:rsidRPr="0010243E">
        <w:rPr>
          <w:rFonts w:ascii="Times New Roman" w:hAnsi="Times New Roman" w:cs="Times New Roman"/>
          <w:sz w:val="28"/>
          <w:szCs w:val="28"/>
        </w:rPr>
        <w:t>лав</w:t>
      </w:r>
      <w:r w:rsidRPr="0010243E">
        <w:rPr>
          <w:rFonts w:ascii="Times New Roman" w:hAnsi="Times New Roman" w:cs="Times New Roman"/>
          <w:sz w:val="28"/>
          <w:szCs w:val="28"/>
        </w:rPr>
        <w:t>а</w:t>
      </w:r>
      <w:r w:rsidR="008B065A" w:rsidRPr="0010243E">
        <w:rPr>
          <w:rFonts w:ascii="Times New Roman" w:hAnsi="Times New Roman" w:cs="Times New Roman"/>
          <w:sz w:val="28"/>
          <w:szCs w:val="28"/>
        </w:rPr>
        <w:t xml:space="preserve"> муниципального </w:t>
      </w:r>
      <w:r w:rsidR="003F670C">
        <w:rPr>
          <w:rFonts w:ascii="Times New Roman" w:hAnsi="Times New Roman" w:cs="Times New Roman"/>
          <w:sz w:val="28"/>
          <w:szCs w:val="28"/>
        </w:rPr>
        <w:t xml:space="preserve">образования                                  </w:t>
      </w:r>
      <w:proofErr w:type="spellStart"/>
      <w:r w:rsidR="003F670C">
        <w:rPr>
          <w:rFonts w:ascii="Times New Roman" w:hAnsi="Times New Roman" w:cs="Times New Roman"/>
          <w:sz w:val="28"/>
          <w:szCs w:val="28"/>
        </w:rPr>
        <w:t>О.В.Мерши</w:t>
      </w:r>
      <w:r w:rsidR="009518EF">
        <w:rPr>
          <w:rFonts w:ascii="Times New Roman" w:hAnsi="Times New Roman" w:cs="Times New Roman"/>
          <w:sz w:val="28"/>
          <w:szCs w:val="28"/>
        </w:rPr>
        <w:t>ёва</w:t>
      </w:r>
      <w:proofErr w:type="spellEnd"/>
    </w:p>
    <w:p w:rsidR="0010243E" w:rsidRDefault="0010243E" w:rsidP="00F12E0D">
      <w:pPr>
        <w:pStyle w:val="afc"/>
        <w:rPr>
          <w:rStyle w:val="a7"/>
          <w:rFonts w:ascii="Times New Roman" w:hAnsi="Times New Roman" w:cs="Times New Roman"/>
          <w:b w:val="0"/>
          <w:sz w:val="24"/>
          <w:szCs w:val="24"/>
        </w:rPr>
      </w:pPr>
    </w:p>
    <w:p w:rsidR="0010243E" w:rsidRDefault="0010243E" w:rsidP="00F12E0D">
      <w:pPr>
        <w:pStyle w:val="afc"/>
        <w:rPr>
          <w:rStyle w:val="a7"/>
          <w:rFonts w:ascii="Times New Roman" w:hAnsi="Times New Roman" w:cs="Times New Roman"/>
          <w:b w:val="0"/>
          <w:sz w:val="24"/>
          <w:szCs w:val="24"/>
        </w:rPr>
      </w:pPr>
    </w:p>
    <w:p w:rsidR="0010243E" w:rsidRDefault="0010243E" w:rsidP="00F12E0D">
      <w:pPr>
        <w:pStyle w:val="afc"/>
        <w:rPr>
          <w:rStyle w:val="a7"/>
          <w:rFonts w:ascii="Times New Roman" w:hAnsi="Times New Roman" w:cs="Times New Roman"/>
          <w:b w:val="0"/>
          <w:sz w:val="24"/>
          <w:szCs w:val="24"/>
        </w:rPr>
      </w:pPr>
    </w:p>
    <w:p w:rsidR="009518EF" w:rsidRDefault="009518EF" w:rsidP="007403EA">
      <w:pPr>
        <w:pStyle w:val="afc"/>
        <w:jc w:val="right"/>
        <w:rPr>
          <w:rStyle w:val="a7"/>
          <w:rFonts w:ascii="Times New Roman" w:hAnsi="Times New Roman" w:cs="Times New Roman"/>
          <w:b w:val="0"/>
          <w:sz w:val="24"/>
          <w:szCs w:val="24"/>
        </w:rPr>
      </w:pPr>
    </w:p>
    <w:p w:rsidR="007403EA" w:rsidRPr="003F670C" w:rsidRDefault="007403EA" w:rsidP="007403EA">
      <w:pPr>
        <w:pStyle w:val="afc"/>
        <w:jc w:val="right"/>
        <w:rPr>
          <w:rStyle w:val="a7"/>
          <w:rFonts w:ascii="Times New Roman" w:hAnsi="Times New Roman" w:cs="Times New Roman"/>
          <w:b w:val="0"/>
          <w:sz w:val="24"/>
          <w:szCs w:val="24"/>
        </w:rPr>
      </w:pPr>
      <w:r w:rsidRPr="003F670C">
        <w:rPr>
          <w:rStyle w:val="a7"/>
          <w:rFonts w:ascii="Times New Roman" w:hAnsi="Times New Roman" w:cs="Times New Roman"/>
          <w:b w:val="0"/>
          <w:sz w:val="24"/>
          <w:szCs w:val="24"/>
        </w:rPr>
        <w:lastRenderedPageBreak/>
        <w:t>Приложение</w:t>
      </w:r>
    </w:p>
    <w:p w:rsidR="003F670C" w:rsidRDefault="007403EA" w:rsidP="003F670C">
      <w:pPr>
        <w:pStyle w:val="afc"/>
        <w:jc w:val="right"/>
        <w:rPr>
          <w:rFonts w:ascii="Times New Roman" w:hAnsi="Times New Roman" w:cs="Times New Roman"/>
          <w:sz w:val="24"/>
          <w:szCs w:val="24"/>
          <w:lang w:eastAsia="ar-SA"/>
        </w:rPr>
      </w:pPr>
      <w:r w:rsidRPr="003F670C">
        <w:rPr>
          <w:rStyle w:val="a7"/>
          <w:rFonts w:ascii="Times New Roman" w:hAnsi="Times New Roman" w:cs="Times New Roman"/>
          <w:b w:val="0"/>
          <w:sz w:val="24"/>
          <w:szCs w:val="24"/>
        </w:rPr>
        <w:t xml:space="preserve"> к </w:t>
      </w:r>
      <w:bookmarkStart w:id="6" w:name="_Hlk6837211"/>
      <w:r w:rsidRPr="003F670C">
        <w:rPr>
          <w:rStyle w:val="a7"/>
          <w:rFonts w:ascii="Times New Roman" w:hAnsi="Times New Roman" w:cs="Times New Roman"/>
          <w:b w:val="0"/>
          <w:sz w:val="24"/>
          <w:szCs w:val="24"/>
        </w:rPr>
        <w:t xml:space="preserve">решению </w:t>
      </w:r>
      <w:bookmarkEnd w:id="6"/>
      <w:r w:rsidR="003F670C" w:rsidRPr="003F670C">
        <w:rPr>
          <w:rStyle w:val="a7"/>
          <w:rFonts w:ascii="Times New Roman" w:hAnsi="Times New Roman" w:cs="Times New Roman"/>
          <w:b w:val="0"/>
          <w:sz w:val="24"/>
          <w:szCs w:val="24"/>
        </w:rPr>
        <w:t>Совета</w:t>
      </w:r>
      <w:r w:rsidR="003F670C" w:rsidRPr="003F670C">
        <w:rPr>
          <w:rFonts w:ascii="Times New Roman" w:hAnsi="Times New Roman" w:cs="Times New Roman"/>
          <w:sz w:val="24"/>
          <w:szCs w:val="24"/>
          <w:lang w:eastAsia="ar-SA"/>
        </w:rPr>
        <w:t xml:space="preserve"> муниципального образования </w:t>
      </w:r>
    </w:p>
    <w:p w:rsidR="003F670C" w:rsidRDefault="003F670C" w:rsidP="003F670C">
      <w:pPr>
        <w:pStyle w:val="afc"/>
        <w:jc w:val="right"/>
        <w:rPr>
          <w:rFonts w:ascii="Times New Roman" w:hAnsi="Times New Roman" w:cs="Times New Roman"/>
          <w:sz w:val="24"/>
          <w:szCs w:val="24"/>
          <w:lang w:eastAsia="ar-SA"/>
        </w:rPr>
      </w:pPr>
      <w:r w:rsidRPr="003F670C">
        <w:rPr>
          <w:rFonts w:ascii="Times New Roman" w:hAnsi="Times New Roman" w:cs="Times New Roman"/>
          <w:sz w:val="24"/>
          <w:szCs w:val="24"/>
          <w:lang w:eastAsia="ar-SA"/>
        </w:rPr>
        <w:t xml:space="preserve">«Сельское поселение Успенский сельсовет </w:t>
      </w:r>
    </w:p>
    <w:p w:rsidR="003F670C" w:rsidRDefault="003F670C" w:rsidP="003F670C">
      <w:pPr>
        <w:pStyle w:val="afc"/>
        <w:jc w:val="right"/>
        <w:rPr>
          <w:rFonts w:ascii="Times New Roman" w:hAnsi="Times New Roman" w:cs="Times New Roman"/>
          <w:sz w:val="24"/>
          <w:szCs w:val="24"/>
          <w:lang w:eastAsia="ar-SA"/>
        </w:rPr>
      </w:pPr>
      <w:proofErr w:type="spellStart"/>
      <w:r w:rsidRPr="003F670C">
        <w:rPr>
          <w:rFonts w:ascii="Times New Roman" w:hAnsi="Times New Roman" w:cs="Times New Roman"/>
          <w:sz w:val="24"/>
          <w:szCs w:val="24"/>
          <w:lang w:eastAsia="ar-SA"/>
        </w:rPr>
        <w:t>Ахтубинского</w:t>
      </w:r>
      <w:proofErr w:type="spellEnd"/>
      <w:r w:rsidRPr="003F670C">
        <w:rPr>
          <w:rFonts w:ascii="Times New Roman" w:hAnsi="Times New Roman" w:cs="Times New Roman"/>
          <w:sz w:val="24"/>
          <w:szCs w:val="24"/>
          <w:lang w:eastAsia="ar-SA"/>
        </w:rPr>
        <w:t xml:space="preserve"> муниципального района </w:t>
      </w:r>
    </w:p>
    <w:p w:rsidR="00C96682" w:rsidRDefault="003F670C" w:rsidP="003F670C">
      <w:pPr>
        <w:pStyle w:val="afc"/>
        <w:jc w:val="right"/>
        <w:rPr>
          <w:rFonts w:ascii="Times New Roman" w:hAnsi="Times New Roman" w:cs="Times New Roman"/>
          <w:sz w:val="24"/>
          <w:szCs w:val="24"/>
          <w:lang w:eastAsia="ar-SA"/>
        </w:rPr>
      </w:pPr>
      <w:r w:rsidRPr="003F670C">
        <w:rPr>
          <w:rFonts w:ascii="Times New Roman" w:hAnsi="Times New Roman" w:cs="Times New Roman"/>
          <w:sz w:val="24"/>
          <w:szCs w:val="24"/>
          <w:lang w:eastAsia="ar-SA"/>
        </w:rPr>
        <w:t>Астраханской области</w:t>
      </w:r>
    </w:p>
    <w:p w:rsidR="003F670C" w:rsidRPr="003F670C" w:rsidRDefault="009518EF" w:rsidP="003F670C">
      <w:pPr>
        <w:pStyle w:val="afc"/>
        <w:jc w:val="right"/>
        <w:rPr>
          <w:rStyle w:val="a7"/>
          <w:rFonts w:ascii="Times New Roman" w:hAnsi="Times New Roman" w:cs="Times New Roman"/>
          <w:b w:val="0"/>
          <w:sz w:val="24"/>
          <w:szCs w:val="24"/>
        </w:rPr>
      </w:pPr>
      <w:r>
        <w:rPr>
          <w:rFonts w:ascii="Times New Roman" w:hAnsi="Times New Roman" w:cs="Times New Roman"/>
          <w:sz w:val="24"/>
          <w:szCs w:val="24"/>
          <w:lang w:eastAsia="ar-SA"/>
        </w:rPr>
        <w:t>о</w:t>
      </w:r>
      <w:r w:rsidR="003F670C">
        <w:rPr>
          <w:rFonts w:ascii="Times New Roman" w:hAnsi="Times New Roman" w:cs="Times New Roman"/>
          <w:sz w:val="24"/>
          <w:szCs w:val="24"/>
          <w:lang w:eastAsia="ar-SA"/>
        </w:rPr>
        <w:t>т</w:t>
      </w:r>
      <w:r>
        <w:rPr>
          <w:rFonts w:ascii="Times New Roman" w:hAnsi="Times New Roman" w:cs="Times New Roman"/>
          <w:sz w:val="24"/>
          <w:szCs w:val="24"/>
          <w:lang w:eastAsia="ar-SA"/>
        </w:rPr>
        <w:t xml:space="preserve"> 26.09.2026</w:t>
      </w:r>
      <w:r w:rsidR="003F670C">
        <w:rPr>
          <w:rFonts w:ascii="Times New Roman" w:hAnsi="Times New Roman" w:cs="Times New Roman"/>
          <w:sz w:val="24"/>
          <w:szCs w:val="24"/>
          <w:lang w:eastAsia="ar-SA"/>
        </w:rPr>
        <w:t>_№</w:t>
      </w:r>
      <w:r>
        <w:rPr>
          <w:rFonts w:ascii="Times New Roman" w:hAnsi="Times New Roman" w:cs="Times New Roman"/>
          <w:sz w:val="24"/>
          <w:szCs w:val="24"/>
          <w:lang w:eastAsia="ar-SA"/>
        </w:rPr>
        <w:t>22</w:t>
      </w:r>
    </w:p>
    <w:p w:rsidR="00C96682" w:rsidRDefault="00C96682" w:rsidP="00C96682">
      <w:pPr>
        <w:spacing w:after="0" w:line="240" w:lineRule="auto"/>
        <w:ind w:firstLine="567"/>
        <w:jc w:val="both"/>
        <w:rPr>
          <w:rStyle w:val="a7"/>
          <w:rFonts w:ascii="Times New Roman" w:hAnsi="Times New Roman" w:cs="Times New Roman"/>
          <w:b w:val="0"/>
          <w:sz w:val="24"/>
          <w:szCs w:val="24"/>
        </w:rPr>
      </w:pPr>
    </w:p>
    <w:p w:rsidR="00C96682" w:rsidRDefault="00C96682" w:rsidP="00C96682">
      <w:pPr>
        <w:spacing w:after="0" w:line="240" w:lineRule="auto"/>
        <w:ind w:firstLine="567"/>
        <w:jc w:val="both"/>
        <w:rPr>
          <w:rStyle w:val="a7"/>
          <w:rFonts w:ascii="Times New Roman" w:hAnsi="Times New Roman" w:cs="Times New Roman"/>
          <w:b w:val="0"/>
          <w:sz w:val="24"/>
          <w:szCs w:val="24"/>
        </w:rPr>
      </w:pPr>
    </w:p>
    <w:p w:rsidR="00C96682" w:rsidRPr="0061011E" w:rsidRDefault="00C96682" w:rsidP="007403EA">
      <w:pPr>
        <w:spacing w:after="0" w:line="240" w:lineRule="auto"/>
        <w:rPr>
          <w:rStyle w:val="a7"/>
          <w:rFonts w:ascii="Times New Roman" w:hAnsi="Times New Roman" w:cs="Times New Roman"/>
          <w:sz w:val="28"/>
          <w:szCs w:val="28"/>
        </w:rPr>
      </w:pPr>
    </w:p>
    <w:p w:rsidR="00C03D5E" w:rsidRPr="009518EF" w:rsidRDefault="003F670C" w:rsidP="0061011E">
      <w:pPr>
        <w:spacing w:after="0" w:line="240" w:lineRule="auto"/>
        <w:jc w:val="center"/>
        <w:rPr>
          <w:rStyle w:val="a7"/>
          <w:rFonts w:ascii="Times New Roman" w:hAnsi="Times New Roman" w:cs="Times New Roman"/>
          <w:b w:val="0"/>
          <w:sz w:val="28"/>
          <w:szCs w:val="28"/>
        </w:rPr>
      </w:pPr>
      <w:r w:rsidRPr="009518EF">
        <w:rPr>
          <w:rStyle w:val="a7"/>
          <w:rFonts w:ascii="Times New Roman" w:hAnsi="Times New Roman" w:cs="Times New Roman"/>
          <w:b w:val="0"/>
          <w:sz w:val="28"/>
          <w:szCs w:val="28"/>
        </w:rPr>
        <w:t xml:space="preserve">ПРАВИЛА БЛАГОУСТРОЙСТВА ТЕРРИТОРИИ </w:t>
      </w:r>
    </w:p>
    <w:p w:rsidR="009518EF" w:rsidRDefault="003F670C" w:rsidP="0061011E">
      <w:pPr>
        <w:pStyle w:val="afc"/>
        <w:jc w:val="center"/>
        <w:rPr>
          <w:rFonts w:ascii="Times New Roman" w:hAnsi="Times New Roman" w:cs="Times New Roman"/>
          <w:sz w:val="28"/>
          <w:szCs w:val="28"/>
          <w:lang w:eastAsia="ar-SA"/>
        </w:rPr>
      </w:pPr>
      <w:r>
        <w:rPr>
          <w:rFonts w:ascii="Times New Roman" w:hAnsi="Times New Roman" w:cs="Times New Roman"/>
          <w:sz w:val="28"/>
          <w:szCs w:val="28"/>
          <w:lang w:eastAsia="ar-SA"/>
        </w:rPr>
        <w:t>МУНИЦИПАЛЬНОГО ОБРАЗОВАНИЯ</w:t>
      </w:r>
    </w:p>
    <w:p w:rsidR="009518EF" w:rsidRDefault="003F670C" w:rsidP="0061011E">
      <w:pPr>
        <w:pStyle w:val="afc"/>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«СЕЛЬСКОЕ ПОСЕЛЕНИЕ УСПЕНСКИЙ СЕЛЬСОВЕТ </w:t>
      </w:r>
    </w:p>
    <w:p w:rsidR="009518EF" w:rsidRDefault="003F670C" w:rsidP="0061011E">
      <w:pPr>
        <w:pStyle w:val="afc"/>
        <w:jc w:val="center"/>
        <w:rPr>
          <w:rFonts w:ascii="Times New Roman" w:hAnsi="Times New Roman" w:cs="Times New Roman"/>
          <w:sz w:val="28"/>
          <w:szCs w:val="28"/>
          <w:lang w:eastAsia="ar-SA"/>
        </w:rPr>
      </w:pPr>
      <w:r>
        <w:rPr>
          <w:rFonts w:ascii="Times New Roman" w:hAnsi="Times New Roman" w:cs="Times New Roman"/>
          <w:sz w:val="28"/>
          <w:szCs w:val="28"/>
          <w:lang w:eastAsia="ar-SA"/>
        </w:rPr>
        <w:t>АХТУБИНСКОГО МУНИЦИПАЛЬНОГО РАЙОНА</w:t>
      </w:r>
    </w:p>
    <w:p w:rsidR="00CF40DC" w:rsidRPr="0061011E" w:rsidRDefault="003F670C" w:rsidP="0061011E">
      <w:pPr>
        <w:pStyle w:val="afc"/>
        <w:jc w:val="center"/>
        <w:rPr>
          <w:rFonts w:ascii="Times New Roman" w:hAnsi="Times New Roman" w:cs="Times New Roman"/>
          <w:sz w:val="28"/>
          <w:szCs w:val="28"/>
        </w:rPr>
      </w:pPr>
      <w:r>
        <w:rPr>
          <w:rFonts w:ascii="Times New Roman" w:hAnsi="Times New Roman" w:cs="Times New Roman"/>
          <w:sz w:val="28"/>
          <w:szCs w:val="28"/>
          <w:lang w:eastAsia="ar-SA"/>
        </w:rPr>
        <w:t xml:space="preserve"> АСТРАХАНСКОЙ ОБЛАСТИ</w:t>
      </w:r>
    </w:p>
    <w:p w:rsidR="009518EF" w:rsidRPr="009518EF" w:rsidRDefault="009518EF" w:rsidP="009518EF">
      <w:pPr>
        <w:pStyle w:val="ConsPlusNormal"/>
        <w:jc w:val="center"/>
        <w:rPr>
          <w:rFonts w:ascii="Times New Roman" w:hAnsi="Times New Roman" w:cs="Times New Roman"/>
          <w:sz w:val="28"/>
          <w:szCs w:val="28"/>
        </w:rPr>
      </w:pPr>
    </w:p>
    <w:p w:rsidR="009518EF" w:rsidRPr="009518EF" w:rsidRDefault="009518EF" w:rsidP="009518EF">
      <w:pPr>
        <w:pStyle w:val="ConsPlusTitle"/>
        <w:jc w:val="center"/>
        <w:outlineLvl w:val="1"/>
        <w:rPr>
          <w:rFonts w:ascii="Times New Roman" w:hAnsi="Times New Roman" w:cs="Times New Roman"/>
          <w:sz w:val="28"/>
          <w:szCs w:val="28"/>
        </w:rPr>
      </w:pPr>
      <w:r w:rsidRPr="009518EF">
        <w:rPr>
          <w:rFonts w:ascii="Times New Roman" w:hAnsi="Times New Roman" w:cs="Times New Roman"/>
          <w:sz w:val="28"/>
          <w:szCs w:val="28"/>
        </w:rPr>
        <w:t>1. Общие положения и принципы</w:t>
      </w:r>
    </w:p>
    <w:p w:rsidR="009518EF" w:rsidRDefault="009518EF" w:rsidP="009518EF">
      <w:pPr>
        <w:pStyle w:val="ConsPlusNormal"/>
        <w:ind w:firstLine="540"/>
        <w:jc w:val="both"/>
        <w:rPr>
          <w:rFonts w:ascii="Times New Roman" w:hAnsi="Times New Roman" w:cs="Times New Roman"/>
          <w:sz w:val="24"/>
          <w:szCs w:val="24"/>
        </w:rPr>
      </w:pPr>
    </w:p>
    <w:p w:rsidR="009518EF" w:rsidRDefault="009518EF" w:rsidP="009518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Правила благоустройства территории муниципального образования «Сельское поселение </w:t>
      </w:r>
      <w:r w:rsidR="00B16A31">
        <w:rPr>
          <w:rFonts w:ascii="Times New Roman" w:hAnsi="Times New Roman" w:cs="Times New Roman"/>
          <w:sz w:val="28"/>
          <w:szCs w:val="28"/>
        </w:rPr>
        <w:t xml:space="preserve">Успенский </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Ахтубинского</w:t>
      </w:r>
      <w:proofErr w:type="spellEnd"/>
      <w:r>
        <w:rPr>
          <w:rFonts w:ascii="Times New Roman" w:hAnsi="Times New Roman" w:cs="Times New Roman"/>
          <w:sz w:val="28"/>
          <w:szCs w:val="28"/>
        </w:rPr>
        <w:t xml:space="preserve"> муниципального района Астраханской области» (далее - Правила) разработаны в целях обеспечения и повышения комфортности условий проживания граждан, поддержания и улучшения санитарного и эстетического состояния территории муниципального образования «Сельское поселение </w:t>
      </w:r>
      <w:r w:rsidR="00B16A31">
        <w:rPr>
          <w:rFonts w:ascii="Times New Roman" w:hAnsi="Times New Roman" w:cs="Times New Roman"/>
          <w:sz w:val="28"/>
          <w:szCs w:val="28"/>
        </w:rPr>
        <w:t xml:space="preserve">Успенский </w:t>
      </w:r>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Ахтубинского</w:t>
      </w:r>
      <w:proofErr w:type="spellEnd"/>
      <w:r>
        <w:rPr>
          <w:rFonts w:ascii="Times New Roman" w:hAnsi="Times New Roman" w:cs="Times New Roman"/>
          <w:sz w:val="28"/>
          <w:szCs w:val="28"/>
        </w:rPr>
        <w:t xml:space="preserve"> муниципального района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1.2. Требования настоящих Правил являются обязательными для исполнения всеми юридическими, физическими лицами, индивидуальными предпринимателями (далее - физические и юридические лица). Правила действуют на всей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p>
    <w:p w:rsidR="009518EF" w:rsidRPr="00B16A31" w:rsidRDefault="009518EF" w:rsidP="00B16A31">
      <w:pPr>
        <w:spacing w:after="0" w:line="240" w:lineRule="auto"/>
        <w:ind w:firstLine="592"/>
        <w:jc w:val="both"/>
        <w:rPr>
          <w:rFonts w:ascii="Times New Roman" w:hAnsi="Times New Roman" w:cs="Times New Roman"/>
          <w:sz w:val="28"/>
          <w:szCs w:val="28"/>
        </w:rPr>
      </w:pPr>
      <w:r w:rsidRPr="00B16A31">
        <w:rPr>
          <w:rFonts w:ascii="Times New Roman" w:hAnsi="Times New Roman" w:cs="Times New Roman"/>
          <w:sz w:val="28"/>
          <w:szCs w:val="28"/>
        </w:rPr>
        <w:t xml:space="preserve">1.3. </w:t>
      </w:r>
      <w:proofErr w:type="gramStart"/>
      <w:r w:rsidRPr="00B16A31">
        <w:rPr>
          <w:rFonts w:ascii="Times New Roman" w:hAnsi="Times New Roman" w:cs="Times New Roman"/>
          <w:sz w:val="28"/>
          <w:szCs w:val="28"/>
        </w:rPr>
        <w:t xml:space="preserve">Органы местного самоуправления </w:t>
      </w:r>
      <w:r w:rsidRPr="00B16A31">
        <w:rPr>
          <w:rFonts w:ascii="Times New Roman" w:hAnsi="Times New Roman" w:cs="Times New Roman"/>
          <w:bCs/>
          <w:sz w:val="28"/>
          <w:szCs w:val="28"/>
        </w:rPr>
        <w:t>муниципального образования «</w:t>
      </w:r>
      <w:r w:rsidRPr="00B16A31">
        <w:rPr>
          <w:rFonts w:ascii="Times New Roman" w:hAnsi="Times New Roman" w:cs="Times New Roman"/>
          <w:sz w:val="28"/>
          <w:szCs w:val="28"/>
        </w:rPr>
        <w:t xml:space="preserve">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r w:rsidRPr="00B16A31">
        <w:rPr>
          <w:rFonts w:ascii="Times New Roman" w:hAnsi="Times New Roman" w:cs="Times New Roman"/>
          <w:bCs/>
          <w:sz w:val="28"/>
          <w:szCs w:val="28"/>
        </w:rPr>
        <w:t>»</w:t>
      </w:r>
      <w:r w:rsidRPr="00B16A31">
        <w:rPr>
          <w:rFonts w:ascii="Times New Roman" w:hAnsi="Times New Roman" w:cs="Times New Roman"/>
          <w:sz w:val="28"/>
          <w:szCs w:val="28"/>
        </w:rPr>
        <w:t xml:space="preserve"> в соответствии с планами проведения работ по благоустройству обеспечивают благоустройство и уборку территорий </w:t>
      </w:r>
      <w:r w:rsidRPr="00B16A31">
        <w:rPr>
          <w:rFonts w:ascii="Times New Roman" w:hAnsi="Times New Roman" w:cs="Times New Roman"/>
          <w:bCs/>
          <w:sz w:val="28"/>
          <w:szCs w:val="28"/>
        </w:rPr>
        <w:t>муниципального образования «</w:t>
      </w:r>
      <w:r w:rsidRPr="00B16A31">
        <w:rPr>
          <w:rFonts w:ascii="Times New Roman" w:hAnsi="Times New Roman" w:cs="Times New Roman"/>
          <w:sz w:val="28"/>
          <w:szCs w:val="28"/>
        </w:rPr>
        <w:t xml:space="preserve">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r w:rsidRPr="00B16A31">
        <w:rPr>
          <w:rFonts w:ascii="Times New Roman" w:hAnsi="Times New Roman" w:cs="Times New Roman"/>
          <w:bCs/>
          <w:sz w:val="28"/>
          <w:szCs w:val="28"/>
        </w:rPr>
        <w:t>»</w:t>
      </w:r>
      <w:r w:rsidRPr="00B16A31">
        <w:rPr>
          <w:rFonts w:ascii="Times New Roman" w:hAnsi="Times New Roman" w:cs="Times New Roman"/>
          <w:sz w:val="28"/>
          <w:szCs w:val="28"/>
        </w:rPr>
        <w:t>, за исключением земельных участков, принадлежащих физическим лицам и хозяйствующим субъектам на праве собственности или ином законном основании.</w:t>
      </w:r>
      <w:proofErr w:type="gramEnd"/>
    </w:p>
    <w:p w:rsidR="009518EF" w:rsidRPr="00B16A31" w:rsidRDefault="009518EF" w:rsidP="00B16A31">
      <w:pPr>
        <w:spacing w:after="0" w:line="240" w:lineRule="auto"/>
        <w:ind w:firstLine="592"/>
        <w:jc w:val="both"/>
        <w:rPr>
          <w:rFonts w:ascii="Times New Roman" w:hAnsi="Times New Roman" w:cs="Times New Roman"/>
          <w:sz w:val="28"/>
          <w:szCs w:val="28"/>
        </w:rPr>
      </w:pPr>
      <w:r w:rsidRPr="00B16A31">
        <w:rPr>
          <w:rFonts w:ascii="Times New Roman" w:hAnsi="Times New Roman" w:cs="Times New Roman"/>
          <w:sz w:val="28"/>
          <w:szCs w:val="28"/>
        </w:rPr>
        <w:t xml:space="preserve">Проекты благоустройства общественных территорий разрабатываются на основании материалов изысканий и </w:t>
      </w:r>
      <w:proofErr w:type="spellStart"/>
      <w:r w:rsidRPr="00B16A31">
        <w:rPr>
          <w:rFonts w:ascii="Times New Roman" w:hAnsi="Times New Roman" w:cs="Times New Roman"/>
          <w:sz w:val="28"/>
          <w:szCs w:val="28"/>
        </w:rPr>
        <w:t>предпроектных</w:t>
      </w:r>
      <w:proofErr w:type="spellEnd"/>
      <w:r w:rsidRPr="00B16A31">
        <w:rPr>
          <w:rFonts w:ascii="Times New Roman" w:hAnsi="Times New Roman" w:cs="Times New Roman"/>
          <w:sz w:val="28"/>
          <w:szCs w:val="28"/>
        </w:rPr>
        <w:t xml:space="preserve"> исследований, определяющих потребности жителей населенного пункта и возможные виды деятельности на данной территории.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w:t>
      </w:r>
      <w:r w:rsidRPr="00B16A31">
        <w:rPr>
          <w:rFonts w:ascii="Times New Roman" w:hAnsi="Times New Roman" w:cs="Times New Roman"/>
          <w:sz w:val="28"/>
          <w:szCs w:val="28"/>
        </w:rPr>
        <w:lastRenderedPageBreak/>
        <w:t xml:space="preserve">возможности для развития предпринимательства. При этом необходимо учитывать </w:t>
      </w:r>
      <w:proofErr w:type="spellStart"/>
      <w:r w:rsidRPr="00B16A31">
        <w:rPr>
          <w:rFonts w:ascii="Times New Roman" w:hAnsi="Times New Roman" w:cs="Times New Roman"/>
          <w:sz w:val="28"/>
          <w:szCs w:val="28"/>
        </w:rPr>
        <w:t>экологичность</w:t>
      </w:r>
      <w:proofErr w:type="spellEnd"/>
      <w:r w:rsidRPr="00B16A31">
        <w:rPr>
          <w:rFonts w:ascii="Times New Roman" w:hAnsi="Times New Roman" w:cs="Times New Roman"/>
          <w:sz w:val="28"/>
          <w:szCs w:val="28"/>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9518EF" w:rsidRPr="00B16A31" w:rsidRDefault="009518EF" w:rsidP="00B16A31">
      <w:pPr>
        <w:spacing w:after="0" w:line="240" w:lineRule="auto"/>
        <w:ind w:firstLine="567"/>
        <w:jc w:val="both"/>
        <w:rPr>
          <w:rFonts w:ascii="Times New Roman" w:hAnsi="Times New Roman" w:cs="Times New Roman"/>
          <w:sz w:val="28"/>
          <w:szCs w:val="28"/>
        </w:rPr>
      </w:pPr>
      <w:proofErr w:type="gramStart"/>
      <w:r w:rsidRPr="00B16A31">
        <w:rPr>
          <w:rFonts w:ascii="Times New Roman" w:hAnsi="Times New Roman" w:cs="Times New Roman"/>
          <w:sz w:val="28"/>
          <w:szCs w:val="28"/>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B16A31">
        <w:rPr>
          <w:rFonts w:ascii="Times New Roman" w:hAnsi="Times New Roman" w:cs="Times New Roman"/>
          <w:sz w:val="28"/>
          <w:szCs w:val="28"/>
        </w:rPr>
        <w:tab/>
        <w:t>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B16A31">
        <w:rPr>
          <w:rFonts w:ascii="Times New Roman" w:hAnsi="Times New Roman" w:cs="Times New Roman"/>
          <w:sz w:val="28"/>
          <w:szCs w:val="28"/>
        </w:rPr>
        <w:t>, вывесок, размещаемых на внешних поверхностях зданий, строений, сооружений (далее - дизайн-код населенного пункта).</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1.4. </w:t>
      </w:r>
      <w:proofErr w:type="gramStart"/>
      <w:r w:rsidRPr="00B16A31">
        <w:rPr>
          <w:rFonts w:ascii="Times New Roman" w:hAnsi="Times New Roman" w:cs="Times New Roman"/>
          <w:sz w:val="28"/>
          <w:szCs w:val="28"/>
        </w:rPr>
        <w:t>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w:t>
      </w:r>
      <w:proofErr w:type="gramEnd"/>
      <w:r w:rsidRPr="00B16A31">
        <w:rPr>
          <w:rFonts w:ascii="Times New Roman" w:hAnsi="Times New Roman" w:cs="Times New Roman"/>
          <w:sz w:val="28"/>
          <w:szCs w:val="28"/>
        </w:rPr>
        <w:t xml:space="preserve"> в различных сочетаниях формируют кварталы, микрорайоны, районы и иные подобные элементы планировочной структуры населенного пункта.</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Безопасность объектов благоустройства на территории жилой застройки обеспечивается их </w:t>
      </w:r>
      <w:proofErr w:type="spellStart"/>
      <w:r w:rsidRPr="00B16A31">
        <w:rPr>
          <w:rFonts w:ascii="Times New Roman" w:hAnsi="Times New Roman" w:cs="Times New Roman"/>
          <w:sz w:val="28"/>
          <w:szCs w:val="28"/>
        </w:rPr>
        <w:t>просматриваемостью</w:t>
      </w:r>
      <w:proofErr w:type="spellEnd"/>
      <w:r w:rsidRPr="00B16A31">
        <w:rPr>
          <w:rFonts w:ascii="Times New Roman" w:hAnsi="Times New Roman" w:cs="Times New Roman"/>
          <w:sz w:val="28"/>
          <w:szCs w:val="28"/>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lastRenderedPageBreak/>
        <w:t>Необходимо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При озеленении территорий детских садов и школ не допускается использовать растения с ядовитыми плодами, а также с колючками и шипами.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 Участниками деятельности по благоустройству являются: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1.5.1. Население муниципального образования, которое формирует запрос на благоустройство и принимает участие в оценке предлагаемых решений. Жители могут быть представлены общественными организациями и объединениями.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1.5.2.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1.5.3.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1.5.5. Исполнители работ, специалисты по благоустройству и озеленению, в том числе возведению малых архитектурных форм.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1.5.6. Иные лица.</w:t>
      </w:r>
    </w:p>
    <w:p w:rsidR="009518EF" w:rsidRPr="00B16A31" w:rsidRDefault="009518EF" w:rsidP="00B16A31">
      <w:pPr>
        <w:pStyle w:val="ConsPlusNormal"/>
        <w:ind w:firstLine="540"/>
        <w:jc w:val="both"/>
        <w:rPr>
          <w:rFonts w:ascii="Times New Roman" w:hAnsi="Times New Roman" w:cs="Times New Roman"/>
          <w:sz w:val="28"/>
          <w:szCs w:val="28"/>
        </w:rPr>
      </w:pPr>
      <w:bookmarkStart w:id="7" w:name="P62"/>
      <w:bookmarkEnd w:id="7"/>
      <w:r w:rsidRPr="00B16A31">
        <w:rPr>
          <w:rFonts w:ascii="Times New Roman" w:hAnsi="Times New Roman" w:cs="Times New Roman"/>
          <w:sz w:val="28"/>
          <w:szCs w:val="28"/>
        </w:rPr>
        <w:t>1.6.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дворовой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на территориях общего пользования (за исключением перечня работ по содержанию прилегающих территорий, указанных в </w:t>
      </w:r>
      <w:hyperlink r:id="rId9" w:anchor="P969" w:history="1">
        <w:r w:rsidRPr="00B16A31">
          <w:rPr>
            <w:rStyle w:val="a6"/>
            <w:rFonts w:ascii="Times New Roman" w:hAnsi="Times New Roman" w:cs="Times New Roman"/>
            <w:sz w:val="28"/>
            <w:szCs w:val="28"/>
          </w:rPr>
          <w:t>пункте 8</w:t>
        </w:r>
      </w:hyperlink>
      <w:r w:rsidRPr="00B16A31">
        <w:rPr>
          <w:rFonts w:ascii="Times New Roman" w:hAnsi="Times New Roman" w:cs="Times New Roman"/>
          <w:sz w:val="28"/>
          <w:szCs w:val="28"/>
        </w:rPr>
        <w:t xml:space="preserve"> приложения № 2) - муниципальные учреждения на основании муниципального задания; юридические и физические лица, в случае заключения договоров на осуществление на данных территориях работ по благоустройству и содержанию на основании договоров;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территориях, отведенных под застройку, где не ведутся строительные работы, - юридические и физические лица, которым предоставлен земельный участок;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территориях, где ведется строительство, - лица, получившие разрешение на строительство;</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лица, в собственности или на ином законном праве которых находятся указанные объекты;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территориях мест общего пользования садоводческих некоммерческих товариществ, гаражных кооперативов - садоводческое некоммерческое товарищество, гаражный кооператив;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прилегающих территориях - юридические и (или) физические лица, которым на праве собственности, ином вещном либо обязательственном праве принадлежат здания, строения, сооружения и (или) земельный участок, к которым прилегает указанная территория.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Физические лица и юридические лица, независимо от организационно-правовых форм, осуществляют содержание и уборку прилегающей </w:t>
      </w:r>
      <w:r w:rsidRPr="00B16A31">
        <w:rPr>
          <w:rFonts w:ascii="Times New Roman" w:hAnsi="Times New Roman" w:cs="Times New Roman"/>
          <w:sz w:val="28"/>
          <w:szCs w:val="28"/>
        </w:rPr>
        <w:lastRenderedPageBreak/>
        <w:t xml:space="preserve">территории, а также зданий, строений и сооружений в объеме, предусмотренном действующим законодательством, самостоятельно или посредством привлечения специализированных организаций за счет собственных средств с учетом перечня работ, установленных </w:t>
      </w:r>
      <w:hyperlink r:id="rId10" w:anchor="P822" w:history="1">
        <w:r w:rsidRPr="00B16A31">
          <w:rPr>
            <w:rStyle w:val="a6"/>
            <w:rFonts w:ascii="Times New Roman" w:hAnsi="Times New Roman" w:cs="Times New Roman"/>
            <w:sz w:val="28"/>
            <w:szCs w:val="28"/>
          </w:rPr>
          <w:t>пунктами 5</w:t>
        </w:r>
      </w:hyperlink>
      <w:r w:rsidRPr="00B16A31">
        <w:rPr>
          <w:rFonts w:ascii="Times New Roman" w:hAnsi="Times New Roman" w:cs="Times New Roman"/>
          <w:sz w:val="28"/>
          <w:szCs w:val="28"/>
        </w:rPr>
        <w:t xml:space="preserve">, </w:t>
      </w:r>
      <w:hyperlink r:id="rId11" w:anchor="P969" w:history="1">
        <w:r w:rsidRPr="00B16A31">
          <w:rPr>
            <w:rStyle w:val="a6"/>
            <w:rFonts w:ascii="Times New Roman" w:hAnsi="Times New Roman" w:cs="Times New Roman"/>
            <w:sz w:val="28"/>
            <w:szCs w:val="28"/>
          </w:rPr>
          <w:t>8</w:t>
        </w:r>
      </w:hyperlink>
      <w:r w:rsidRPr="00B16A31">
        <w:rPr>
          <w:rFonts w:ascii="Times New Roman" w:hAnsi="Times New Roman" w:cs="Times New Roman"/>
          <w:sz w:val="28"/>
          <w:szCs w:val="28"/>
        </w:rPr>
        <w:t xml:space="preserve"> приложения № 2.</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В случае если здание, строение и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1.7. Организация благоустройства и содержания территорий общего пользования, в том числе уборка проезжей части автомобильных дорог местного значения (далее – местных территорий), осуществляется за счет средств, предусмотренных на эти цели в бюджете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1.8.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 запрещено:</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засорение канализационных, водопроводных колодцев и других инженерных коммуникаций;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мойка транспортных средств, их ремонт вне специально оборудованных для этого мест;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проведение земляных работ без разрешения, выдаваемого в порядке, установленном муниципальным правовым актом;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создание препятствий для проезда транспорта на проезжей части дорог при производстве земляных и строительных работ, за исключением наличия распорядительного акта о введении ограничения или прекращения движения транспортных средств по соответствующей дороге (ее части);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размещение транспортных средств и объектов строительного или производственного оборудования на тротуарах, газонах и иных объектах озеленения, детских и спортивных площадках;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засорение, засыпание водоемов или устройство на них запруд;</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засорение зон санитарной охраны водозаборных и водопроводных сооружений;</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xml:space="preserve">- установка </w:t>
      </w:r>
      <w:proofErr w:type="spellStart"/>
      <w:r w:rsidRPr="00B16A31">
        <w:rPr>
          <w:rFonts w:ascii="Times New Roman" w:hAnsi="Times New Roman" w:cs="Times New Roman"/>
          <w:sz w:val="28"/>
          <w:szCs w:val="28"/>
        </w:rPr>
        <w:t>штендеров</w:t>
      </w:r>
      <w:proofErr w:type="spellEnd"/>
      <w:r w:rsidRPr="00B16A31">
        <w:rPr>
          <w:rFonts w:ascii="Times New Roman" w:hAnsi="Times New Roman" w:cs="Times New Roman"/>
          <w:sz w:val="28"/>
          <w:szCs w:val="28"/>
        </w:rPr>
        <w:t xml:space="preserve"> в пешеходных зонах и на тротуарах за пределами 5 м от входа в здание, строение, сооружение, и/или мешающих проходу пешеходов, в том числе инвалидов, прежде всего передвигающихся при помощи инвалидных колясок и людей с потерей зрения, а также при ширине тротуара менее 2 м. Не допускаются размещение более двух </w:t>
      </w:r>
      <w:proofErr w:type="spellStart"/>
      <w:r w:rsidRPr="00B16A31">
        <w:rPr>
          <w:rFonts w:ascii="Times New Roman" w:hAnsi="Times New Roman" w:cs="Times New Roman"/>
          <w:sz w:val="28"/>
          <w:szCs w:val="28"/>
        </w:rPr>
        <w:t>штендеров</w:t>
      </w:r>
      <w:proofErr w:type="spellEnd"/>
      <w:r w:rsidRPr="00B16A31">
        <w:rPr>
          <w:rFonts w:ascii="Times New Roman" w:hAnsi="Times New Roman" w:cs="Times New Roman"/>
          <w:sz w:val="28"/>
          <w:szCs w:val="28"/>
        </w:rPr>
        <w:t xml:space="preserve"> у входа в здание, строение, сооружение, а</w:t>
      </w:r>
      <w:proofErr w:type="gramEnd"/>
      <w:r w:rsidRPr="00B16A31">
        <w:rPr>
          <w:rFonts w:ascii="Times New Roman" w:hAnsi="Times New Roman" w:cs="Times New Roman"/>
          <w:sz w:val="28"/>
          <w:szCs w:val="28"/>
        </w:rPr>
        <w:t xml:space="preserve"> также установка </w:t>
      </w:r>
      <w:proofErr w:type="spellStart"/>
      <w:r w:rsidRPr="00B16A31">
        <w:rPr>
          <w:rFonts w:ascii="Times New Roman" w:hAnsi="Times New Roman" w:cs="Times New Roman"/>
          <w:sz w:val="28"/>
          <w:szCs w:val="28"/>
        </w:rPr>
        <w:t>штендеров</w:t>
      </w:r>
      <w:proofErr w:type="spellEnd"/>
      <w:r w:rsidRPr="00B16A31">
        <w:rPr>
          <w:rFonts w:ascii="Times New Roman" w:hAnsi="Times New Roman" w:cs="Times New Roman"/>
          <w:sz w:val="28"/>
          <w:szCs w:val="28"/>
        </w:rPr>
        <w:t xml:space="preserve"> при наличии хорошо просматриваемых с тротуара вывесок и витрин;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 а также размещения на указанных землях парковки;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самовольное присоединение промышленных, хозяйственно-бытовых и иных объектов к сетям ливневой канализации;</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строительных материалов и отходов, складирование отходов животноводства, мусора.</w:t>
      </w:r>
      <w:proofErr w:type="gramEnd"/>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размещение ритуальных принадлежностей и надгробных сооружений вне мест погребения, за исключением временного размещения ритуальных принадлежностей во время обрядовых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а также мест их реализации в соответствии с требованиями, установленными муниципальными правовыми актами;</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снос, вырубка деревьев, кустарников и обнажение корней без разрешения на снос, обрезку и пересадку зеленых насаждений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размещение плакатов, афиш, объявлений, иной печатной продукции на зданиях, строениях, сооружениях, некапитальных строениях, сооружениях, опорах освещения, светофорах, деревьях, на ограждениях (заборах) газонных ограждений, будках, ограждениях тротуаров и других местах, не оборудованных для этих целей, а также нанесение рисунков и надписей, в том числе на тротуарах и дорогах общего пользования, вне специально отведенных для этого мест;</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w:t>
      </w:r>
      <w:proofErr w:type="gramStart"/>
      <w:r w:rsidRPr="00B16A31">
        <w:rPr>
          <w:rFonts w:ascii="Times New Roman" w:hAnsi="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утилизация коммунального и строительного мусора вне установленных для этого мест, сжигание листьев, травы, тары, тополиного пуха, </w:t>
      </w:r>
      <w:r w:rsidRPr="00B16A31">
        <w:rPr>
          <w:rFonts w:ascii="Times New Roman" w:hAnsi="Times New Roman" w:cs="Times New Roman"/>
          <w:sz w:val="28"/>
          <w:szCs w:val="28"/>
        </w:rPr>
        <w:lastRenderedPageBreak/>
        <w:t>закапывание и сжигание отходов, включая внутренние территории предприятий и частных домовладений;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обустройство выгребных ям, уборных за территорией домовладений;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выпас скота и домашней птицы вне мест, определенных постановлением администрации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размещение надземных трубопроводов всех видов, воздушных линий связи и электропередачи напряжением свыше 1 </w:t>
      </w:r>
      <w:proofErr w:type="spellStart"/>
      <w:r w:rsidRPr="00B16A31">
        <w:rPr>
          <w:rFonts w:ascii="Times New Roman" w:hAnsi="Times New Roman" w:cs="Times New Roman"/>
          <w:sz w:val="28"/>
          <w:szCs w:val="28"/>
        </w:rPr>
        <w:t>кВ</w:t>
      </w:r>
      <w:proofErr w:type="spellEnd"/>
      <w:r w:rsidRPr="00B16A31">
        <w:rPr>
          <w:rFonts w:ascii="Times New Roman" w:hAnsi="Times New Roman" w:cs="Times New Roman"/>
          <w:sz w:val="28"/>
          <w:szCs w:val="28"/>
        </w:rPr>
        <w:t xml:space="preserve"> в зонах действия ограничений по условиям объектов культурного наследия.</w:t>
      </w:r>
    </w:p>
    <w:p w:rsidR="009518EF" w:rsidRPr="00B16A31" w:rsidRDefault="009518EF" w:rsidP="00B16A31">
      <w:pPr>
        <w:pStyle w:val="ConsPlusNormal"/>
        <w:ind w:firstLine="540"/>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2. Основные понятия</w:t>
      </w:r>
    </w:p>
    <w:p w:rsidR="009518EF" w:rsidRPr="00B16A31" w:rsidRDefault="009518EF" w:rsidP="00B16A31">
      <w:pPr>
        <w:pStyle w:val="ConsPlusNormal"/>
        <w:ind w:firstLine="540"/>
        <w:jc w:val="both"/>
        <w:rPr>
          <w:rFonts w:ascii="Times New Roman" w:hAnsi="Times New Roman" w:cs="Times New Roman"/>
          <w:sz w:val="28"/>
          <w:szCs w:val="28"/>
        </w:rPr>
      </w:pP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Для целей настоящих Правил используются следующие основные понятия: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Архитектурно-градостроительный облик объекта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roofErr w:type="gramEnd"/>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Благоустройство территории муниципального образования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Вывеска - информационная конструкция, размещаемая на фасадах, крышах или иных внешних поверхностях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наименованиях (фирменное наименование, коммерческое обозначение, изображение товарного знака, знака обслуживания), в</w:t>
      </w:r>
      <w:proofErr w:type="gramEnd"/>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случаях, предусмотренных Законом Российской Федерации «О защите прав потребителей».</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Внешний архитектурный облик - совокупность объемных, пространственных, колористических и иных решений внешних поверхностей </w:t>
      </w:r>
      <w:r w:rsidRPr="00B16A31">
        <w:rPr>
          <w:rFonts w:ascii="Times New Roman" w:hAnsi="Times New Roman" w:cs="Times New Roman"/>
          <w:sz w:val="28"/>
          <w:szCs w:val="28"/>
        </w:rPr>
        <w:lastRenderedPageBreak/>
        <w:t>зданий, строений, сооружений (их отдельных элементов) (далее - внешний архитектурный облик зданий, строений, сооружений), их визуализация и комплексное восприятие, в том числе с учетом окружающей застройки и планировки территории поселения.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Дворовая территория - территория, прилегающая к многоквартирным домам, с расположенными на ней объектами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Зеленые насаждения - древесная, древесно-кустарниковая и травянистая растительность естественного и искусственного происхождения.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Земляные работы - работы, связанные со вскрытием грунта на глубину более 30 см (за исключением пахотных работ), бурением скважин, рытьем шурфов, всех видов подземных и наземных инженерных сетей, коммуникаций; работы, связанные с нарушением усовершенствованного или грунтового покрытия территории поселения, а также отсыпка грунтом на высоту более 50 см.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Зоны отдыха - территории, используемые и предназначенные для отдыха, массового купания, туризма, занятий физической культурой и спортом.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Инвентаризационный план - информация о количестве деревьев, кустарников и газонов на участке. Учитываются все деревья, достигшие в диаметре 8 см на высоте 1,3 м. </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Style w:val="s10"/>
          <w:rFonts w:ascii="Times New Roman" w:hAnsi="Times New Roman" w:cs="Times New Roman"/>
          <w:bCs/>
          <w:sz w:val="28"/>
          <w:szCs w:val="28"/>
          <w:shd w:val="clear" w:color="auto" w:fill="FFFFFF"/>
        </w:rPr>
        <w:t>Контейнер</w:t>
      </w:r>
      <w:r w:rsidRPr="00B16A31">
        <w:rPr>
          <w:rStyle w:val="s10"/>
          <w:rFonts w:ascii="Times New Roman" w:hAnsi="Times New Roman" w:cs="Times New Roman"/>
          <w:b/>
          <w:bCs/>
          <w:sz w:val="28"/>
          <w:szCs w:val="28"/>
          <w:shd w:val="clear" w:color="auto" w:fill="FFFFFF"/>
        </w:rPr>
        <w:t xml:space="preserve"> -</w:t>
      </w:r>
      <w:r w:rsidRPr="00B16A31">
        <w:rPr>
          <w:rFonts w:ascii="Times New Roman" w:hAnsi="Times New Roman" w:cs="Times New Roman"/>
          <w:sz w:val="28"/>
          <w:szCs w:val="28"/>
          <w:shd w:val="clear" w:color="auto" w:fill="FFFFFF"/>
        </w:rPr>
        <w:t> мусоросборник, предназначенный для складирования твердых коммунальных отходов, за исключением крупногабаритных отходов;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shd w:val="clear" w:color="auto" w:fill="FFFFFF"/>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Остановочный павильон (автопавильон) - элемент площадки для остановки общественного пассажирского транспорта (навес, скамейка, урна), предназначенный для защиты людей от атмосферных осадков и ветра.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Объекты благоустройства - территории муниципального образования, на которых осуществляется деятельность по благоустройству, в том числе: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детские площадки, спортивные и другие площадки отдыха и досуга;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площадки для выгула и дрессировки собак;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площадки автостоянок;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улицы (в том числе пешеходные) и дороги;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парки, скверы, иные зеленые зоны;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площади, набережные и другие территории;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технические зоны транспортных, инженерных коммуникаций;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контейнерные площадки и площадки для складирования отдельных групп коммунальных отходов;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водные объекты и гидротехнические сооружения, </w:t>
      </w:r>
      <w:proofErr w:type="spellStart"/>
      <w:r w:rsidRPr="00B16A31">
        <w:rPr>
          <w:rFonts w:ascii="Times New Roman" w:hAnsi="Times New Roman" w:cs="Times New Roman"/>
          <w:sz w:val="28"/>
          <w:szCs w:val="28"/>
        </w:rPr>
        <w:t>водоохранные</w:t>
      </w:r>
      <w:proofErr w:type="spellEnd"/>
      <w:r w:rsidRPr="00B16A31">
        <w:rPr>
          <w:rFonts w:ascii="Times New Roman" w:hAnsi="Times New Roman" w:cs="Times New Roman"/>
          <w:sz w:val="28"/>
          <w:szCs w:val="28"/>
        </w:rPr>
        <w:t xml:space="preserve"> зоны;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природные комплексы;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особо охраняемые природные территории;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озелененные территории общего пользования - территории, используемые для рекреации всего населения муниципального образования. </w:t>
      </w:r>
      <w:proofErr w:type="gramStart"/>
      <w:r w:rsidRPr="00B16A31">
        <w:rPr>
          <w:rFonts w:ascii="Times New Roman" w:hAnsi="Times New Roman" w:cs="Times New Roman"/>
          <w:sz w:val="28"/>
          <w:szCs w:val="28"/>
        </w:rPr>
        <w:t>К озелененным территориям общего пользования относятся лесопарки, парки, сады, скверы, бульвары, городские леса;</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озелененные территории ограниченного пользования - территории в пределах жилой, гражданской, промышленной застройки, территорий организаций обслуживания населения и здравоохранения, науки, образования, рассчитанные на пользование определенными группами населения;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озелененные территории специального назначения - территории санитарно-защитных, </w:t>
      </w:r>
      <w:proofErr w:type="spellStart"/>
      <w:r w:rsidRPr="00B16A31">
        <w:rPr>
          <w:rFonts w:ascii="Times New Roman" w:hAnsi="Times New Roman" w:cs="Times New Roman"/>
          <w:sz w:val="28"/>
          <w:szCs w:val="28"/>
        </w:rPr>
        <w:t>водоохранных</w:t>
      </w:r>
      <w:proofErr w:type="spellEnd"/>
      <w:r w:rsidRPr="00B16A31">
        <w:rPr>
          <w:rFonts w:ascii="Times New Roman" w:hAnsi="Times New Roman" w:cs="Times New Roman"/>
          <w:sz w:val="28"/>
          <w:szCs w:val="28"/>
        </w:rPr>
        <w:t>, защитно-мелиоративных зон, кладбищ; насаждения вдоль автомобильных и железных дорог; питомники, цветочно-оранжерейные хозяйства; территории, подпадающие под действие Федерального закона «Об особо охраняемых природных территориях».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w:t>
      </w:r>
      <w:proofErr w:type="gramStart"/>
      <w:r w:rsidRPr="00B16A31">
        <w:rPr>
          <w:rFonts w:ascii="Times New Roman" w:hAnsi="Times New Roman" w:cs="Times New Roman"/>
          <w:sz w:val="28"/>
          <w:szCs w:val="28"/>
        </w:rPr>
        <w:t>границы</w:t>
      </w:r>
      <w:proofErr w:type="gramEnd"/>
      <w:r w:rsidRPr="00B16A31">
        <w:rPr>
          <w:rFonts w:ascii="Times New Roman" w:hAnsi="Times New Roman" w:cs="Times New Roman"/>
          <w:sz w:val="28"/>
          <w:szCs w:val="28"/>
        </w:rPr>
        <w:t xml:space="preserve"> которой определены настоящими </w:t>
      </w:r>
      <w:hyperlink r:id="rId12" w:anchor="P663" w:history="1">
        <w:r w:rsidRPr="00B16A31">
          <w:rPr>
            <w:rStyle w:val="a6"/>
            <w:rFonts w:ascii="Times New Roman" w:hAnsi="Times New Roman" w:cs="Times New Roman"/>
            <w:sz w:val="28"/>
            <w:szCs w:val="28"/>
          </w:rPr>
          <w:t>Правилами</w:t>
        </w:r>
      </w:hyperlink>
      <w:r w:rsidRPr="00B16A31">
        <w:rPr>
          <w:rFonts w:ascii="Times New Roman" w:hAnsi="Times New Roman" w:cs="Times New Roman"/>
          <w:sz w:val="28"/>
          <w:szCs w:val="28"/>
        </w:rPr>
        <w:t xml:space="preserve"> (приложение № 1) в соответствии с порядком, установленным законом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Содержание территории - комплекс мероприятий, проводимых на предоставленном земельном участке, связанных с содержанием земельного участка, объектов недвижимого и движимого имущества, расположенных на нем, со своевременным ремонтом и содержанием фасадов зданий, строений и сооружений, малых архитектурных форм, заборов и ограждений, рекламных вывесок;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благоустройства, находящихся на земельном участке, в соответствии с требованиями действующего законодательства.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подобные по составу отходам, образующимся в жилых помещениях в процессе потребления физическими лицами.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Территории общего пользования - территории, которыми беспрепятственно пользуется неограниченный круг лиц (в том числе </w:t>
      </w:r>
      <w:r w:rsidRPr="00B16A31">
        <w:rPr>
          <w:rFonts w:ascii="Times New Roman" w:hAnsi="Times New Roman" w:cs="Times New Roman"/>
          <w:sz w:val="28"/>
          <w:szCs w:val="28"/>
        </w:rPr>
        <w:lastRenderedPageBreak/>
        <w:t>площади, улицы, проезды, набережные, береговые полосы водных объектов общего пользования, скверы, бульвары).</w:t>
      </w:r>
    </w:p>
    <w:p w:rsidR="009518EF" w:rsidRPr="00B16A31" w:rsidRDefault="009518EF" w:rsidP="00B16A31">
      <w:pPr>
        <w:pStyle w:val="ConsPlusNormal"/>
        <w:ind w:firstLine="540"/>
        <w:jc w:val="both"/>
        <w:rPr>
          <w:rFonts w:ascii="Times New Roman" w:hAnsi="Times New Roman" w:cs="Times New Roman"/>
          <w:sz w:val="28"/>
          <w:szCs w:val="28"/>
        </w:rPr>
      </w:pPr>
      <w:proofErr w:type="spellStart"/>
      <w:r w:rsidRPr="00B16A31">
        <w:rPr>
          <w:rFonts w:ascii="Times New Roman" w:hAnsi="Times New Roman" w:cs="Times New Roman"/>
          <w:sz w:val="28"/>
          <w:szCs w:val="28"/>
        </w:rPr>
        <w:t>Штендер</w:t>
      </w:r>
      <w:proofErr w:type="spellEnd"/>
      <w:r w:rsidRPr="00B16A31">
        <w:rPr>
          <w:rFonts w:ascii="Times New Roman" w:hAnsi="Times New Roman" w:cs="Times New Roman"/>
          <w:sz w:val="28"/>
          <w:szCs w:val="28"/>
        </w:rPr>
        <w:t xml:space="preserve"> - выносная щитовая конструкция, являющаяся временным средством информации, размещаемая в муниципальном образовании предприятиями в часы их работы, не содержащая сведения рекламного характера.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Фасад - наружная стена здания, строения либо сооружения.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строения, сооружения, информационные щиты и указатели, применяемые как составные части благоустройства территории. </w:t>
      </w:r>
      <w:proofErr w:type="gramEnd"/>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3. Порядок участия граждан и организаций в реализации мероприятий по благоустройству территории</w:t>
      </w:r>
    </w:p>
    <w:p w:rsidR="009518EF" w:rsidRPr="00B16A31" w:rsidRDefault="009518EF" w:rsidP="00B16A31">
      <w:pPr>
        <w:pStyle w:val="ConsPlusTitle"/>
        <w:jc w:val="both"/>
        <w:outlineLvl w:val="1"/>
        <w:rPr>
          <w:rFonts w:ascii="Times New Roman" w:eastAsiaTheme="minorEastAsia" w:hAnsi="Times New Roman" w:cs="Times New Roman"/>
          <w:sz w:val="28"/>
          <w:szCs w:val="28"/>
        </w:rPr>
      </w:pP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3.1. Жители, представители сообществ и различных объединений и организаций (далее - заинтересованные лица)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Астраханской области.</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shd w:val="clear" w:color="auto" w:fill="FFFFFF"/>
        </w:rPr>
      </w:pPr>
      <w:r w:rsidRPr="00B16A31">
        <w:rPr>
          <w:rFonts w:ascii="Times New Roman" w:hAnsi="Times New Roman" w:cs="Times New Roman"/>
          <w:sz w:val="28"/>
          <w:szCs w:val="28"/>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shd w:val="clear" w:color="auto" w:fill="FFFFFF"/>
        </w:rPr>
      </w:pPr>
      <w:r w:rsidRPr="00B16A31">
        <w:rPr>
          <w:rFonts w:ascii="Times New Roman" w:hAnsi="Times New Roman" w:cs="Times New Roman"/>
          <w:sz w:val="28"/>
          <w:szCs w:val="28"/>
        </w:rPr>
        <w:t xml:space="preserve">3.2. </w:t>
      </w:r>
      <w:r w:rsidRPr="00B16A31">
        <w:rPr>
          <w:rFonts w:ascii="Times New Roman" w:hAnsi="Times New Roman" w:cs="Times New Roman"/>
          <w:sz w:val="28"/>
          <w:szCs w:val="28"/>
          <w:shd w:val="clear" w:color="auto" w:fill="FFFFFF"/>
        </w:rPr>
        <w:t>Форматы вовлечения граждан, их объединений и иных лиц в решение вопросов благоустройства:</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3.2.1. В рамках информирования:</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xml:space="preserve">-  размещение информационных баннеров, вывесок, объявлений, стендов и иных печатных материалов. </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3.2.2. В рамках консультирования:</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lastRenderedPageBreak/>
        <w:t>- проведение опросов населения, голосования и анкетирования в электронной форме в информационно-телекоммуникационной сети "Интернет";</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proofErr w:type="gramStart"/>
      <w:r w:rsidRPr="00B16A31">
        <w:rPr>
          <w:rFonts w:ascii="Times New Roman" w:hAnsi="Times New Roman" w:cs="Times New Roman"/>
          <w:sz w:val="28"/>
          <w:szCs w:val="28"/>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roofErr w:type="gramEnd"/>
    </w:p>
    <w:p w:rsidR="009518EF" w:rsidRPr="00B16A31" w:rsidRDefault="009518EF" w:rsidP="00B16A31">
      <w:pPr>
        <w:autoSpaceDE w:val="0"/>
        <w:autoSpaceDN w:val="0"/>
        <w:adjustRightInd w:val="0"/>
        <w:spacing w:after="0" w:line="244" w:lineRule="auto"/>
        <w:ind w:firstLine="709"/>
        <w:jc w:val="both"/>
        <w:rPr>
          <w:rFonts w:ascii="Times New Roman" w:hAnsi="Times New Roman" w:cs="Times New Roman"/>
          <w:sz w:val="28"/>
          <w:szCs w:val="28"/>
        </w:rPr>
      </w:pPr>
      <w:r w:rsidRPr="00B16A31">
        <w:rPr>
          <w:rFonts w:ascii="Times New Roman" w:hAnsi="Times New Roman" w:cs="Times New Roman"/>
          <w:sz w:val="28"/>
          <w:szCs w:val="28"/>
        </w:rPr>
        <w:t xml:space="preserve">- проведение общественных обсуждений в порядке, установленном  </w:t>
      </w:r>
      <w:hyperlink r:id="rId13" w:anchor="/document/12138258/entry/0" w:history="1">
        <w:r w:rsidRPr="00B16A31">
          <w:rPr>
            <w:rStyle w:val="a6"/>
            <w:rFonts w:ascii="Times New Roman" w:hAnsi="Times New Roman" w:cs="Times New Roman"/>
            <w:sz w:val="28"/>
            <w:szCs w:val="28"/>
          </w:rPr>
          <w:t>Градостроительным кодексом</w:t>
        </w:r>
      </w:hyperlink>
      <w:r w:rsidRPr="00B16A31">
        <w:rPr>
          <w:rStyle w:val="a6"/>
          <w:rFonts w:ascii="Times New Roman" w:hAnsi="Times New Roman" w:cs="Times New Roman"/>
          <w:sz w:val="28"/>
          <w:szCs w:val="28"/>
        </w:rPr>
        <w:t xml:space="preserve"> </w:t>
      </w:r>
      <w:r w:rsidRPr="00B16A31">
        <w:rPr>
          <w:rFonts w:ascii="Times New Roman" w:hAnsi="Times New Roman" w:cs="Times New Roman"/>
          <w:sz w:val="28"/>
          <w:szCs w:val="28"/>
        </w:rPr>
        <w:t> Российской Федерации, </w:t>
      </w:r>
      <w:hyperlink r:id="rId14" w:anchor="/document/186367/entry/0" w:history="1">
        <w:r w:rsidRPr="00B16A31">
          <w:rPr>
            <w:rStyle w:val="a6"/>
            <w:rFonts w:ascii="Times New Roman" w:hAnsi="Times New Roman" w:cs="Times New Roman"/>
            <w:sz w:val="28"/>
            <w:szCs w:val="28"/>
          </w:rPr>
          <w:t>Федеральным законом</w:t>
        </w:r>
      </w:hyperlink>
      <w:r w:rsidRPr="00B16A31">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shd w:val="clear" w:color="auto" w:fill="FFFFFF"/>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3.2.3. В рамках соучастия:</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проведение мероприятий по совместному проектированию территории.</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3.2.4. В рамках партнерства:</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xml:space="preserve">- создание механизмов для реализации возможности </w:t>
      </w:r>
      <w:proofErr w:type="spellStart"/>
      <w:r w:rsidRPr="00B16A31">
        <w:rPr>
          <w:rFonts w:ascii="Times New Roman" w:hAnsi="Times New Roman" w:cs="Times New Roman"/>
          <w:sz w:val="28"/>
          <w:szCs w:val="28"/>
        </w:rPr>
        <w:t>софинансирования</w:t>
      </w:r>
      <w:proofErr w:type="spellEnd"/>
      <w:r w:rsidRPr="00B16A31">
        <w:rPr>
          <w:rFonts w:ascii="Times New Roman" w:hAnsi="Times New Roman" w:cs="Times New Roman"/>
          <w:sz w:val="28"/>
          <w:szCs w:val="28"/>
        </w:rPr>
        <w:t xml:space="preserve"> проектов развития городской среды;</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r w:rsidRPr="00B16A31">
        <w:rPr>
          <w:rFonts w:ascii="Times New Roman" w:hAnsi="Times New Roman" w:cs="Times New Roman"/>
          <w:sz w:val="28"/>
          <w:szCs w:val="28"/>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9518EF" w:rsidRPr="00B16A31" w:rsidRDefault="009518EF" w:rsidP="00B16A31">
      <w:pPr>
        <w:autoSpaceDE w:val="0"/>
        <w:autoSpaceDN w:val="0"/>
        <w:adjustRightInd w:val="0"/>
        <w:spacing w:after="0"/>
        <w:ind w:firstLine="708"/>
        <w:jc w:val="both"/>
        <w:rPr>
          <w:rFonts w:ascii="Times New Roman" w:hAnsi="Times New Roman" w:cs="Times New Roman"/>
          <w:sz w:val="28"/>
          <w:szCs w:val="28"/>
        </w:rPr>
      </w:pPr>
    </w:p>
    <w:p w:rsidR="009518EF" w:rsidRPr="00B16A31" w:rsidRDefault="009518EF" w:rsidP="00B16A31">
      <w:pPr>
        <w:pStyle w:val="ConsPlusNormal"/>
        <w:ind w:firstLine="540"/>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4. Требования к зданиям, сооружениям и земельным участкам,</w:t>
      </w:r>
    </w:p>
    <w:p w:rsidR="009518EF" w:rsidRPr="00B16A31" w:rsidRDefault="009518EF" w:rsidP="00B16A31">
      <w:pPr>
        <w:pStyle w:val="ConsPlusTitle"/>
        <w:jc w:val="both"/>
        <w:rPr>
          <w:rFonts w:ascii="Times New Roman" w:hAnsi="Times New Roman" w:cs="Times New Roman"/>
          <w:sz w:val="28"/>
          <w:szCs w:val="28"/>
        </w:rPr>
      </w:pPr>
      <w:proofErr w:type="gramStart"/>
      <w:r w:rsidRPr="00B16A31">
        <w:rPr>
          <w:rFonts w:ascii="Times New Roman" w:hAnsi="Times New Roman" w:cs="Times New Roman"/>
          <w:sz w:val="28"/>
          <w:szCs w:val="28"/>
        </w:rPr>
        <w:t>на</w:t>
      </w:r>
      <w:proofErr w:type="gramEnd"/>
      <w:r w:rsidRPr="00B16A31">
        <w:rPr>
          <w:rFonts w:ascii="Times New Roman" w:hAnsi="Times New Roman" w:cs="Times New Roman"/>
          <w:sz w:val="28"/>
          <w:szCs w:val="28"/>
        </w:rPr>
        <w:t xml:space="preserve"> которых они расположены, а также к внешнему виду фасадов</w:t>
      </w:r>
    </w:p>
    <w:p w:rsidR="009518EF" w:rsidRPr="00B16A31" w:rsidRDefault="009518EF" w:rsidP="00B16A31">
      <w:pPr>
        <w:pStyle w:val="ConsPlusTitle"/>
        <w:jc w:val="both"/>
        <w:rPr>
          <w:rFonts w:ascii="Times New Roman" w:hAnsi="Times New Roman" w:cs="Times New Roman"/>
          <w:sz w:val="28"/>
          <w:szCs w:val="28"/>
        </w:rPr>
      </w:pPr>
      <w:r w:rsidRPr="00B16A31">
        <w:rPr>
          <w:rFonts w:ascii="Times New Roman" w:hAnsi="Times New Roman" w:cs="Times New Roman"/>
          <w:sz w:val="28"/>
          <w:szCs w:val="28"/>
        </w:rPr>
        <w:t>и ограждений соответствующих зданий и сооружений</w:t>
      </w:r>
    </w:p>
    <w:p w:rsidR="009518EF" w:rsidRPr="00B16A31" w:rsidRDefault="009518EF" w:rsidP="00B16A31">
      <w:pPr>
        <w:pStyle w:val="ConsPlusTitle"/>
        <w:jc w:val="both"/>
        <w:outlineLvl w:val="1"/>
        <w:rPr>
          <w:rFonts w:ascii="Times New Roman" w:hAnsi="Times New Roman" w:cs="Times New Roman"/>
          <w:sz w:val="28"/>
          <w:szCs w:val="28"/>
        </w:rPr>
      </w:pP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 Требования к зданиям и сооружениям.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 Требования к фасадам зданий и сооружений.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4.1.1.1 Фасады зданий, сооружений, домовые знаки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10% от общей площади фасада.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Перечень работ по благоустройству и периодичность их выполнения отражены в пункте 5  приложения № 2.</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4.1.1.2. Требования к фасадам зданий, сооружений включают:</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их окраску;</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обеспечение наличия и содержание в исправном состоянии водостоков, водосточных труб и сливов;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герметизацию, заделку и расшивку швов, трещин и выбоин;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восстановление, ремонт и своевременную очистку входных групп, </w:t>
      </w:r>
      <w:proofErr w:type="spellStart"/>
      <w:r w:rsidRPr="00B16A31">
        <w:rPr>
          <w:rFonts w:ascii="Times New Roman" w:hAnsi="Times New Roman" w:cs="Times New Roman"/>
          <w:sz w:val="28"/>
          <w:szCs w:val="28"/>
        </w:rPr>
        <w:t>отмосток</w:t>
      </w:r>
      <w:proofErr w:type="spellEnd"/>
      <w:r w:rsidRPr="00B16A31">
        <w:rPr>
          <w:rFonts w:ascii="Times New Roman" w:hAnsi="Times New Roman" w:cs="Times New Roman"/>
          <w:sz w:val="28"/>
          <w:szCs w:val="28"/>
        </w:rPr>
        <w:t>, приямков цокольных окон и входов в подвалы;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поддержание в исправном состоянии размещенного на фасаде электроосвещения и включение его с наступлением темноты;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своевременную очистку и промывку поверхностей фасадов, в том числе элементов фасадов, в зависимости от их состояния и условий эксплуатации;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своевременное мытье окон и витрин, вывесок и указателей;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очистку от надписей, рисунков, объявлений, плакатов и иной информационно-печатной продукции, а также нанесенных граффити.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4.1.1.3. В состав элементов фасадов зданий, строений и сооружений, подлежащих содержанию, входят: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приямки, входы в подвальные помещения;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входные группы (ступени, площадки, перила, козырьки над входом, ограждения, стены, двери и др.);</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цоколь и </w:t>
      </w:r>
      <w:proofErr w:type="spellStart"/>
      <w:r w:rsidRPr="00B16A31">
        <w:rPr>
          <w:rFonts w:ascii="Times New Roman" w:hAnsi="Times New Roman" w:cs="Times New Roman"/>
          <w:sz w:val="28"/>
          <w:szCs w:val="28"/>
        </w:rPr>
        <w:t>отмостка</w:t>
      </w:r>
      <w:proofErr w:type="spellEnd"/>
      <w:r w:rsidRPr="00B16A31">
        <w:rPr>
          <w:rFonts w:ascii="Times New Roman" w:hAnsi="Times New Roman" w:cs="Times New Roman"/>
          <w:sz w:val="28"/>
          <w:szCs w:val="28"/>
        </w:rPr>
        <w:t>;</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плоскости стен;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выступающие элементы фасадов (балконы, лоджии, эркеры, карнизы и др.);</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кровля, включая вентиляционные и дымовые трубы, ограждающие решетки, выходы на кровлю и т.д.;</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архитектурные детали и облицовка (колонны, пилястры, розетки, капители, фризы, пояски и др.);</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водосточные трубы, включая воронки;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парапетные и оконные ограждения, решетки;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металлическая отделка окон, балконов, поясков, выступов цоколя, свесов и т.п.;</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навесные металлические конструкции (</w:t>
      </w:r>
      <w:proofErr w:type="spellStart"/>
      <w:r w:rsidRPr="00B16A31">
        <w:rPr>
          <w:rFonts w:ascii="Times New Roman" w:hAnsi="Times New Roman" w:cs="Times New Roman"/>
          <w:sz w:val="28"/>
          <w:szCs w:val="28"/>
        </w:rPr>
        <w:t>флагодержатели</w:t>
      </w:r>
      <w:proofErr w:type="spellEnd"/>
      <w:r w:rsidRPr="00B16A31">
        <w:rPr>
          <w:rFonts w:ascii="Times New Roman" w:hAnsi="Times New Roman" w:cs="Times New Roman"/>
          <w:sz w:val="28"/>
          <w:szCs w:val="28"/>
        </w:rPr>
        <w:t>, анкеры, пожарные лестницы, вентиляционное оборудование и т.п.);</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горизонтальные и вертикальные швы между панелями и блоками (фасады крупнопанельных и крупноблочных зданий);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стекла, рамы, балконные двери;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стационарные ограждения, прилегающие к зданиям.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4.1.1.4. При эксплуатации фасадов не допускаются: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lastRenderedPageBreak/>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нарушение герметизации межпанельных стыков;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разрушение (отсутствие, загрязнение) ограждений балконов, лоджий, парапетов и т.п.;</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окраска фасадов до восстановления разрушенных или поврежденных архитектурных деталей;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некачественное решение швов между оконной и дверной коробкой и проемом, ухудшающее внешний вид фасада;</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4.1.1.5.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4.1.1.6. Допускаются: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установка информационных стендов при входах в подъезды;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размещение антенн и кабелей систем коллективного приема эфирного телевидения на кровле зданий в соответствии с проектным решением.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4.1.1.7. На зданиях и сооружениях размещаются следующие домовые знаки: указатель наименования улицы, площади, проспекта, указатель номеров дома и корпуса, указатель номеров подъезда и квартир, памятные </w:t>
      </w:r>
      <w:r w:rsidRPr="00B16A31">
        <w:rPr>
          <w:rFonts w:ascii="Times New Roman" w:hAnsi="Times New Roman" w:cs="Times New Roman"/>
          <w:sz w:val="28"/>
          <w:szCs w:val="28"/>
        </w:rPr>
        <w:lastRenderedPageBreak/>
        <w:t>доски, указатель пожарного гидранта и иные предусмотренные законом знаки.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4.1.1.8. Устройство ступеней, лестниц, крылец, приямков должно обеспечивать удобство и безопасность использования, в том числе с учетом требований для доступа маломобильных групп. Характер устройства, материалы, цветовое решение должны соответствовать комплексному решению фасада.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4.1.1.9. Необходимо обеспечивать сезонное озеленение, способствующее эстетической привлекательности фасада.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4.1.1.10. Устройство и оборудование балконов и лоджий осуществляются в соответствии с </w:t>
      </w:r>
      <w:hyperlink r:id="rId15" w:history="1">
        <w:r w:rsidRPr="00B16A31">
          <w:rPr>
            <w:rStyle w:val="a6"/>
            <w:rFonts w:ascii="Times New Roman" w:hAnsi="Times New Roman" w:cs="Times New Roman"/>
            <w:sz w:val="28"/>
            <w:szCs w:val="28"/>
          </w:rPr>
          <w:t>Постановлением</w:t>
        </w:r>
      </w:hyperlink>
      <w:r w:rsidRPr="00B16A31">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27.09.2003 № 170.</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4.1.1.11. Внешний вид фасадов зданий, строений, сооружений, домовых знаков должен соответствовать проектной документации, разработанной в соответствии со строительными нормами.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4.1.2. Ограждения.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4.1.2.1. Требования к устройству ограждений: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вид и расположение ограждения должны отвечать планировочной организации земельного участка;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единое решение в границах объекта благоустройства;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ограждения должны выполняться из высококачественных материалов, иметь единый характер в границах объекта благоустройства территории;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безопасность, комфорт.</w:t>
      </w:r>
    </w:p>
    <w:p w:rsidR="009518EF" w:rsidRPr="00B16A31" w:rsidRDefault="009518EF" w:rsidP="00B16A31">
      <w:pPr>
        <w:pStyle w:val="ConsPlusNormal"/>
        <w:ind w:firstLine="540"/>
        <w:jc w:val="both"/>
        <w:rPr>
          <w:rFonts w:ascii="Times New Roman" w:hAnsi="Times New Roman" w:cs="Times New Roman"/>
          <w:sz w:val="28"/>
          <w:szCs w:val="28"/>
        </w:rPr>
      </w:pPr>
      <w:bookmarkStart w:id="8" w:name="P250"/>
      <w:bookmarkEnd w:id="8"/>
      <w:r w:rsidRPr="00B16A31">
        <w:rPr>
          <w:rFonts w:ascii="Times New Roman" w:hAnsi="Times New Roman" w:cs="Times New Roman"/>
          <w:sz w:val="28"/>
          <w:szCs w:val="28"/>
        </w:rPr>
        <w:t>4.1.2.2. Не допускаются: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муниципального образования;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установка ограждения, препятствующая передвижению по существующим пешеходным дорожкам;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установка ограждения, шлагбаума в местах размещения инженерных сетей и коммуникаций;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устройство непрозрачных ограждений на внутриквартальных территориях высотой более 0,8 м.</w:t>
      </w:r>
    </w:p>
    <w:p w:rsidR="009518EF" w:rsidRPr="00B16A31" w:rsidRDefault="009518EF" w:rsidP="00B16A31">
      <w:pPr>
        <w:pStyle w:val="ConsPlusNormal"/>
        <w:ind w:firstLine="540"/>
        <w:jc w:val="both"/>
        <w:rPr>
          <w:rFonts w:ascii="Times New Roman" w:hAnsi="Times New Roman" w:cs="Times New Roman"/>
          <w:sz w:val="28"/>
          <w:szCs w:val="28"/>
        </w:rPr>
      </w:pPr>
      <w:bookmarkStart w:id="9" w:name="P255"/>
      <w:bookmarkEnd w:id="9"/>
      <w:r w:rsidRPr="00B16A31">
        <w:rPr>
          <w:rFonts w:ascii="Times New Roman" w:hAnsi="Times New Roman" w:cs="Times New Roman"/>
          <w:sz w:val="28"/>
          <w:szCs w:val="28"/>
        </w:rPr>
        <w:t>4.1.2.3.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4.1.2.4.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w:t>
      </w:r>
      <w:r w:rsidRPr="00B16A31">
        <w:rPr>
          <w:rFonts w:ascii="Times New Roman" w:hAnsi="Times New Roman" w:cs="Times New Roman"/>
          <w:sz w:val="28"/>
          <w:szCs w:val="28"/>
        </w:rPr>
        <w:lastRenderedPageBreak/>
        <w:t>определяется в зависимости от возраста, породы дерева и прочих характеристик.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4.1.2.5. При создании и благоустройстве ограждений учитывается необходимость, в том числе: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разграничения зеленой зоны (газоны, клумбы, парки) с маршрутами пешеходов и транспорта;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проектирования дорожек и тротуаров с учетом потоков людей и маршрутов;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разграничения зеленых зон и транзитных путей с помощью применения приемов </w:t>
      </w:r>
      <w:proofErr w:type="spellStart"/>
      <w:r w:rsidRPr="00B16A31">
        <w:rPr>
          <w:rFonts w:ascii="Times New Roman" w:hAnsi="Times New Roman" w:cs="Times New Roman"/>
          <w:sz w:val="28"/>
          <w:szCs w:val="28"/>
        </w:rPr>
        <w:t>разноуровневой</w:t>
      </w:r>
      <w:proofErr w:type="spellEnd"/>
      <w:r w:rsidRPr="00B16A31">
        <w:rPr>
          <w:rFonts w:ascii="Times New Roman" w:hAnsi="Times New Roman" w:cs="Times New Roman"/>
          <w:sz w:val="28"/>
          <w:szCs w:val="28"/>
        </w:rPr>
        <w:t xml:space="preserve"> высоты или создания зеленых кустовых ограждений;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проектирования изменения высоты и геометрии бордюрного камня с учетом сезонных снежных отвалов;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использования бордюрного камня;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использования (в особенности на границах зеленых зон) многолетних всесезонных кустистых растений;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использования по возможности светоотражающих фасадных конструкций для затененных участков газонов.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4.2. Содержание зон отдыха и территорий, прилегающих к водным объектам.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4.2.1. Содержание зон отдыха и территорий, прилегающих к водным объектам,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осуществляется правообладателями данных территорий.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4.2.2. В зонах отдыха и на территориях, прилегающих к водным объектам, запрещается: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выгул и купание домашних животных;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мойка автомашин;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стирка белья, ковров;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мытье посуды, иных предметов домашнего обихода;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выпуск сточных вод из </w:t>
      </w:r>
      <w:proofErr w:type="spellStart"/>
      <w:r w:rsidRPr="00B16A31">
        <w:rPr>
          <w:rFonts w:ascii="Times New Roman" w:hAnsi="Times New Roman" w:cs="Times New Roman"/>
          <w:sz w:val="28"/>
          <w:szCs w:val="28"/>
        </w:rPr>
        <w:t>неканализованных</w:t>
      </w:r>
      <w:proofErr w:type="spellEnd"/>
      <w:r w:rsidRPr="00B16A31">
        <w:rPr>
          <w:rFonts w:ascii="Times New Roman" w:hAnsi="Times New Roman" w:cs="Times New Roman"/>
          <w:sz w:val="28"/>
          <w:szCs w:val="28"/>
        </w:rPr>
        <w:t xml:space="preserve"> жилых домов.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4.2.3.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4.2.4. </w:t>
      </w:r>
      <w:proofErr w:type="gramStart"/>
      <w:r w:rsidRPr="00B16A31">
        <w:rPr>
          <w:rFonts w:ascii="Times New Roman" w:hAnsi="Times New Roman" w:cs="Times New Roman"/>
          <w:sz w:val="28"/>
          <w:szCs w:val="28"/>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4.2.5. Места отдыха и купания граждан должны быть оборудованы в соответствии с требованиями безопасности.</w:t>
      </w:r>
    </w:p>
    <w:p w:rsidR="009518EF" w:rsidRPr="00B16A31" w:rsidRDefault="009518EF" w:rsidP="00B16A31">
      <w:pPr>
        <w:spacing w:after="0" w:line="192" w:lineRule="auto"/>
        <w:ind w:firstLine="708"/>
        <w:jc w:val="both"/>
        <w:rPr>
          <w:rFonts w:ascii="Times New Roman" w:hAnsi="Times New Roman" w:cs="Times New Roman"/>
          <w:sz w:val="28"/>
          <w:szCs w:val="28"/>
          <w:shd w:val="clear" w:color="auto" w:fill="FFFFFF"/>
        </w:rPr>
      </w:pPr>
      <w:r w:rsidRPr="00B16A31">
        <w:rPr>
          <w:rFonts w:ascii="Times New Roman" w:hAnsi="Times New Roman" w:cs="Times New Roman"/>
          <w:sz w:val="28"/>
          <w:szCs w:val="28"/>
        </w:rPr>
        <w:t xml:space="preserve">4.2.6. Объектами благоустройства на территориях рекреационного назначения являются объекты рекреации - зоны отдыха, парки, сады, бульвары, скверы и </w:t>
      </w:r>
      <w:r w:rsidRPr="00B16A31">
        <w:rPr>
          <w:rFonts w:ascii="Times New Roman" w:hAnsi="Times New Roman" w:cs="Times New Roman"/>
          <w:sz w:val="28"/>
          <w:szCs w:val="28"/>
          <w:shd w:val="clear" w:color="auto" w:fill="FFFFFF"/>
        </w:rPr>
        <w:t>иные подобные элементы планировочной структуры населенного пункта.</w:t>
      </w:r>
    </w:p>
    <w:p w:rsidR="009518EF" w:rsidRPr="00B16A31" w:rsidRDefault="009518EF" w:rsidP="00B16A31">
      <w:pPr>
        <w:spacing w:after="0" w:line="192" w:lineRule="auto"/>
        <w:ind w:firstLine="708"/>
        <w:jc w:val="both"/>
        <w:rPr>
          <w:rFonts w:ascii="Times New Roman" w:hAnsi="Times New Roman" w:cs="Times New Roman"/>
          <w:sz w:val="28"/>
          <w:szCs w:val="28"/>
        </w:rPr>
      </w:pPr>
      <w:r w:rsidRPr="00B16A31">
        <w:rPr>
          <w:rFonts w:ascii="Times New Roman" w:hAnsi="Times New Roman" w:cs="Times New Roman"/>
          <w:sz w:val="28"/>
          <w:szCs w:val="28"/>
        </w:rPr>
        <w:t>Планировочная структура объектов рекреации должна соответствовать градостроительным, функциональным и природным особенностям территории</w:t>
      </w:r>
      <w:proofErr w:type="gramStart"/>
      <w:r w:rsidRPr="00B16A31">
        <w:rPr>
          <w:rFonts w:ascii="Times New Roman" w:hAnsi="Times New Roman" w:cs="Times New Roman"/>
          <w:sz w:val="28"/>
          <w:szCs w:val="28"/>
        </w:rPr>
        <w:t>..</w:t>
      </w:r>
      <w:proofErr w:type="gramEnd"/>
    </w:p>
    <w:p w:rsidR="009518EF" w:rsidRPr="00B16A31" w:rsidRDefault="009518EF" w:rsidP="00B16A31">
      <w:pPr>
        <w:spacing w:after="0" w:line="192" w:lineRule="auto"/>
        <w:ind w:firstLine="708"/>
        <w:jc w:val="both"/>
        <w:rPr>
          <w:rFonts w:ascii="Times New Roman" w:hAnsi="Times New Roman" w:cs="Times New Roman"/>
          <w:sz w:val="28"/>
          <w:szCs w:val="28"/>
        </w:rPr>
      </w:pPr>
      <w:r w:rsidRPr="00B16A31">
        <w:rPr>
          <w:rFonts w:ascii="Times New Roman" w:hAnsi="Times New Roman" w:cs="Times New Roman"/>
          <w:sz w:val="28"/>
          <w:szCs w:val="28"/>
        </w:rPr>
        <w:t>4.2.7. При благоустройстве объектов рекреации необходимо предусматривать</w:t>
      </w:r>
      <w:proofErr w:type="gramStart"/>
      <w:r w:rsidRPr="00B16A31">
        <w:rPr>
          <w:rFonts w:ascii="Times New Roman" w:hAnsi="Times New Roman" w:cs="Times New Roman"/>
          <w:sz w:val="28"/>
          <w:szCs w:val="28"/>
        </w:rPr>
        <w:t>:.</w:t>
      </w:r>
      <w:proofErr w:type="gramEnd"/>
    </w:p>
    <w:p w:rsidR="009518EF" w:rsidRPr="00B16A31" w:rsidRDefault="009518EF" w:rsidP="00B16A31">
      <w:pPr>
        <w:spacing w:after="0" w:line="192" w:lineRule="auto"/>
        <w:ind w:firstLine="708"/>
        <w:jc w:val="both"/>
        <w:rPr>
          <w:rFonts w:ascii="Times New Roman" w:hAnsi="Times New Roman" w:cs="Times New Roman"/>
          <w:sz w:val="28"/>
          <w:szCs w:val="28"/>
        </w:rPr>
      </w:pPr>
      <w:proofErr w:type="gramStart"/>
      <w:r w:rsidRPr="00B16A31">
        <w:rPr>
          <w:rFonts w:ascii="Times New Roman" w:hAnsi="Times New Roman" w:cs="Times New Roman"/>
          <w:sz w:val="28"/>
          <w:szCs w:val="28"/>
        </w:rPr>
        <w:t xml:space="preserve">для парков и садов: </w:t>
      </w:r>
      <w:proofErr w:type="spellStart"/>
      <w:r w:rsidRPr="00B16A31">
        <w:rPr>
          <w:rFonts w:ascii="Times New Roman" w:hAnsi="Times New Roman" w:cs="Times New Roman"/>
          <w:sz w:val="28"/>
          <w:szCs w:val="28"/>
        </w:rPr>
        <w:t>разреживание</w:t>
      </w:r>
      <w:proofErr w:type="spellEnd"/>
      <w:r w:rsidRPr="00B16A31">
        <w:rPr>
          <w:rFonts w:ascii="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w:t>
      </w:r>
      <w:proofErr w:type="gramEnd"/>
      <w:r w:rsidRPr="00B16A31">
        <w:rPr>
          <w:rFonts w:ascii="Times New Roman" w:hAnsi="Times New Roman" w:cs="Times New Roman"/>
          <w:sz w:val="28"/>
          <w:szCs w:val="28"/>
        </w:rPr>
        <w:t xml:space="preserve"> парковых сооружений;</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4.2.8 Возможно размещение ограждения, уличного технического оборудования (холодильное оборудование «вода», «мороженое»), туалетных кабин.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4.3. Содержание остановочных площадок и остановочных комплексов общественного транспорта.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4.3.1. Обязанности по уборке остановочных площадок и остановочных комплексов общественного транспорта, в том числе по установке урн и вывозу образовавшегося мусора, возлагаются на специализированные организации, выполняющие муниципальное задание или заказ по уборке территорий, за исключением остановочных площадок и остановочных комплексов общественного транспорта, указанных в </w:t>
      </w:r>
      <w:hyperlink r:id="rId16" w:anchor="P285" w:history="1">
        <w:r w:rsidRPr="00B16A31">
          <w:rPr>
            <w:rStyle w:val="a6"/>
            <w:rFonts w:ascii="Times New Roman" w:hAnsi="Times New Roman" w:cs="Times New Roman"/>
            <w:sz w:val="28"/>
            <w:szCs w:val="28"/>
          </w:rPr>
          <w:t>пункте 4.3.2</w:t>
        </w:r>
      </w:hyperlink>
      <w:r w:rsidRPr="00B16A31">
        <w:rPr>
          <w:rFonts w:ascii="Times New Roman" w:hAnsi="Times New Roman" w:cs="Times New Roman"/>
          <w:sz w:val="28"/>
          <w:szCs w:val="28"/>
        </w:rPr>
        <w:t xml:space="preserve"> настоящих Правил.</w:t>
      </w:r>
    </w:p>
    <w:p w:rsidR="009518EF" w:rsidRPr="00B16A31" w:rsidRDefault="009518EF" w:rsidP="00B16A31">
      <w:pPr>
        <w:pStyle w:val="ConsPlusNormal"/>
        <w:ind w:firstLine="540"/>
        <w:jc w:val="both"/>
        <w:rPr>
          <w:rFonts w:ascii="Times New Roman" w:hAnsi="Times New Roman" w:cs="Times New Roman"/>
          <w:sz w:val="28"/>
          <w:szCs w:val="28"/>
        </w:rPr>
      </w:pPr>
      <w:bookmarkStart w:id="10" w:name="P285"/>
      <w:bookmarkEnd w:id="10"/>
      <w:r w:rsidRPr="00B16A31">
        <w:rPr>
          <w:rFonts w:ascii="Times New Roman" w:hAnsi="Times New Roman" w:cs="Times New Roman"/>
          <w:sz w:val="28"/>
          <w:szCs w:val="28"/>
        </w:rPr>
        <w:t>4.3.2. Обязанности по содержанию и уборке остановочных площадок и остановочных комплексов общественного транспорта, находящихся в собственности граждан и юридических лиц, возлагаются на лиц, которым указанные объекты принадлежат на праве собственности.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4.3.3. Остановочные площадки должны быть полностью очищены от грунтово-песчаных наносов, различного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4.3.4. Уборка мусора и подметание остановочных площадок общественного транспорта осуществляются ежедневно.</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4.3.5. В зимний период остановочные площадки и остановочные комплексы общественного транспорта очищаются от свежевыпавшего снега, уплотненного снега, снежно-ледяных образований, в том числе наледи, в соответствии с требованиями настоящих Правил. Снегоуборочные работы (механизированное подметание и ручная зачистка) на остановочных площадках транспорта общего пользования начинаются сразу по окончании снегопада.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 Требования к благоустройству отдельных объектов и их элементов.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4.4.1. Элементы озеленения.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4.4.1.1.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4.4.1.2. Перечень работ по благоустройству и периодичности работ по содержанию и воспроизводству зеленых насаждений отражены в пункте 6 приложения № 2.</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4.4.1.3. </w:t>
      </w:r>
      <w:r w:rsidRPr="00B16A31">
        <w:rPr>
          <w:sz w:val="28"/>
          <w:szCs w:val="28"/>
          <w:shd w:val="clear" w:color="auto" w:fill="FFFFFF"/>
        </w:rPr>
        <w:t>Для озеленения необходимо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4.4.1.4. При создании объектов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4.4.1.5. Работы по озеленению планируются в комплексе с системой озеленения территории </w:t>
      </w:r>
      <w:r w:rsidRPr="00B16A31">
        <w:rPr>
          <w:bCs/>
          <w:sz w:val="28"/>
          <w:szCs w:val="28"/>
        </w:rPr>
        <w:t xml:space="preserve">муниципального образования «Сельское поселение </w:t>
      </w:r>
      <w:r w:rsidR="00B16A31" w:rsidRPr="00B16A31">
        <w:rPr>
          <w:bCs/>
          <w:sz w:val="28"/>
          <w:szCs w:val="28"/>
        </w:rPr>
        <w:t xml:space="preserve">Успенский </w:t>
      </w:r>
      <w:r w:rsidRPr="00B16A31">
        <w:rPr>
          <w:bCs/>
          <w:sz w:val="28"/>
          <w:szCs w:val="28"/>
        </w:rPr>
        <w:t xml:space="preserve"> сельсовет </w:t>
      </w:r>
      <w:proofErr w:type="spellStart"/>
      <w:r w:rsidRPr="00B16A31">
        <w:rPr>
          <w:bCs/>
          <w:sz w:val="28"/>
          <w:szCs w:val="28"/>
        </w:rPr>
        <w:t>Ахтубинского</w:t>
      </w:r>
      <w:proofErr w:type="spellEnd"/>
      <w:r w:rsidRPr="00B16A31">
        <w:rPr>
          <w:bCs/>
          <w:sz w:val="28"/>
          <w:szCs w:val="28"/>
        </w:rPr>
        <w:t xml:space="preserve"> муниципального района Астраханской области »</w:t>
      </w:r>
      <w:r w:rsidRPr="00B16A31">
        <w:rPr>
          <w:sz w:val="28"/>
          <w:szCs w:val="28"/>
        </w:rPr>
        <w:t xml:space="preserve">. Необходимо организовывать озелененные территории в шаговой доступности от дома. Зеленые пространства следует проектировать </w:t>
      </w:r>
      <w:proofErr w:type="gramStart"/>
      <w:r w:rsidRPr="00B16A31">
        <w:rPr>
          <w:sz w:val="28"/>
          <w:szCs w:val="28"/>
        </w:rPr>
        <w:t>приспособленными</w:t>
      </w:r>
      <w:proofErr w:type="gramEnd"/>
      <w:r w:rsidRPr="00B16A31">
        <w:rPr>
          <w:sz w:val="28"/>
          <w:szCs w:val="28"/>
        </w:rPr>
        <w:t xml:space="preserve"> для активного использования с учетом концепции устойчивого развития жилого района.</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4.4.1.6. Создание зеленых насаждений осуществляется с соблюдением требований законодательства, строительных норм и правил, санитарных правил и требований настоящего раздела.</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В рамках мероприятий по содержанию озелененных территорий необходимо:</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lastRenderedPageBreak/>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принимать меры в случаях массового появления вредителей и болезней, производить замазку ран и дупел на деревьях;</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производить комплексный уход за газонами, систематический покос газонов и иной травянистой растительности;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проводить своевременный ремонт ограждений зеленых насаждений.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4.4.1.7. Разрешается посадка цветов в порядке личной инициативы граждан на балконах, а также у входов в жилые дома и на внутриквартальных территориях.</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4.4.1.8. Каждый правообладатель земельных участков, занимаемых зелеными насаждениями, специализированные организации, осуществляющие уход за зелеными насаждениями, обязаны:</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обеспечивать квалифицированный уход за зелеными насаждениями;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проводить наблюдение за состоянием зеленых насаждений, своевременно выявлять очаги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 обеспечивать снос аварийных, </w:t>
      </w:r>
      <w:proofErr w:type="spellStart"/>
      <w:r w:rsidRPr="00B16A31">
        <w:rPr>
          <w:sz w:val="28"/>
          <w:szCs w:val="28"/>
        </w:rPr>
        <w:t>старовозрастных</w:t>
      </w:r>
      <w:proofErr w:type="spellEnd"/>
      <w:r w:rsidRPr="00B16A31">
        <w:rPr>
          <w:sz w:val="28"/>
          <w:szCs w:val="28"/>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проводить санитарную, омолаживающую или формовочную обрезку крон деревьев и обрезку кустарников;</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производить своевременную обрезку ветвей в охранной зоне воздушных сетей коммуникаций, а также закрывающих указатели улиц и номерные знаки домов, дорожные знаки;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не допускать засорение земельных участков, занимаемых зелеными насаждениями бытовыми, строительными и промышленными отходами, сорными видами растений;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регулярно уничтожать все виды сорных растений (в том числе растений, содержащих наркотические вещества и аллергены) на своих территориях и не допускать их произрастания в дальнейшем;</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проводить скашивание газонов, в том числе участков естественного травостоя,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естественного травостоя и газонов, поврежденные или вытоптанные;</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производить уборку упавших зеленых насаждений;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в летнее время и сухую погоду поливать газоны, цветники, деревья и кустарники;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производить своевременный ремонт ограждений зеленых насаждений;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снос, обрезку, пересадку зеленых насаждений оформлять в порядке, установленном настоящими Правилами.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4.4.1.9. На озелененных территориях общего пользования запрещается совершать любые действия, влекущие повреждение и уничтожение зеленых насаждений, в том числе: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производить самовольную вырубку и посадку зеленых насаждений;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повреждать зеленые насаждения;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производить распашку земель;</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разводить костры, жечь опавшую листву и сухую траву, совершать иные действия, создающие пожароопасную обстановку;</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складировать различные грузы, в том числе строительные материалы и отходы;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добывать из деревьев сок, делать надрезы, надписи и наносить другие механические повреждения; крепить к деревьям рекламные щиты, объявления, номерные знаки, указатели, провода; подвешивать к деревьям веревки, качели, гамаки; забивать в деревья гвозди, крючки и тому подобное;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выгуливать домашних животных,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сбрасывать смет и другие отходы;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ездить по зеленым насаждениям и парковать автотранспорт на газонах;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производить ремонт, слив отходов, мойку автотранспортных средств и другие действия, способные нанести вред зеленым насаждениям;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устанавливать металлические гаражи.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4.4.1.12. В целях сохранности элементов озеленения допускается их размещение с ограждением. Ограждение элементов озеленения и его размещение не должны противоречить </w:t>
      </w:r>
      <w:hyperlink r:id="rId17" w:anchor="P250" w:history="1">
        <w:r w:rsidRPr="00B16A31">
          <w:rPr>
            <w:rStyle w:val="a6"/>
            <w:rFonts w:ascii="Times New Roman" w:hAnsi="Times New Roman" w:cs="Times New Roman"/>
            <w:sz w:val="28"/>
            <w:szCs w:val="28"/>
          </w:rPr>
          <w:t>пунктам 4.1.2.2</w:t>
        </w:r>
      </w:hyperlink>
      <w:r w:rsidRPr="00B16A31">
        <w:rPr>
          <w:rFonts w:ascii="Times New Roman" w:hAnsi="Times New Roman" w:cs="Times New Roman"/>
          <w:sz w:val="28"/>
          <w:szCs w:val="28"/>
        </w:rPr>
        <w:t xml:space="preserve">, </w:t>
      </w:r>
      <w:hyperlink r:id="rId18" w:anchor="P255" w:history="1">
        <w:r w:rsidRPr="00B16A31">
          <w:rPr>
            <w:rStyle w:val="a6"/>
            <w:rFonts w:ascii="Times New Roman" w:hAnsi="Times New Roman" w:cs="Times New Roman"/>
            <w:sz w:val="28"/>
            <w:szCs w:val="28"/>
          </w:rPr>
          <w:t>4.1.2.3</w:t>
        </w:r>
      </w:hyperlink>
      <w:r w:rsidRPr="00B16A31">
        <w:rPr>
          <w:rFonts w:ascii="Times New Roman" w:hAnsi="Times New Roman" w:cs="Times New Roman"/>
          <w:sz w:val="28"/>
          <w:szCs w:val="28"/>
        </w:rPr>
        <w:t xml:space="preserve"> настоящих Правил.</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4.4.2. Виды покрытий.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4.4.2.1. Покрытия поверхности обеспечивают на территории муниципального образования «Сельское поселение </w:t>
      </w:r>
      <w:r w:rsidR="00B16A31" w:rsidRPr="00B16A31">
        <w:rPr>
          <w:sz w:val="28"/>
          <w:szCs w:val="28"/>
        </w:rPr>
        <w:t xml:space="preserve">Успенский </w:t>
      </w:r>
      <w:r w:rsidRPr="00B16A31">
        <w:rPr>
          <w:sz w:val="28"/>
          <w:szCs w:val="28"/>
        </w:rPr>
        <w:t xml:space="preserve"> сельсовет </w:t>
      </w:r>
      <w:proofErr w:type="spellStart"/>
      <w:r w:rsidRPr="00B16A31">
        <w:rPr>
          <w:sz w:val="28"/>
          <w:szCs w:val="28"/>
        </w:rPr>
        <w:t>Ахтубинского</w:t>
      </w:r>
      <w:proofErr w:type="spellEnd"/>
      <w:r w:rsidRPr="00B16A31">
        <w:rPr>
          <w:sz w:val="28"/>
          <w:szCs w:val="28"/>
        </w:rPr>
        <w:t xml:space="preserve"> муниципального района Астраханской области»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11" w:name="sub_2122"/>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 монолитные или сборные покрытия, </w:t>
      </w:r>
      <w:proofErr w:type="gramStart"/>
      <w:r w:rsidRPr="00B16A31">
        <w:rPr>
          <w:sz w:val="28"/>
          <w:szCs w:val="28"/>
        </w:rPr>
        <w:t>выполняемые</w:t>
      </w:r>
      <w:proofErr w:type="gramEnd"/>
      <w:r w:rsidRPr="00B16A31">
        <w:rPr>
          <w:sz w:val="28"/>
          <w:szCs w:val="28"/>
        </w:rPr>
        <w:t xml:space="preserve"> в том числе из асфальтобетона, </w:t>
      </w:r>
      <w:proofErr w:type="spellStart"/>
      <w:r w:rsidRPr="00B16A31">
        <w:rPr>
          <w:sz w:val="28"/>
          <w:szCs w:val="28"/>
        </w:rPr>
        <w:t>цементобетона</w:t>
      </w:r>
      <w:proofErr w:type="spellEnd"/>
      <w:r w:rsidRPr="00B16A31">
        <w:rPr>
          <w:sz w:val="28"/>
          <w:szCs w:val="28"/>
        </w:rPr>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9518EF" w:rsidRPr="00B16A31" w:rsidRDefault="009518EF" w:rsidP="00B16A31">
      <w:pPr>
        <w:pStyle w:val="a8"/>
        <w:spacing w:before="0" w:beforeAutospacing="0" w:after="0" w:afterAutospacing="0"/>
        <w:ind w:firstLine="709"/>
        <w:jc w:val="both"/>
        <w:rPr>
          <w:sz w:val="28"/>
          <w:szCs w:val="28"/>
        </w:rPr>
      </w:pPr>
      <w:proofErr w:type="gramStart"/>
      <w:r w:rsidRPr="00B16A31">
        <w:rPr>
          <w:sz w:val="28"/>
          <w:szCs w:val="28"/>
        </w:rPr>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w:t>
      </w:r>
      <w:proofErr w:type="gramEnd"/>
      <w:r w:rsidRPr="00B16A31">
        <w:rPr>
          <w:sz w:val="28"/>
          <w:szCs w:val="28"/>
        </w:rPr>
        <w:t>, прогулочных дорожек);</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 покрытия, выполняемые по специальным технологиям подготовки и посадки травяного покрова (далее - газонные покрытия), применяемые в </w:t>
      </w:r>
      <w:r w:rsidRPr="00B16A31">
        <w:rPr>
          <w:sz w:val="28"/>
          <w:szCs w:val="28"/>
        </w:rPr>
        <w:lastRenderedPageBreak/>
        <w:t xml:space="preserve">целях обеспечения наибольшей </w:t>
      </w:r>
      <w:proofErr w:type="spellStart"/>
      <w:r w:rsidRPr="00B16A31">
        <w:rPr>
          <w:sz w:val="28"/>
          <w:szCs w:val="28"/>
        </w:rPr>
        <w:t>экологичности</w:t>
      </w:r>
      <w:proofErr w:type="spellEnd"/>
      <w:r w:rsidRPr="00B16A31">
        <w:rPr>
          <w:sz w:val="28"/>
          <w:szCs w:val="28"/>
        </w:rPr>
        <w:t xml:space="preserve"> благоустраиваемой территории;</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12" w:name="sub_2125"/>
      <w:bookmarkEnd w:id="11"/>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4.4.2.2. Необходимо обеспечивать  уклон </w:t>
      </w:r>
      <w:r w:rsidRPr="00B16A31">
        <w:rPr>
          <w:sz w:val="28"/>
          <w:szCs w:val="28"/>
          <w:shd w:val="clear" w:color="auto" w:fill="FFFFFF"/>
        </w:rPr>
        <w:t>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r w:rsidRPr="00B16A31">
        <w:rPr>
          <w:sz w:val="28"/>
          <w:szCs w:val="28"/>
        </w:rPr>
        <w:t>.</w:t>
      </w:r>
      <w:bookmarkStart w:id="13" w:name="sub_2126"/>
      <w:bookmarkEnd w:id="12"/>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4.4.2.3. Для деревьев, расположенных в мощении, при отсутствии иных видов защиты (приствольных решёток, бордюров, скамеек и пр.) необходимо </w:t>
      </w:r>
      <w:bookmarkStart w:id="14" w:name="sub_2127"/>
      <w:bookmarkEnd w:id="13"/>
      <w:r w:rsidRPr="00B16A31">
        <w:rPr>
          <w:sz w:val="28"/>
          <w:szCs w:val="28"/>
          <w:shd w:val="clear" w:color="auto" w:fill="FFFFFF"/>
        </w:rPr>
        <w:t>предусматривать защитное приствольное покрытие, выполненное на одном уровне или выше покрытия пешеходных коммуникаций</w:t>
      </w:r>
      <w:r w:rsidRPr="00B16A31">
        <w:rPr>
          <w:sz w:val="28"/>
          <w:szCs w:val="28"/>
        </w:rPr>
        <w:t xml:space="preserve"> </w:t>
      </w:r>
    </w:p>
    <w:bookmarkEnd w:id="14"/>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4.4.3. Игровое и спортивное оборудование.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4.4.3.1. В рамках </w:t>
      </w:r>
      <w:proofErr w:type="gramStart"/>
      <w:r w:rsidRPr="00B16A31">
        <w:rPr>
          <w:rFonts w:ascii="Times New Roman" w:hAnsi="Times New Roman" w:cs="Times New Roman"/>
          <w:sz w:val="28"/>
          <w:szCs w:val="28"/>
        </w:rPr>
        <w:t>решения задачи обеспечения качества среды</w:t>
      </w:r>
      <w:proofErr w:type="gramEnd"/>
      <w:r w:rsidRPr="00B16A31">
        <w:rPr>
          <w:rFonts w:ascii="Times New Roman" w:hAnsi="Times New Roman" w:cs="Times New Roman"/>
          <w:sz w:val="28"/>
          <w:szCs w:val="28"/>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4.4.3.2.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4.4.3.3.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должно соответствовать требованиям государственных стандартов Российской Федерации.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 Наружное освещение.</w:t>
      </w:r>
    </w:p>
    <w:p w:rsidR="009518EF" w:rsidRPr="00B16A31" w:rsidRDefault="009518EF" w:rsidP="00B16A31">
      <w:pPr>
        <w:pStyle w:val="s1"/>
        <w:spacing w:before="0" w:beforeAutospacing="0" w:after="0" w:afterAutospacing="0"/>
        <w:ind w:firstLine="567"/>
        <w:jc w:val="both"/>
        <w:rPr>
          <w:sz w:val="28"/>
          <w:szCs w:val="28"/>
        </w:rPr>
      </w:pPr>
      <w:r w:rsidRPr="00B16A31">
        <w:rPr>
          <w:sz w:val="28"/>
          <w:szCs w:val="28"/>
        </w:rPr>
        <w:t xml:space="preserve">4.4.4.1. На территории </w:t>
      </w:r>
      <w:r w:rsidRPr="00B16A31">
        <w:rPr>
          <w:bCs/>
          <w:sz w:val="28"/>
          <w:szCs w:val="28"/>
        </w:rPr>
        <w:t xml:space="preserve">муниципального образования «Сельское поселение </w:t>
      </w:r>
      <w:r w:rsidR="00B16A31" w:rsidRPr="00B16A31">
        <w:rPr>
          <w:bCs/>
          <w:sz w:val="28"/>
          <w:szCs w:val="28"/>
        </w:rPr>
        <w:t xml:space="preserve">Успенский </w:t>
      </w:r>
      <w:r w:rsidRPr="00B16A31">
        <w:rPr>
          <w:bCs/>
          <w:sz w:val="28"/>
          <w:szCs w:val="28"/>
        </w:rPr>
        <w:t xml:space="preserve"> сельсовет </w:t>
      </w:r>
      <w:proofErr w:type="spellStart"/>
      <w:r w:rsidRPr="00B16A31">
        <w:rPr>
          <w:bCs/>
          <w:sz w:val="28"/>
          <w:szCs w:val="28"/>
        </w:rPr>
        <w:t>Ахтубинского</w:t>
      </w:r>
      <w:proofErr w:type="spellEnd"/>
      <w:r w:rsidRPr="00B16A31">
        <w:rPr>
          <w:bCs/>
          <w:sz w:val="28"/>
          <w:szCs w:val="28"/>
        </w:rPr>
        <w:t xml:space="preserve"> муниципального района Астраханской области» </w:t>
      </w:r>
      <w:r w:rsidRPr="00B16A31">
        <w:rPr>
          <w:sz w:val="28"/>
          <w:szCs w:val="28"/>
        </w:rPr>
        <w:t>предусматриваются следующие виды освещения: утилитарное наружное, архитектурное.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Перечень работ по благоустройству и периодичности их выполнения отражены в пункте 4 приложения № 2.</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4.4.4.2. При проектировании каждой группы осветительных установок обеспечиваются: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экономичность и </w:t>
      </w:r>
      <w:proofErr w:type="spellStart"/>
      <w:r w:rsidRPr="00B16A31">
        <w:rPr>
          <w:rFonts w:ascii="Times New Roman" w:hAnsi="Times New Roman" w:cs="Times New Roman"/>
          <w:sz w:val="28"/>
          <w:szCs w:val="28"/>
        </w:rPr>
        <w:t>энергоэффективность</w:t>
      </w:r>
      <w:proofErr w:type="spellEnd"/>
      <w:r w:rsidRPr="00B16A31">
        <w:rPr>
          <w:rFonts w:ascii="Times New Roman" w:hAnsi="Times New Roman" w:cs="Times New Roman"/>
          <w:sz w:val="28"/>
          <w:szCs w:val="28"/>
        </w:rPr>
        <w:t xml:space="preserve"> применяемых установок, рациональное распределение и использование электроэнергии;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удобство обслуживания и управления при разных режимах работы установок.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xml:space="preserve">4.4.4.3. В стационарных установках освещения необходимо применять </w:t>
      </w:r>
      <w:proofErr w:type="spellStart"/>
      <w:r w:rsidRPr="00B16A31">
        <w:rPr>
          <w:rFonts w:ascii="Times New Roman" w:hAnsi="Times New Roman" w:cs="Times New Roman"/>
          <w:sz w:val="28"/>
          <w:szCs w:val="28"/>
        </w:rPr>
        <w:t>энергоэффективные</w:t>
      </w:r>
      <w:proofErr w:type="spellEnd"/>
      <w:r w:rsidRPr="00B16A31">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4.4.4.4. </w:t>
      </w:r>
      <w:proofErr w:type="gramStart"/>
      <w:r w:rsidRPr="00B16A31">
        <w:rPr>
          <w:rFonts w:ascii="Times New Roman" w:hAnsi="Times New Roman" w:cs="Times New Roman"/>
          <w:sz w:val="28"/>
          <w:szCs w:val="28"/>
        </w:rPr>
        <w:t>В темное время суток должны освещаться улицы, дороги, площади, набережные, мосты, бульвары, скверы, парки и пешеходные аллеи, территории жилых кварталов, микрорайонов, придомовые территории, территории коммунальных предприятий, жилые дома.</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4.4.4.5. За счет средств бюджета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производится освещение автомобильных дорог местного значения общего пользования, улиц, площадей, мостов, путепроводов, бульваров, скверов, парков, пешеходных аллей.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4.4.4.6. Включение наружного освещения улиц, автодорог, площадей, территорий микрорайонов и других освещаемых объектов производится при снижении уровня естественной освещенности в соответствии со строительными нормами и правилами, а установок световой информации - по решению лиц, которым установки принадлежат на праве собственности или ином законном основании.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4.4.4.7. Включение и отключение устройств наружного освещения подъездов многоквартирных домов, а также систем архитектурно-художественной подсветки производится в режиме работы наружного освещения улиц.</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4.4.4.8. На улицах и дорогах, оборудованных кюветами, допускается устанавливать опоры наружного освещения за кюветом, если расстояние от опоры наружного освещения до ближней границы проезжей части не превышает 4 м. Опора наружного освещения не должна находиться между пожарным гидрантом и проезжей частью улицы или дороги.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4.4.4.9. Опоры наружного освещения в пешеходных зонах должны располагаться вне пешеходной части.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4.4.4.10.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применять тросовый подвес светильников.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4.4.4.11. Все системы уличного, дворового и других видов наружного освещения должны поддерживаться в исправном состоянии, не допускается их эксплуатация при наличии обрывов проводов, повреждений опор, изоляторов.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4.4.4.12. Количество неработающих светильников, установленных вдоль автомобильных дорог общего пользования местного значения, не должно превышать 10% от их общего количества, при этом не допускается расположение неработающих светильников подряд, один за другим. </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4.4.4.13. Срок восстановления горения отдельных светильников не должен превышать 10 суток с момента обнаружения неисправностей или </w:t>
      </w:r>
      <w:r w:rsidRPr="00B16A31">
        <w:rPr>
          <w:rFonts w:ascii="Times New Roman" w:hAnsi="Times New Roman" w:cs="Times New Roman"/>
          <w:sz w:val="28"/>
          <w:szCs w:val="28"/>
        </w:rPr>
        <w:lastRenderedPageBreak/>
        <w:t>поступления соответствующего сообщения. В случае если неисправные светильники покрывают более 60% площади, необходимой для освещения, срок восстановления горения светильников не может превышать трех суток.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4.4.4.14. Запрещается размещение на поверхностях опор, кронштейнов и других элементов устройств наружного освещения надписей, рисунков, объявлений, плакатов, иной информационно-печатной продукции. Лица, являющиеся собственниками, арендаторами или пользователями элементов сети наружного освещения, должны обеспечивать незамедлительное удаление с них надписей, рисунков, объявлений, плакатов, иной информационно-печатной продукции.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4.4.4.15. Вывоз сбитых либо демонтированных, поврежденных, представляющих опасность для пешеходов и транспорта опор освещения, рекламных перетяжек осуществляется лицом, на праве собственности которому или ином законном основании принадлежат данные объекты, на основных магистральных дорогах незамедлительно с момента обнаружения или демонтажа, на остальных территориях - в течение суток с момента обнаружения или демонтажа.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4.4.4.16. Очистка, мойка, покраска опор линий электроосвещения, электросвязи, светофорных объектов также осуществляются организациями, у которых на праве собственности или ином законном основании находятся данные объекты. При этом очистка от грязи и мойка элементов уличного освещения, фонарей, опор уличного освещения, трансформаторных будок производятся не реже двух раз в год (весной и осенью), очистка от коррозии, окраска - не реже одного раза в год, а ремонт - по мере необходимости.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4.4.4.17. Обрезка зеленых насаждений в охранной зоне электрических проводов производится лицами, обслуживающими сети наружного освещения.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 Малые архитектурные формы и характерные требования к ним.</w:t>
      </w:r>
    </w:p>
    <w:p w:rsidR="009518EF" w:rsidRPr="00B16A31" w:rsidRDefault="009518EF" w:rsidP="00B16A31">
      <w:pPr>
        <w:pStyle w:val="s1"/>
        <w:shd w:val="clear" w:color="auto" w:fill="FFFFFF"/>
        <w:spacing w:before="0" w:beforeAutospacing="0" w:after="0" w:afterAutospacing="0"/>
        <w:ind w:firstLine="567"/>
        <w:jc w:val="both"/>
        <w:rPr>
          <w:sz w:val="28"/>
          <w:szCs w:val="28"/>
          <w:shd w:val="clear" w:color="auto" w:fill="FFFFFF"/>
        </w:rPr>
      </w:pPr>
      <w:r w:rsidRPr="00B16A31">
        <w:rPr>
          <w:sz w:val="28"/>
          <w:szCs w:val="28"/>
        </w:rPr>
        <w:t xml:space="preserve">4.4.5.1. </w:t>
      </w:r>
      <w:proofErr w:type="gramStart"/>
      <w:r w:rsidRPr="00B16A31">
        <w:rPr>
          <w:sz w:val="28"/>
          <w:szCs w:val="28"/>
        </w:rPr>
        <w:t xml:space="preserve">К малым архитектурным формам относятся: </w:t>
      </w:r>
      <w:r w:rsidRPr="00B16A31">
        <w:rPr>
          <w:sz w:val="28"/>
          <w:szCs w:val="28"/>
          <w:shd w:val="clear" w:color="auto" w:fill="FFFFFF"/>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w:t>
      </w:r>
      <w:proofErr w:type="gramEnd"/>
      <w:r w:rsidRPr="00B16A31">
        <w:rPr>
          <w:sz w:val="28"/>
          <w:szCs w:val="28"/>
          <w:shd w:val="clear" w:color="auto" w:fill="FFFFFF"/>
        </w:rPr>
        <w:t xml:space="preserve"> иные элементы, дополняющие общую композицию архитектурного ансамбля застройки муниципального образования.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4.4.5.2. При проектировании и выборе малых архитектурных форм,</w:t>
      </w:r>
      <w:r w:rsidRPr="00B16A31">
        <w:rPr>
          <w:rFonts w:ascii="Times New Roman" w:hAnsi="Times New Roman" w:cs="Times New Roman"/>
          <w:sz w:val="28"/>
          <w:szCs w:val="28"/>
          <w:shd w:val="clear" w:color="auto" w:fill="FFFFFF"/>
        </w:rPr>
        <w:t xml:space="preserve"> в том числе уличной мебели, </w:t>
      </w:r>
      <w:r w:rsidRPr="00B16A31">
        <w:rPr>
          <w:rFonts w:ascii="Times New Roman" w:hAnsi="Times New Roman" w:cs="Times New Roman"/>
          <w:sz w:val="28"/>
          <w:szCs w:val="28"/>
        </w:rPr>
        <w:t xml:space="preserve"> необходимо учитывать:</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lastRenderedPageBreak/>
        <w:t>а) наличие свободной площади на благоустраиваемой территории;</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б) соответствие материалов и конструкции МАФ климату и назначению МАФ;</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в) защиту от образования наледи и снежных заносов, обеспечение стока воды;</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г) пропускную способность территории, частоту и продолжительность использования МАФ;</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д) возраст потенциальных пользователей МАФ;</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е) антивандальную защищенность МАФ от разрушения, оклейки, нанесения надписей и изображений;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ж) удобство обслуживания, а также механизированной и ручной очистки территории рядом с МАФ и под конструкцией;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з) возможность ремонта или замены деталей МАФ;</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и) интенсивность пешеходного и автомобильного движения, близость транспортных узлов;</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к) эргономичность конструкций (высоту и наклон спинки скамеек, высоту урн и другие характеристики);</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л) расцветку и стилистическое сочетание с другими МАФ и окружающей архитектурой;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м) безопасность для потенциальных пользователей.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4.4.5.3. При установке МАФ и уличной мебели необходимо предусматривать обеспечение:</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а) расположения МАФ, не создающего препятствий для пешеходов;</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б) приоритета компактной установки МАФ на минимальной площади в местах большого скопления людей;</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в) устойчивости конструкции;</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г) надежной фиксации или возможности перемещения элементов в зависимости от типа МАФ и условий расположения;</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д) наличия в каждой конкретной зоне благоустраиваемой территории рекомендуемых типов МАФ для такой зоны.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4.4.5.4. При выборе МАФ рекомендуется пользоваться каталогами сертифицированных изделий.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4.4.5.5. </w:t>
      </w:r>
      <w:proofErr w:type="gramStart"/>
      <w:r w:rsidRPr="00B16A31">
        <w:rPr>
          <w:rFonts w:ascii="Times New Roman" w:hAnsi="Times New Roman" w:cs="Times New Roman"/>
          <w:sz w:val="28"/>
          <w:szCs w:val="28"/>
        </w:rPr>
        <w:t xml:space="preserve">Скамейки, урны для мусора, вазоны для цветов, декоративные ограждения, садовые и парковые скульптуры, мемориальные доски и иные малые архитектурные формы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устанавливаются в местах общего пользования, парках, скверах, на тротуарах, у торговых точек, на остановках общественного транспорта, иных объектах улично-дорожной сети, дворовых, внутриквартальных территориях многоквартирных жилых домов, пешеходных</w:t>
      </w:r>
      <w:proofErr w:type="gramEnd"/>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территориях</w:t>
      </w:r>
      <w:proofErr w:type="gramEnd"/>
      <w:r w:rsidRPr="00B16A31">
        <w:rPr>
          <w:rFonts w:ascii="Times New Roman" w:hAnsi="Times New Roman" w:cs="Times New Roman"/>
          <w:sz w:val="28"/>
          <w:szCs w:val="28"/>
        </w:rPr>
        <w:t>, зданиях, сооружениях, жилых многоквартирных домах.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Обязательна установка урн для мусора у всех входов в здания образовательных, медицинских, культурно-спортивных, культовых и ритуальных учреждений, магазинов, салонов, ателье, парикмахерских, у </w:t>
      </w:r>
      <w:r w:rsidRPr="00B16A31">
        <w:rPr>
          <w:rFonts w:ascii="Times New Roman" w:hAnsi="Times New Roman" w:cs="Times New Roman"/>
          <w:sz w:val="28"/>
          <w:szCs w:val="28"/>
        </w:rPr>
        <w:lastRenderedPageBreak/>
        <w:t>входов на территории автостоянок, рынков и торговых комплексов, у нестационарных торговых объектов.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4.4.5.6. Содержание МАФ, включая работы по восстановлению и ремонту, осуществляют физические и (или) юридические лица, независимо от их организационно-правовых форм, владеющие соответствующими элементами благоустройства на праве собственности, ином вещном или обязательственном праве, с учетом перечня работ, указанных в </w:t>
      </w:r>
      <w:hyperlink r:id="rId19" w:anchor="P783" w:history="1">
        <w:r w:rsidRPr="00B16A31">
          <w:rPr>
            <w:rStyle w:val="a6"/>
            <w:rFonts w:ascii="Times New Roman" w:hAnsi="Times New Roman" w:cs="Times New Roman"/>
            <w:sz w:val="28"/>
            <w:szCs w:val="28"/>
          </w:rPr>
          <w:t>пункте 3</w:t>
        </w:r>
      </w:hyperlink>
      <w:r w:rsidRPr="00B16A31">
        <w:rPr>
          <w:rFonts w:ascii="Times New Roman" w:hAnsi="Times New Roman" w:cs="Times New Roman"/>
          <w:sz w:val="28"/>
          <w:szCs w:val="28"/>
        </w:rPr>
        <w:t xml:space="preserve"> приложения № 2.</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4.4.5.7. Поврежденные МАФ должны быть отремонтированы или заменены в течение 10 дней после обнаружения повреждений. Повреждения и неисправности, представляющие опасность для здоровья человека, устраняются в течение суток.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4.4.5.8. МАФ должны быть чистыми, окрашенными в соответствии с общей концепцией оформления улицы. Покраска малых архитектурных форм осуществляется по мере необходимости, но не реже одного раза в год (апрель, май).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4.4.5.9. При установке урн должны быть соблюдены следующие требования: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достаточные высота (максимальная до 100 см) и объем;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наличие рельефного </w:t>
      </w:r>
      <w:proofErr w:type="spellStart"/>
      <w:r w:rsidRPr="00B16A31">
        <w:rPr>
          <w:rFonts w:ascii="Times New Roman" w:hAnsi="Times New Roman" w:cs="Times New Roman"/>
          <w:sz w:val="28"/>
          <w:szCs w:val="28"/>
        </w:rPr>
        <w:t>текстурирования</w:t>
      </w:r>
      <w:proofErr w:type="spellEnd"/>
      <w:r w:rsidRPr="00B16A31">
        <w:rPr>
          <w:rFonts w:ascii="Times New Roman" w:hAnsi="Times New Roman" w:cs="Times New Roman"/>
          <w:sz w:val="28"/>
          <w:szCs w:val="28"/>
        </w:rPr>
        <w:t xml:space="preserve"> или перфорирования для защиты от графического вандализма;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защита от дождя и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использование и аккуратное расположение вставных ведер и мусорных мешков.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4.4.5.10. Требования к установке городской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B16A31">
        <w:rPr>
          <w:rFonts w:ascii="Times New Roman" w:hAnsi="Times New Roman" w:cs="Times New Roman"/>
          <w:sz w:val="28"/>
          <w:szCs w:val="28"/>
        </w:rPr>
        <w:t>выступающими</w:t>
      </w:r>
      <w:proofErr w:type="gramEnd"/>
      <w:r w:rsidRPr="00B16A31">
        <w:rPr>
          <w:rFonts w:ascii="Times New Roman" w:hAnsi="Times New Roman" w:cs="Times New Roman"/>
          <w:sz w:val="28"/>
          <w:szCs w:val="28"/>
        </w:rPr>
        <w:t xml:space="preserve"> над поверхностью земли.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н</w:t>
      </w:r>
      <w:proofErr w:type="gramEnd"/>
      <w:r w:rsidRPr="00B16A31">
        <w:rPr>
          <w:rFonts w:ascii="Times New Roman" w:hAnsi="Times New Roman" w:cs="Times New Roman"/>
          <w:sz w:val="28"/>
          <w:szCs w:val="28"/>
        </w:rPr>
        <w:t>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на территории особо охраняемых природных </w:t>
      </w:r>
      <w:proofErr w:type="gramStart"/>
      <w:r w:rsidRPr="00B16A31">
        <w:rPr>
          <w:rFonts w:ascii="Times New Roman" w:hAnsi="Times New Roman" w:cs="Times New Roman"/>
          <w:sz w:val="28"/>
          <w:szCs w:val="28"/>
        </w:rPr>
        <w:t>территорий</w:t>
      </w:r>
      <w:proofErr w:type="gramEnd"/>
      <w:r w:rsidRPr="00B16A31">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4.4.5.11. Требования к установке цветочниц (вазонов), в том числе навесных: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высота цветочниц (вазонов) обеспечивает предотвращение случайного наезда автомобилей и попадания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дизайн (цвет, форма) цветочниц (вазонов) не отвлекает внимание от растений;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цветочницы и кашпо зимой необходимо хранить в помещении или заменять в них цветы хвойными растениями, иными растительными декорациями.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4.4.5.12. При установке ограждений необходимо учитывать следующее: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прочность, обеспечивающая защиту пешеходов от наезда автомобилей;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модульность, позволяющая создавать конструкции любой формы;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наличие светоотражающих элементов в местах возможного наезда автомобиля;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расположение ограды не далее 10 см от края газона;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использование нейтральных цветов или естественного цвета используемого материала.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4.4.5.13. На тротуарах автомобильных дорог используются </w:t>
      </w:r>
      <w:proofErr w:type="gramStart"/>
      <w:r w:rsidRPr="00B16A31">
        <w:rPr>
          <w:rFonts w:ascii="Times New Roman" w:hAnsi="Times New Roman" w:cs="Times New Roman"/>
          <w:sz w:val="28"/>
          <w:szCs w:val="28"/>
        </w:rPr>
        <w:t>следующие</w:t>
      </w:r>
      <w:proofErr w:type="gramEnd"/>
      <w:r w:rsidRPr="00B16A31">
        <w:rPr>
          <w:rFonts w:ascii="Times New Roman" w:hAnsi="Times New Roman" w:cs="Times New Roman"/>
          <w:sz w:val="28"/>
          <w:szCs w:val="28"/>
        </w:rPr>
        <w:t xml:space="preserve"> МАФ:</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скамейки без спинки с местом для сумок;</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опоры у скамеек для людей с ограниченными возможностями;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заграждения, обеспечивающие защиту пешеходов от наезда автомобилей;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навесные кашпо, навесные цветочницы и вазоны;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высокие цветочницы (вазоны) и урны.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4.4.5.14. Для пешеходных зон используются </w:t>
      </w:r>
      <w:proofErr w:type="gramStart"/>
      <w:r w:rsidRPr="00B16A31">
        <w:rPr>
          <w:rFonts w:ascii="Times New Roman" w:hAnsi="Times New Roman" w:cs="Times New Roman"/>
          <w:sz w:val="28"/>
          <w:szCs w:val="28"/>
        </w:rPr>
        <w:t>следующие</w:t>
      </w:r>
      <w:proofErr w:type="gramEnd"/>
      <w:r w:rsidRPr="00B16A31">
        <w:rPr>
          <w:rFonts w:ascii="Times New Roman" w:hAnsi="Times New Roman" w:cs="Times New Roman"/>
          <w:sz w:val="28"/>
          <w:szCs w:val="28"/>
        </w:rPr>
        <w:t xml:space="preserve"> МАФ:</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уличные фонари, высота которых соотносима с ростом человека;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скамейки, предполагающие длительное сидение;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цветочницы и кашпо (вазоны);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информационные стенды;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защитные ограждения;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столы для игр.</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 Некапитальные строения, сооружения.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4.4.6.1. </w:t>
      </w:r>
      <w:proofErr w:type="gramStart"/>
      <w:r w:rsidRPr="00B16A31">
        <w:rPr>
          <w:rFonts w:ascii="Times New Roman" w:hAnsi="Times New Roman" w:cs="Times New Roman"/>
          <w:sz w:val="28"/>
          <w:szCs w:val="28"/>
        </w:rPr>
        <w:t>При создании некапитальных строений,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другие объекты некапитального характера), необходимо применять отделочные материалы,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B16A31">
        <w:rPr>
          <w:rFonts w:ascii="Times New Roman" w:hAnsi="Times New Roman" w:cs="Times New Roman"/>
          <w:sz w:val="28"/>
          <w:szCs w:val="28"/>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B16A31">
        <w:rPr>
          <w:rFonts w:ascii="Times New Roman" w:hAnsi="Times New Roman" w:cs="Times New Roman"/>
          <w:sz w:val="28"/>
          <w:szCs w:val="28"/>
        </w:rPr>
        <w:t>маркетов</w:t>
      </w:r>
      <w:proofErr w:type="spellEnd"/>
      <w:r w:rsidRPr="00B16A31">
        <w:rPr>
          <w:rFonts w:ascii="Times New Roman" w:hAnsi="Times New Roman" w:cs="Times New Roman"/>
          <w:sz w:val="28"/>
          <w:szCs w:val="28"/>
        </w:rPr>
        <w:t>, мини-рынков, торговых рядов возможно применение быстровозводимых модульных комплексов, выполняемых из легких конструкций.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4.4.6.2. В рамках </w:t>
      </w:r>
      <w:proofErr w:type="gramStart"/>
      <w:r w:rsidRPr="00B16A31">
        <w:rPr>
          <w:rFonts w:ascii="Times New Roman" w:hAnsi="Times New Roman" w:cs="Times New Roman"/>
          <w:sz w:val="28"/>
          <w:szCs w:val="28"/>
        </w:rPr>
        <w:t>решения задачи обеспечения качества городской среды</w:t>
      </w:r>
      <w:proofErr w:type="gramEnd"/>
      <w:r w:rsidRPr="00B16A31">
        <w:rPr>
          <w:rFonts w:ascii="Times New Roman" w:hAnsi="Times New Roman" w:cs="Times New Roman"/>
          <w:sz w:val="28"/>
          <w:szCs w:val="28"/>
        </w:rPr>
        <w:t xml:space="preserve"> при создании и благоустройстве некапитальных строений,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w:t>
      </w:r>
      <w:r w:rsidRPr="00B16A31">
        <w:rPr>
          <w:rFonts w:ascii="Times New Roman" w:hAnsi="Times New Roman" w:cs="Times New Roman"/>
          <w:sz w:val="28"/>
          <w:szCs w:val="28"/>
        </w:rPr>
        <w:lastRenderedPageBreak/>
        <w:t>центрами притяжения людей без ущерба для комфортного передвижения по сложившимся пешеходным маршрутам.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4.4.6.3. Некапитальные строения, сооружения размещаются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4.4.6.4. Содержание и эксплуатацию некапитальных строений, сооружений осуществляют лица, которым они принадлежат на праве собственности или ином законном основании. Некапитальные строения, сооружения должны быть безопасны для находящихся рядом граждан. Повреждения некапитальных строений, сооружений (разбитые стекла, повреждения обшивки и пр.) должны устраняться ответственными лицами в срок не более 10 дней с момента повреждения.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Собственники некапитальных строений, сооружений обязаны осуществлять очистку (помывку) объектов два раза в год в период проведения месячников по санитарной очистке и благоустройству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4.4.6.5. Запрещается складировать пустую тару и запасы товаров около некапитальных строений, сооружений и на их крышах.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4.4.6.6. Эксплуатация некапитальных строений, сооружений не должна приводить к загрязнению окружающей территории разлетающимся мусором, вытекающей водой и стоками.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4.4.6.7. Лица, которым некапитальные строения, сооружения принадлежат на праве собственности или ином законном основании, должны незамедлительно очищать их от самовольно размещенных рекламных конструкций, печатной продукции и надписей.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4.4.6.8. Размещение нестационарных торговых объектов на земельных участках, находящихся в муниципальной собственности,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утвержденной муниципальным правовым актом.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Самовольная установка нестационарных торговых объектов запрещается.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4.4.6.9. Туалетные кабины размещаются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w:t>
      </w:r>
      <w:r w:rsidRPr="00B16A31">
        <w:rPr>
          <w:rFonts w:ascii="Times New Roman" w:hAnsi="Times New Roman" w:cs="Times New Roman"/>
          <w:sz w:val="28"/>
          <w:szCs w:val="28"/>
        </w:rPr>
        <w:lastRenderedPageBreak/>
        <w:t>территории объектов рекреации (парков, садов), в местах установки автозаправочных станций, на автостоянках, а также при некапитальных строениях, сооружениях питания.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4.4.6.10. Некапитальные строения, сооружения, предназначенные для хранения автомототранспорта, технических и других средств передвижения, должны быть выполнены из легких конструкций, не предусматривающих устройство заглубленных фундаментов.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населенного пункта и условиям долговременной эксплуатации.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4.4.6.11. Не допускается размещение некапитальных строений, сооружений, предназначенных для хранения автомототранспорта, технических и других средств передвижения: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на тротуарах, в арках зданий, на газонах, цветниках, площадках (детских, отдыха, спортивных, транспортных стоянок), остановочных пунктах движения общественного транспорта;</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инженерных сетях и в охранных зонах таких сетей без согласования с владельцами сетей;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препятствующих</w:t>
      </w:r>
      <w:proofErr w:type="gramEnd"/>
      <w:r w:rsidRPr="00B16A31">
        <w:rPr>
          <w:rFonts w:ascii="Times New Roman" w:hAnsi="Times New Roman" w:cs="Times New Roman"/>
          <w:sz w:val="28"/>
          <w:szCs w:val="28"/>
        </w:rPr>
        <w:t xml:space="preserve"> свободному подъезду к иным объектам пожарной, аварийно-спасательной техники;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земельных участках, находящихся в собственности жильцов многоквартирных домов, без согласования с жильцами этих многоквартирных домов;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 нарушение действующих норм и правил, устанавливающих расстояния при их размещении от зданий, сооружений и других объектов.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4.4.6.12. Некапитальные строения, сооружения, предназначенные для хранения автомототранспорта, технических и других средств передвижения, не должны ухудшать условия проживания и отдыха населения.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4.4.6.13. Размещение некапитальных строений, сооружений, предназначенных для хранения автомототранспорта, технических и других средств передвижения, должно осуществляться с соблюдением санитарно-эпидемиологических правил и нормативов, иных правил, установленных действующим законодательством.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4.4.6.14. Сезонные кафе должны быть благоустроены, иметь современное декоративно-художественное оформление (ограждение, освещение, озеленение).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4.4.6.15. Сезонные кафе размещаются на асфальтированных участках (бетонном покрытии, площадках, выложенных тротуарной плиткой) и не должны препятствовать движению пешеходов.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4.4.6.16. Размещение сезонных кафе над грунтовыми (незапечатанными) поверхностями, над травяным покровом/газоном допускается только при условии организации технологического настила.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4.4.6.17. Сезонные аттракционы, передвижные цирки, передвижные зоопарки, передвижные луна-парки оборудуются в соответствии с требованиями действующего законодательства.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4.4.6.18. Площадки для размещения сезонных аттракционов, передвижных цирков, передвижных зоопарков, передвижных луна-парков должны быть огорожены, освещены, покрытие площадок должно быть пригодно для размещения объектов с учетом специфики оказываемых населению услуг (асфальт, брусчатка, травяной покров и пр.), обеспечивать хороший дренаж и возможность проведения регулярной санитарной уборки, иметь информационное оборудование. На площадках должны быть установлены скамейки и урны для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4.4.6.19. При размещении пунктов приема вторичного сырья расстояние до стен жилых домов должно быть не менее 20 м, а до зданий общеобразовательных школ, детских дошкольных учреждений и учреждений здравоохранения - не менее 50 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4.4.7. Благоустройство пешеходных коммуникаций (тротуаров, аллей, дорожек, тропинок), обеспечивающих пешеходные связи и передвижение на территории муниципального образования.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4.4.7.1. Пешеходные коммуникации обеспечивают пешеходные связи и передвижения на территории сельского поселения. К пешеходным коммуникациям относят: тротуары, аллеи, дорожки, тропинки. При проектировании пешеходных коммуникаций на территории «Сельского поселения </w:t>
      </w:r>
      <w:r w:rsidR="00B16A31" w:rsidRPr="00B16A31">
        <w:rPr>
          <w:sz w:val="28"/>
          <w:szCs w:val="28"/>
        </w:rPr>
        <w:t xml:space="preserve">Успенский </w:t>
      </w:r>
      <w:r w:rsidRPr="00B16A31">
        <w:rPr>
          <w:sz w:val="28"/>
          <w:szCs w:val="28"/>
        </w:rPr>
        <w:t xml:space="preserve"> сельсовет </w:t>
      </w:r>
      <w:proofErr w:type="spellStart"/>
      <w:r w:rsidRPr="00B16A31">
        <w:rPr>
          <w:sz w:val="28"/>
          <w:szCs w:val="28"/>
        </w:rPr>
        <w:t>Ахтубинского</w:t>
      </w:r>
      <w:proofErr w:type="spellEnd"/>
      <w:r w:rsidRPr="00B16A31">
        <w:rPr>
          <w:sz w:val="28"/>
          <w:szCs w:val="28"/>
        </w:rPr>
        <w:t xml:space="preserve"> муниципального района Астраханской области»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0" w:anchor="/document/400382837/entry/0" w:history="1">
        <w:r w:rsidRPr="00B16A31">
          <w:rPr>
            <w:rStyle w:val="a6"/>
            <w:sz w:val="28"/>
            <w:szCs w:val="28"/>
            <w:shd w:val="clear" w:color="auto" w:fill="FFFFFF"/>
          </w:rPr>
          <w:t>СП 59.13330.2020</w:t>
        </w:r>
      </w:hyperlink>
      <w:r w:rsidRPr="00B16A31">
        <w:rPr>
          <w:sz w:val="28"/>
          <w:szCs w:val="28"/>
          <w:shd w:val="clear" w:color="auto" w:fill="FFFFFF"/>
        </w:rPr>
        <w:t> "Свод правил. Доступность зданий и сооружений для маломобильных групп населения. СНиП 35-01-2001".</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4.4.7.2. Трассировка основных пешеходных коммуникаций может осуществляться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4.4.7.3. Обязательный перечень элементов благоустройства территории Сельского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4.4.8. Установка информационных конструкций (далее - вывесок), а также размещение иных графических элементов осуществляется в соответствии с муниципальными правовыми актами.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4.4.8.1. Организациям, эксплуатирующим световые вывески, необходимо обеспечивать своевременную замену перегоревших газо-световых трубок и электроламп. В случае неисправности отдельных знаков вывески рекомендуется выключать полностью.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4.4.8.2. Не допускается размещать на зданиях вывески, перекрывающие архитектурные элементы зданий (например, оконные проемы, колонны, орнамент и прочее).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4.4.8.3. Расклейка газет, афиш, плакатов, различного рода объявлений производится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4.4.8.4.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 Площадки.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4.4.9.1.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 парковок и другие.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предусматриваются организация спортивно-игровых комплексов и оборудование специальных мест для катания на самокатах, роликовых досках и коньках.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4.4.9.3.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4.4.9.4.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w:t>
      </w:r>
      <w:r w:rsidRPr="00B16A31">
        <w:rPr>
          <w:rFonts w:ascii="Times New Roman" w:hAnsi="Times New Roman" w:cs="Times New Roman"/>
          <w:sz w:val="28"/>
          <w:szCs w:val="28"/>
        </w:rPr>
        <w:lastRenderedPageBreak/>
        <w:t>Осветительное оборудование обеспечивается в режиме освещения территории, на которой расположена площадка.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4.4.9.5. Спортивные площадки, предназначенные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B16A31">
        <w:rPr>
          <w:rFonts w:ascii="Times New Roman" w:hAnsi="Times New Roman" w:cs="Times New Roman"/>
          <w:sz w:val="28"/>
          <w:szCs w:val="28"/>
        </w:rPr>
        <w:t>площадки</w:t>
      </w:r>
      <w:proofErr w:type="gramEnd"/>
      <w:r w:rsidRPr="00B16A31">
        <w:rPr>
          <w:rFonts w:ascii="Times New Roman" w:hAnsi="Times New Roman" w:cs="Times New Roman"/>
          <w:sz w:val="28"/>
          <w:szCs w:val="28"/>
        </w:rPr>
        <w:t xml:space="preserve"> возможно применять вертикальное озеленение.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4.4.9.6. Места (площадки) накопления твердых коммунальных отходов - специально оборудованные места, предназначенные для складирования коммунальных отходов. Такие площадки снабжаются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4.4.9.7. Размер места (площадки) накопления твердых коммунальных отходов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Места (площадки) накопления твердых коммунальных </w:t>
      </w:r>
      <w:proofErr w:type="gramStart"/>
      <w:r w:rsidRPr="00B16A31">
        <w:rPr>
          <w:rFonts w:ascii="Times New Roman" w:hAnsi="Times New Roman" w:cs="Times New Roman"/>
          <w:sz w:val="28"/>
          <w:szCs w:val="28"/>
        </w:rPr>
        <w:t>отходов</w:t>
      </w:r>
      <w:proofErr w:type="gramEnd"/>
      <w:r w:rsidRPr="00B16A31">
        <w:rPr>
          <w:rFonts w:ascii="Times New Roman" w:hAnsi="Times New Roman" w:cs="Times New Roman"/>
          <w:sz w:val="28"/>
          <w:szCs w:val="28"/>
        </w:rPr>
        <w:t xml:space="preserve"> возможно совмещать с площадками для складирования отдельных групп коммунальных отходов, в том числе для складирования крупногабаритных отходов.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4.4.9.8. Площадки для выгула собак следует размещать на территориях общего пользования, за пределами санитарной зоны источников водоснабжения первого и второго поясов, в соответствии с проектом благоустройства.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4.4.9.9.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На территории площадки предусматривается информационный стенд с правилами пользования площадкой.</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4.4.9.10. При организации площадки для дрессировки собак перечень элементов благоустройства территории включает: мягкие или газонные виды покрытия, ограждение высотой не менее 2 м, скамьи и урны, информационный стенд, осветительное оборудование, специальное тренировочное оборудование. Возможно оборудование площадок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Покрытие площадки предусматривается </w:t>
      </w:r>
      <w:proofErr w:type="gramStart"/>
      <w:r w:rsidRPr="00B16A31">
        <w:rPr>
          <w:rFonts w:ascii="Times New Roman" w:hAnsi="Times New Roman" w:cs="Times New Roman"/>
          <w:sz w:val="28"/>
          <w:szCs w:val="28"/>
        </w:rPr>
        <w:t>имеющим</w:t>
      </w:r>
      <w:proofErr w:type="gramEnd"/>
      <w:r w:rsidRPr="00B16A31">
        <w:rPr>
          <w:rFonts w:ascii="Times New Roman" w:hAnsi="Times New Roman" w:cs="Times New Roman"/>
          <w:sz w:val="28"/>
          <w:szCs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4.4.9.11. При организации площадки стоянок автомобилей и парковок перечень элементов благоустройства территории на площадках стоянок и парковок автомобилей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4.4.10. Парковки</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 xml:space="preserve">4.4.10.1. </w:t>
      </w:r>
      <w:r w:rsidRPr="00B16A31">
        <w:rPr>
          <w:sz w:val="28"/>
          <w:szCs w:val="28"/>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Pr="00B16A31">
        <w:rPr>
          <w:sz w:val="28"/>
          <w:szCs w:val="28"/>
        </w:rPr>
        <w:t>уборочной и специальной техники</w:t>
      </w:r>
      <w:r w:rsidRPr="00B16A31">
        <w:rPr>
          <w:sz w:val="28"/>
          <w:szCs w:val="28"/>
          <w:shd w:val="clear" w:color="auto" w:fill="FFFFFF"/>
        </w:rPr>
        <w:t>.</w:t>
      </w:r>
    </w:p>
    <w:p w:rsidR="009518EF" w:rsidRPr="00B16A31" w:rsidRDefault="009518EF" w:rsidP="00B16A31">
      <w:pPr>
        <w:pStyle w:val="a8"/>
        <w:spacing w:before="0" w:beforeAutospacing="0" w:after="0" w:afterAutospacing="0"/>
        <w:ind w:firstLine="709"/>
        <w:jc w:val="both"/>
        <w:rPr>
          <w:sz w:val="28"/>
          <w:szCs w:val="28"/>
        </w:rPr>
      </w:pPr>
      <w:r w:rsidRPr="00B16A31">
        <w:rPr>
          <w:sz w:val="28"/>
          <w:szCs w:val="28"/>
        </w:rPr>
        <w:t>4.4.10.2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5. Уборка территории муниципального образования</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5.1. Общие положения.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5.1.1. Уборка территории муниципального образования, в том числе проезжей части по всей ширине автомобильных дорог местного значения, площадей, улиц, проездов, тротуаров, осуществляется с учетом перечня работ, указанных в пункте 1, 2 приложения № 2, за исключением территорий, определенных в </w:t>
      </w:r>
      <w:hyperlink r:id="rId21" w:anchor="P62" w:history="1">
        <w:r w:rsidRPr="00B16A31">
          <w:rPr>
            <w:rStyle w:val="a6"/>
            <w:rFonts w:ascii="Times New Roman" w:hAnsi="Times New Roman" w:cs="Times New Roman"/>
            <w:sz w:val="28"/>
            <w:szCs w:val="28"/>
          </w:rPr>
          <w:t>пункте 1.6</w:t>
        </w:r>
      </w:hyperlink>
      <w:r w:rsidRPr="00B16A31">
        <w:rPr>
          <w:rFonts w:ascii="Times New Roman" w:hAnsi="Times New Roman" w:cs="Times New Roman"/>
          <w:sz w:val="28"/>
          <w:szCs w:val="28"/>
        </w:rPr>
        <w:t xml:space="preserve"> настоящих Правил.</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5.1.2. Уборку территории муниципального образования необходимо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5.1.3.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5.1.4. Ответственность за организацию и производство уборочных работ возлагается:</w:t>
      </w:r>
    </w:p>
    <w:p w:rsidR="009518EF" w:rsidRPr="00B16A31" w:rsidRDefault="009518EF" w:rsidP="00B16A31">
      <w:pPr>
        <w:pStyle w:val="ConsPlusNormal"/>
        <w:ind w:firstLine="540"/>
        <w:jc w:val="both"/>
        <w:rPr>
          <w:rFonts w:ascii="Times New Roman" w:hAnsi="Times New Roman" w:cs="Times New Roman"/>
          <w:sz w:val="28"/>
          <w:szCs w:val="28"/>
        </w:rPr>
      </w:pPr>
      <w:proofErr w:type="gramStart"/>
      <w:r w:rsidRPr="00B16A31">
        <w:rPr>
          <w:rFonts w:ascii="Times New Roman" w:hAnsi="Times New Roman" w:cs="Times New Roman"/>
          <w:sz w:val="28"/>
          <w:szCs w:val="28"/>
        </w:rPr>
        <w:t>- за уборку на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зеленых насаждениях - на лиц, в собственности или на ином законном праве которых находятся указанные объекты;</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территорий дачных, огороднических и садовых некоммерческих объединений - на дачное, садоводческое некоммерческое товарищество;</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территории гаражных, гаражно-строительных кооперативов - на гаражный, гаражно-строительный кооператив;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территорий автомобильных стоянок - на лиц, которым стоянки принадлежат на праве собственности или ином законном основании;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мусора после сноса зданий, строений, сооружений - на лиц, выполняющих работы по сносу;</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и содержание земельного участка, предоставленного для строительства и реконструкции, ремонта, - на заказчика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места осуществления земляных работ - на лицо, которому выдано разрешение на проведение земляных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территории объекта некапитального строительства - на владельца объекта;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мест временной уличной торговли - на лиц, осуществляющих торговую деятельность;</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 уборку мест размещения сезонных аттракционов, зоопарков, цирков - на лиц, осуществляющих размещение указанных объектов.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5.1.5. Организация работ по удалению </w:t>
      </w:r>
      <w:proofErr w:type="spellStart"/>
      <w:r w:rsidRPr="00B16A31">
        <w:rPr>
          <w:rFonts w:ascii="Times New Roman" w:hAnsi="Times New Roman" w:cs="Times New Roman"/>
          <w:sz w:val="28"/>
          <w:szCs w:val="28"/>
        </w:rPr>
        <w:t>несанкционированно</w:t>
      </w:r>
      <w:proofErr w:type="spellEnd"/>
      <w:r w:rsidRPr="00B16A31">
        <w:rPr>
          <w:rFonts w:ascii="Times New Roman" w:hAnsi="Times New Roman" w:cs="Times New Roman"/>
          <w:sz w:val="28"/>
          <w:szCs w:val="28"/>
        </w:rPr>
        <w:t xml:space="preserve"> размещаемых объявлений, листовок, иных информационных материалов, средств размещения информации со всех объектов (фасадов зданий и сооружений, ограждений, заборов,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5.1.6. </w:t>
      </w:r>
      <w:proofErr w:type="gramStart"/>
      <w:r w:rsidRPr="00B16A31">
        <w:rPr>
          <w:rFonts w:ascii="Times New Roman" w:hAnsi="Times New Roman" w:cs="Times New Roman"/>
          <w:sz w:val="28"/>
          <w:szCs w:val="28"/>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B16A31">
        <w:rPr>
          <w:rFonts w:ascii="Times New Roman" w:hAnsi="Times New Roman" w:cs="Times New Roman"/>
          <w:sz w:val="28"/>
          <w:szCs w:val="28"/>
        </w:rPr>
        <w:t>противогололедным</w:t>
      </w:r>
      <w:proofErr w:type="spellEnd"/>
      <w:r w:rsidRPr="00B16A31">
        <w:rPr>
          <w:rFonts w:ascii="Times New Roman" w:hAnsi="Times New Roman" w:cs="Times New Roman"/>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территории муниципального образования.</w:t>
      </w:r>
      <w:proofErr w:type="gramEnd"/>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5.1.7. Обязанность по откачке луж, образовавшихся вследствие выпадения осадков и таяния снега, льда на автомобильных дорогах местного </w:t>
      </w:r>
      <w:r w:rsidRPr="00B16A31">
        <w:rPr>
          <w:rFonts w:ascii="Times New Roman" w:hAnsi="Times New Roman" w:cs="Times New Roman"/>
          <w:sz w:val="28"/>
          <w:szCs w:val="28"/>
        </w:rPr>
        <w:lastRenderedPageBreak/>
        <w:t>значения возлагается на специализированные организации, выполняющие муниципальное задание или заказ по уборке муниципального образования.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5.1.8. Территория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подлежит регулярной очистке от отходов в соответствии с Территориальной схемой обращения с отходами, в том числе ТКО на территории Астраханской области, и требованиями экологического и санитарно-эпидемиологического законодательства Российской Федерации.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5.1.10.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B16A31">
        <w:rPr>
          <w:rFonts w:ascii="Times New Roman" w:hAnsi="Times New Roman" w:cs="Times New Roman"/>
          <w:sz w:val="28"/>
          <w:szCs w:val="28"/>
        </w:rPr>
        <w:t>мусоровозный</w:t>
      </w:r>
      <w:proofErr w:type="spellEnd"/>
      <w:r w:rsidRPr="00B16A31">
        <w:rPr>
          <w:rFonts w:ascii="Times New Roman" w:hAnsi="Times New Roman" w:cs="Times New Roman"/>
          <w:sz w:val="28"/>
          <w:szCs w:val="28"/>
        </w:rPr>
        <w:t xml:space="preserve"> транспорт, рекомендуется производить работникам организации, осуществляющей транспортирование отходов.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5.1.11. Транспортирование отходов рекомендуется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 Уборка территории муниципального образования в летний период.</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5.2.1.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5.2.2. Мероприятия по подготовке уборочной техники к работе в летний период проводятся лицами, осуществляющими содержание объектов улично-дорожной сети, до 1 апреля текущего года.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5.2.3. В летний период на дорогах местного значения проводятся следующие виды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-подметание проезжей части дорожно-уборочными машинами (с предварительным смачиванием), подметально-уборочными машинами;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подметание вручную проезжей части по лотку;</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механизированная и ручная погрузка и вывоз смета;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очистка вручную проезжей части по лотку от случайного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полив и мойка проезжей части улиц.</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5.2.4. В летний период на тротуарах, остановках общественного транспорта проводятся следующие виды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механизированное подметание;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подметание тротуаров вручную;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механизированная и ручная погрузка и вывоз смета.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5.2.5. В летний период на газонах проводятся следующие виды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очистка газонов от случайного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выкашивание газонов газонокосилкой или вручную;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сбор и вывоз упавших веток, старой травы;</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механизированная и ручная погрузка и вывоз коммунального, растительного мусора и зеленой массы после кошения.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5.2.6. Содержание урн для мусора в летний период включает в себя: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очистку урн;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погрузку вручную и вывоз бытового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покраску, ремонт или замену поврежденных урн.</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5.2.7. Проезжая часть полностью очищается от всякого вида загрязнений и промывается. Осевые и резервные полосы, обозначенные линиями регулирования, очищаются </w:t>
      </w:r>
      <w:proofErr w:type="gramStart"/>
      <w:r w:rsidRPr="00B16A31">
        <w:rPr>
          <w:rFonts w:ascii="Times New Roman" w:hAnsi="Times New Roman" w:cs="Times New Roman"/>
          <w:sz w:val="28"/>
          <w:szCs w:val="28"/>
        </w:rPr>
        <w:t>от</w:t>
      </w:r>
      <w:proofErr w:type="gramEnd"/>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смета</w:t>
      </w:r>
      <w:proofErr w:type="gramEnd"/>
      <w:r w:rsidRPr="00B16A31">
        <w:rPr>
          <w:rFonts w:ascii="Times New Roman" w:hAnsi="Times New Roman" w:cs="Times New Roman"/>
          <w:sz w:val="28"/>
          <w:szCs w:val="28"/>
        </w:rPr>
        <w:t xml:space="preserve"> и мелкого мусора.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5.2.8. Лотковые зоны очищаются от грунтово-песчаных наносов и различного мусора. Обочины дорог очищаются от случайного мусора. Разделительные полосы, выполненные из железобетонных блоков, очищаются от песка, грязи и мелкого мусора по всей поверхности (верхняя полка, боковые стенки, нижние полки). </w:t>
      </w:r>
      <w:proofErr w:type="spellStart"/>
      <w:r w:rsidRPr="00B16A31">
        <w:rPr>
          <w:rFonts w:ascii="Times New Roman" w:hAnsi="Times New Roman" w:cs="Times New Roman"/>
          <w:sz w:val="28"/>
          <w:szCs w:val="28"/>
        </w:rPr>
        <w:t>Шумозащитные</w:t>
      </w:r>
      <w:proofErr w:type="spellEnd"/>
      <w:r w:rsidRPr="00B16A31">
        <w:rPr>
          <w:rFonts w:ascii="Times New Roman" w:hAnsi="Times New Roman" w:cs="Times New Roman"/>
          <w:sz w:val="28"/>
          <w:szCs w:val="28"/>
        </w:rPr>
        <w:t xml:space="preserve"> стенки, подпорные стенки, металлические ограждения, знаки и объекты светофорного регулирования промываются.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5.2.9. Тротуары и посадочные площадки остановок пассажирского транспорта полностью очищаются от грунтово-песчаных наносов, различного мусора и промываются.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5.2.10. Вывоз смета производится непосредственно после подметания.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5.2.11. 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5.2.12. К содержанию пешеходных и барьерных ограждений относятся очистка и мойка ограждений, исправление, замена поврежденных секций ограждения.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5.2.13. Высота травяного покрова (газона) в полосе отвода автомобильных дорог, на разделительных полосах автомобильных дорог не должна превышать 15 см.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 Уборка территории муниципального образования  в зимний период.</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5.3.1. 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образования «Сельское образование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5.3.2. Мероприятия по подготовке уборочной техники к работе в зимний период проводятся лицами, осуществляющими содержание объектов улично-дорожной сети, до 1 октября текущего года. К этому же сроку должны быть завершены работы по подготовке мест для приема снега и мест для складирования необходимого количества </w:t>
      </w:r>
      <w:proofErr w:type="spellStart"/>
      <w:r w:rsidRPr="00B16A31">
        <w:rPr>
          <w:rFonts w:ascii="Times New Roman" w:hAnsi="Times New Roman" w:cs="Times New Roman"/>
          <w:sz w:val="28"/>
          <w:szCs w:val="28"/>
        </w:rPr>
        <w:t>противогололедных</w:t>
      </w:r>
      <w:proofErr w:type="spellEnd"/>
      <w:r w:rsidRPr="00B16A31">
        <w:rPr>
          <w:rFonts w:ascii="Times New Roman" w:hAnsi="Times New Roman" w:cs="Times New Roman"/>
          <w:sz w:val="28"/>
          <w:szCs w:val="28"/>
        </w:rPr>
        <w:t xml:space="preserve"> материалов.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5.3.3. В зимний период на дорогах проводятся следующие виды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подметание и сгребание снега подметально-уборочными машинами и подметальными тракторами;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организация работ по обработке дорог </w:t>
      </w:r>
      <w:proofErr w:type="spellStart"/>
      <w:r w:rsidRPr="00B16A31">
        <w:rPr>
          <w:rFonts w:ascii="Times New Roman" w:hAnsi="Times New Roman" w:cs="Times New Roman"/>
          <w:sz w:val="28"/>
          <w:szCs w:val="28"/>
        </w:rPr>
        <w:t>противогололедными</w:t>
      </w:r>
      <w:proofErr w:type="spellEnd"/>
      <w:r w:rsidRPr="00B16A31">
        <w:rPr>
          <w:rFonts w:ascii="Times New Roman" w:hAnsi="Times New Roman" w:cs="Times New Roman"/>
          <w:sz w:val="28"/>
          <w:szCs w:val="28"/>
        </w:rPr>
        <w:t xml:space="preserve"> материалами;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разгребание и сметание валов снега на перекрестках и въездах во дворы, на остановках общественного транспорта и пешеходных переходах;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вывоз снега на места, определенные для складирования;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удаление наката автогрейдерами;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 уборка снега вдоль проезжей части вручную.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5.3.4. В зимний период на тротуарах проводятся следующие виды работ:</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уборка снега вручную;</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очистка тротуаров от уплотненного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посыпка тротуаров </w:t>
      </w:r>
      <w:proofErr w:type="spellStart"/>
      <w:r w:rsidRPr="00B16A31">
        <w:rPr>
          <w:rFonts w:ascii="Times New Roman" w:hAnsi="Times New Roman" w:cs="Times New Roman"/>
          <w:sz w:val="28"/>
          <w:szCs w:val="28"/>
        </w:rPr>
        <w:t>противогололедным</w:t>
      </w:r>
      <w:proofErr w:type="spellEnd"/>
      <w:r w:rsidRPr="00B16A31">
        <w:rPr>
          <w:rFonts w:ascii="Times New Roman" w:hAnsi="Times New Roman" w:cs="Times New Roman"/>
          <w:sz w:val="28"/>
          <w:szCs w:val="28"/>
        </w:rPr>
        <w:t xml:space="preserve"> материалом;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погрузка и вывоз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5.3.5. При уборке дорог или проездов в парках, садах, скверах, на бульварах, в зеленых зонах допускается временное складирование снега, не содержащего </w:t>
      </w:r>
      <w:proofErr w:type="spellStart"/>
      <w:r w:rsidRPr="00B16A31">
        <w:rPr>
          <w:rFonts w:ascii="Times New Roman" w:hAnsi="Times New Roman" w:cs="Times New Roman"/>
          <w:sz w:val="28"/>
          <w:szCs w:val="28"/>
        </w:rPr>
        <w:t>противогололедные</w:t>
      </w:r>
      <w:proofErr w:type="spellEnd"/>
      <w:r w:rsidRPr="00B16A31">
        <w:rPr>
          <w:rFonts w:ascii="Times New Roman" w:hAnsi="Times New Roman" w:cs="Times New Roman"/>
          <w:sz w:val="28"/>
          <w:szCs w:val="28"/>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5.3.6. К первоочередным операциям зимней уборки относятся: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 обработка проезжей части дороги </w:t>
      </w:r>
      <w:proofErr w:type="spellStart"/>
      <w:r w:rsidRPr="00B16A31">
        <w:rPr>
          <w:rFonts w:ascii="Times New Roman" w:hAnsi="Times New Roman" w:cs="Times New Roman"/>
          <w:sz w:val="28"/>
          <w:szCs w:val="28"/>
        </w:rPr>
        <w:t>противогололедными</w:t>
      </w:r>
      <w:proofErr w:type="spellEnd"/>
      <w:r w:rsidRPr="00B16A31">
        <w:rPr>
          <w:rFonts w:ascii="Times New Roman" w:hAnsi="Times New Roman" w:cs="Times New Roman"/>
          <w:sz w:val="28"/>
          <w:szCs w:val="28"/>
        </w:rPr>
        <w:t xml:space="preserve"> материалами;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сгребание и подметание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формирование снежного вала для последующего вывоза;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т.п.</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5.3.7. К операциям второй очереди относятся: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вывоз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зачистка дорожных лотков после удаления снега;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скалывание льда и удаление снежно-ледяных образований механизированным и ручным способом.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5.3.8. Проезжие части улиц, тротуары, остановки общественного транспорта и расположенные на них урны для мусора должны быть убраны от снега и мусора до 7 часов утра.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5.3.9. С началом снегопада в первую очередь обрабатываются </w:t>
      </w:r>
      <w:proofErr w:type="spellStart"/>
      <w:r w:rsidRPr="00B16A31">
        <w:rPr>
          <w:rFonts w:ascii="Times New Roman" w:hAnsi="Times New Roman" w:cs="Times New Roman"/>
          <w:sz w:val="28"/>
          <w:szCs w:val="28"/>
        </w:rPr>
        <w:t>противогололедными</w:t>
      </w:r>
      <w:proofErr w:type="spellEnd"/>
      <w:r w:rsidRPr="00B16A31">
        <w:rPr>
          <w:rFonts w:ascii="Times New Roman" w:hAnsi="Times New Roman" w:cs="Times New Roman"/>
          <w:sz w:val="28"/>
          <w:szCs w:val="28"/>
        </w:rPr>
        <w:t xml:space="preserve"> материалами наиболее опасные для движения транспорта участки улиц: крутые спуски и подъемы, тормозные площадки на перекрестках улиц и остановках общественного транспорта. По окончании обработки наиболее опасных для движения транспорта мест выполняется сплошная обработка проезжей части в соответствии с маршрутными листами.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5.3.10. По окончании снегопада производится завершающее сгребание </w:t>
      </w:r>
      <w:proofErr w:type="gramStart"/>
      <w:r w:rsidRPr="00B16A31">
        <w:rPr>
          <w:rFonts w:ascii="Times New Roman" w:hAnsi="Times New Roman" w:cs="Times New Roman"/>
          <w:sz w:val="28"/>
          <w:szCs w:val="28"/>
        </w:rPr>
        <w:t>снега</w:t>
      </w:r>
      <w:proofErr w:type="gramEnd"/>
      <w:r w:rsidRPr="00B16A31">
        <w:rPr>
          <w:rFonts w:ascii="Times New Roman" w:hAnsi="Times New Roman" w:cs="Times New Roman"/>
          <w:sz w:val="28"/>
          <w:szCs w:val="28"/>
        </w:rPr>
        <w:t xml:space="preserve"> и выполняются работы по формированию снежных валов в лотковых зонах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5.3.12. Формирование снежных валов не допускается:</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пересечениях всех дорог и улиц в одном уровне;</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ближе 5 м от пешеходного перехода;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ближе 20 м от остановочного пункта общественного транспорта;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на тротуарах.</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lastRenderedPageBreak/>
        <w:t>5.3.13. Вывоз снега с улиц и проездов осуществляется в первую очередь от остановок городского пассажирского транспорта,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5.3.14. Вывоз снега с улиц и проездов осуществляется на подготовленные </w:t>
      </w:r>
      <w:proofErr w:type="spellStart"/>
      <w:r w:rsidRPr="00B16A31">
        <w:rPr>
          <w:rFonts w:ascii="Times New Roman" w:hAnsi="Times New Roman" w:cs="Times New Roman"/>
          <w:sz w:val="28"/>
          <w:szCs w:val="28"/>
        </w:rPr>
        <w:t>снегоприемные</w:t>
      </w:r>
      <w:proofErr w:type="spellEnd"/>
      <w:r w:rsidRPr="00B16A31">
        <w:rPr>
          <w:rFonts w:ascii="Times New Roman" w:hAnsi="Times New Roman" w:cs="Times New Roman"/>
          <w:sz w:val="28"/>
          <w:szCs w:val="28"/>
        </w:rPr>
        <w:t xml:space="preserve"> площадки.  Места временного складирования снега после снеготаяния должны быть очищены от мусора и благоустроены организациями, эксплуатирующими данные площадки.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5.3.15. Зимняя уборка тротуаров осуществляется как механизированным, так и ручным способами. Тротуары и посадочные площадки на остановках наземного пассажирского транспорта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 xml:space="preserve">5.3.16. В период снегопадов и гололеда тротуары и другие пешеходные зоны обрабатываются </w:t>
      </w:r>
      <w:proofErr w:type="spellStart"/>
      <w:r w:rsidRPr="00B16A31">
        <w:rPr>
          <w:rFonts w:ascii="Times New Roman" w:hAnsi="Times New Roman" w:cs="Times New Roman"/>
          <w:sz w:val="28"/>
          <w:szCs w:val="28"/>
        </w:rPr>
        <w:t>противогололедным</w:t>
      </w:r>
      <w:proofErr w:type="spellEnd"/>
      <w:r w:rsidRPr="00B16A31">
        <w:rPr>
          <w:rFonts w:ascii="Times New Roman" w:hAnsi="Times New Roman" w:cs="Times New Roman"/>
          <w:sz w:val="28"/>
          <w:szCs w:val="28"/>
        </w:rPr>
        <w:t xml:space="preserve"> материалом (не более 0,5 см). Механизированное подметание и ручная зачистка тротуаров, лестничных сходов, пешеходных дорожек и посадочных площадок и элементов </w:t>
      </w:r>
      <w:proofErr w:type="spellStart"/>
      <w:r w:rsidRPr="00B16A31">
        <w:rPr>
          <w:rFonts w:ascii="Times New Roman" w:hAnsi="Times New Roman" w:cs="Times New Roman"/>
          <w:sz w:val="28"/>
          <w:szCs w:val="28"/>
        </w:rPr>
        <w:t>безбарьерной</w:t>
      </w:r>
      <w:proofErr w:type="spellEnd"/>
      <w:r w:rsidRPr="00B16A31">
        <w:rPr>
          <w:rFonts w:ascii="Times New Roman" w:hAnsi="Times New Roman" w:cs="Times New Roman"/>
          <w:sz w:val="28"/>
          <w:szCs w:val="28"/>
        </w:rPr>
        <w:t xml:space="preserve"> среды начинаются сразу после окончания снегопада. Время, необходимое для окончательного устранения последствий выпадения осадков на тротуарах и пешеходных дорожках, не должно превышать двух суток после окончания снегопада.</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6. Организация стоков ливневых вод</w:t>
      </w:r>
    </w:p>
    <w:p w:rsidR="009518EF" w:rsidRPr="00B16A31" w:rsidRDefault="009518EF" w:rsidP="00B16A31">
      <w:pPr>
        <w:spacing w:after="0" w:line="240" w:lineRule="auto"/>
        <w:ind w:firstLine="567"/>
        <w:jc w:val="both"/>
        <w:rPr>
          <w:rFonts w:ascii="Times New Roman" w:hAnsi="Times New Roman" w:cs="Times New Roman"/>
          <w:sz w:val="28"/>
          <w:szCs w:val="28"/>
        </w:rPr>
      </w:pP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6.1. </w:t>
      </w:r>
      <w:proofErr w:type="spellStart"/>
      <w:r w:rsidRPr="00B16A31">
        <w:rPr>
          <w:rFonts w:ascii="Times New Roman" w:hAnsi="Times New Roman" w:cs="Times New Roman"/>
          <w:sz w:val="28"/>
          <w:szCs w:val="28"/>
        </w:rPr>
        <w:t>Дождеприемные</w:t>
      </w:r>
      <w:proofErr w:type="spellEnd"/>
      <w:r w:rsidRPr="00B16A31">
        <w:rPr>
          <w:rFonts w:ascii="Times New Roman" w:hAnsi="Times New Roman" w:cs="Times New Roman"/>
          <w:sz w:val="28"/>
          <w:szCs w:val="28"/>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w:t>
      </w:r>
      <w:r w:rsidRPr="00B16A31">
        <w:rPr>
          <w:rFonts w:ascii="Times New Roman" w:hAnsi="Times New Roman" w:cs="Times New Roman"/>
          <w:bCs/>
          <w:sz w:val="28"/>
          <w:szCs w:val="28"/>
        </w:rPr>
        <w:t xml:space="preserve">муниципального образования «Сельское поселение </w:t>
      </w:r>
      <w:r w:rsidR="00B16A31" w:rsidRPr="00B16A31">
        <w:rPr>
          <w:rFonts w:ascii="Times New Roman" w:hAnsi="Times New Roman" w:cs="Times New Roman"/>
          <w:bCs/>
          <w:sz w:val="28"/>
          <w:szCs w:val="28"/>
        </w:rPr>
        <w:t xml:space="preserve">Успенский </w:t>
      </w:r>
      <w:r w:rsidRPr="00B16A31">
        <w:rPr>
          <w:rFonts w:ascii="Times New Roman" w:hAnsi="Times New Roman" w:cs="Times New Roman"/>
          <w:bCs/>
          <w:sz w:val="28"/>
          <w:szCs w:val="28"/>
        </w:rPr>
        <w:t xml:space="preserve"> сельсовет </w:t>
      </w:r>
      <w:proofErr w:type="spellStart"/>
      <w:r w:rsidRPr="00B16A31">
        <w:rPr>
          <w:rFonts w:ascii="Times New Roman" w:hAnsi="Times New Roman" w:cs="Times New Roman"/>
          <w:bCs/>
          <w:sz w:val="28"/>
          <w:szCs w:val="28"/>
        </w:rPr>
        <w:t>Ахтубинского</w:t>
      </w:r>
      <w:proofErr w:type="spellEnd"/>
      <w:r w:rsidRPr="00B16A31">
        <w:rPr>
          <w:rFonts w:ascii="Times New Roman" w:hAnsi="Times New Roman" w:cs="Times New Roman"/>
          <w:bCs/>
          <w:sz w:val="28"/>
          <w:szCs w:val="28"/>
        </w:rPr>
        <w:t xml:space="preserve"> муниципального района Астраханской области » </w:t>
      </w:r>
      <w:r w:rsidRPr="00B16A31">
        <w:rPr>
          <w:rFonts w:ascii="Times New Roman" w:hAnsi="Times New Roman" w:cs="Times New Roman"/>
          <w:sz w:val="28"/>
          <w:szCs w:val="28"/>
        </w:rPr>
        <w:t>не допускается устройство поглощающих колодцев и испарительных площадок.</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6.2. Решетки </w:t>
      </w:r>
      <w:proofErr w:type="spellStart"/>
      <w:r w:rsidRPr="00B16A31">
        <w:rPr>
          <w:rFonts w:ascii="Times New Roman" w:hAnsi="Times New Roman" w:cs="Times New Roman"/>
          <w:sz w:val="28"/>
          <w:szCs w:val="28"/>
        </w:rPr>
        <w:t>дождеприемных</w:t>
      </w:r>
      <w:proofErr w:type="spellEnd"/>
      <w:r w:rsidRPr="00B16A31">
        <w:rPr>
          <w:rFonts w:ascii="Times New Roman" w:hAnsi="Times New Roman" w:cs="Times New Roman"/>
          <w:sz w:val="28"/>
          <w:szCs w:val="28"/>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6.3.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6.4.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w:t>
      </w:r>
      <w:r w:rsidRPr="00B16A31">
        <w:rPr>
          <w:rFonts w:ascii="Times New Roman" w:hAnsi="Times New Roman" w:cs="Times New Roman"/>
          <w:sz w:val="28"/>
          <w:szCs w:val="28"/>
        </w:rPr>
        <w:lastRenderedPageBreak/>
        <w:t>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6.5.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7. Правила осуществления земляных работ</w:t>
      </w:r>
    </w:p>
    <w:p w:rsidR="009518EF" w:rsidRPr="00B16A31" w:rsidRDefault="009518EF" w:rsidP="00B16A31">
      <w:pPr>
        <w:pStyle w:val="ConsPlusTitle"/>
        <w:jc w:val="both"/>
        <w:rPr>
          <w:rFonts w:ascii="Times New Roman" w:hAnsi="Times New Roman" w:cs="Times New Roman"/>
          <w:sz w:val="28"/>
          <w:szCs w:val="28"/>
        </w:rPr>
      </w:pPr>
      <w:r w:rsidRPr="00B16A31">
        <w:rPr>
          <w:rFonts w:ascii="Times New Roman" w:hAnsi="Times New Roman" w:cs="Times New Roman"/>
          <w:sz w:val="28"/>
          <w:szCs w:val="28"/>
        </w:rPr>
        <w:t xml:space="preserve">      на территории муниципального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муниципального района Астраханской области »</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7.1. Земляные работы проводятся при наличии письменного разрешения, выданного администрацией </w:t>
      </w:r>
      <w:r w:rsidRPr="00B16A31">
        <w:rPr>
          <w:rFonts w:ascii="Times New Roman" w:hAnsi="Times New Roman" w:cs="Times New Roman"/>
          <w:bCs/>
          <w:sz w:val="28"/>
          <w:szCs w:val="28"/>
        </w:rPr>
        <w:t xml:space="preserve">муниципального образования «Сельское поселение </w:t>
      </w:r>
      <w:r w:rsidR="00B16A31" w:rsidRPr="00B16A31">
        <w:rPr>
          <w:rFonts w:ascii="Times New Roman" w:hAnsi="Times New Roman" w:cs="Times New Roman"/>
          <w:bCs/>
          <w:sz w:val="28"/>
          <w:szCs w:val="28"/>
        </w:rPr>
        <w:t xml:space="preserve">Успенский </w:t>
      </w:r>
      <w:r w:rsidRPr="00B16A31">
        <w:rPr>
          <w:rFonts w:ascii="Times New Roman" w:hAnsi="Times New Roman" w:cs="Times New Roman"/>
          <w:bCs/>
          <w:sz w:val="28"/>
          <w:szCs w:val="28"/>
        </w:rPr>
        <w:t xml:space="preserve"> сельсовет </w:t>
      </w:r>
      <w:proofErr w:type="spellStart"/>
      <w:r w:rsidRPr="00B16A31">
        <w:rPr>
          <w:rFonts w:ascii="Times New Roman" w:hAnsi="Times New Roman" w:cs="Times New Roman"/>
          <w:bCs/>
          <w:sz w:val="28"/>
          <w:szCs w:val="28"/>
        </w:rPr>
        <w:t>Ахтубинского</w:t>
      </w:r>
      <w:proofErr w:type="spellEnd"/>
      <w:r w:rsidRPr="00B16A31">
        <w:rPr>
          <w:rFonts w:ascii="Times New Roman" w:hAnsi="Times New Roman" w:cs="Times New Roman"/>
          <w:bCs/>
          <w:sz w:val="28"/>
          <w:szCs w:val="28"/>
        </w:rPr>
        <w:t xml:space="preserve"> муниципального района Астраханской области»</w:t>
      </w:r>
      <w:r w:rsidRPr="00B16A31">
        <w:rPr>
          <w:rFonts w:ascii="Times New Roman" w:hAnsi="Times New Roman" w:cs="Times New Roman"/>
          <w:sz w:val="28"/>
          <w:szCs w:val="28"/>
        </w:rPr>
        <w:t>.</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shd w:val="clear" w:color="auto" w:fill="FFFFFF"/>
        </w:rPr>
        <w:t>7.2. Разрешение на осуществление работ, связанных со вскрытием асфальтобетонного покрытия и проведением земляных работ, не требуется на участках, принадлежащих на праве собственности или ином законном праве гражданам, индивидуальным предпринимателям, юридическим лицам, а также на участках, предоставленных для целей строительства, реконструкции объектов капитального строительства, которые осуществляются на основании разрешения на строительство.</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 xml:space="preserve">7.3. Разрешение на земляные работы выдается в порядке, установленном администрацией </w:t>
      </w:r>
      <w:r w:rsidRPr="00B16A31">
        <w:rPr>
          <w:rFonts w:ascii="Times New Roman" w:hAnsi="Times New Roman" w:cs="Times New Roman"/>
          <w:bCs/>
          <w:sz w:val="28"/>
          <w:szCs w:val="28"/>
        </w:rPr>
        <w:t xml:space="preserve">муниципального образования «Сельское поселение </w:t>
      </w:r>
      <w:r w:rsidR="00B16A31" w:rsidRPr="00B16A31">
        <w:rPr>
          <w:rFonts w:ascii="Times New Roman" w:hAnsi="Times New Roman" w:cs="Times New Roman"/>
          <w:bCs/>
          <w:sz w:val="28"/>
          <w:szCs w:val="28"/>
        </w:rPr>
        <w:t xml:space="preserve">Успенский </w:t>
      </w:r>
      <w:r w:rsidRPr="00B16A31">
        <w:rPr>
          <w:rFonts w:ascii="Times New Roman" w:hAnsi="Times New Roman" w:cs="Times New Roman"/>
          <w:bCs/>
          <w:sz w:val="28"/>
          <w:szCs w:val="28"/>
        </w:rPr>
        <w:t xml:space="preserve"> сельсовет </w:t>
      </w:r>
      <w:proofErr w:type="spellStart"/>
      <w:r w:rsidRPr="00B16A31">
        <w:rPr>
          <w:rFonts w:ascii="Times New Roman" w:hAnsi="Times New Roman" w:cs="Times New Roman"/>
          <w:bCs/>
          <w:sz w:val="28"/>
          <w:szCs w:val="28"/>
        </w:rPr>
        <w:t>Ахтубинского</w:t>
      </w:r>
      <w:proofErr w:type="spellEnd"/>
      <w:r w:rsidRPr="00B16A31">
        <w:rPr>
          <w:rFonts w:ascii="Times New Roman" w:hAnsi="Times New Roman" w:cs="Times New Roman"/>
          <w:bCs/>
          <w:sz w:val="28"/>
          <w:szCs w:val="28"/>
        </w:rPr>
        <w:t xml:space="preserve"> муниципального района Астраханской области»</w:t>
      </w:r>
      <w:r w:rsidRPr="00B16A31">
        <w:rPr>
          <w:rFonts w:ascii="Times New Roman" w:hAnsi="Times New Roman" w:cs="Times New Roman"/>
          <w:sz w:val="28"/>
          <w:szCs w:val="28"/>
        </w:rPr>
        <w:t>.</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7.4. Общий срок предоставления муниципальной услуги – 10 рабочих дней.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7.5. При производстве земляных работ необходимо:</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B16A31">
        <w:rPr>
          <w:sz w:val="28"/>
          <w:szCs w:val="28"/>
        </w:rPr>
        <w:t>Работы на последующих участках выполняются после завершения работ на предыдущих, включая благоустройство и уборку территории;</w:t>
      </w:r>
      <w:proofErr w:type="gramEnd"/>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lastRenderedPageBreak/>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д) при выезде автотранспорта со строительных площадок и участков производства земляных работ обеспечить очистку или мойку колес;</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е) при производстве аварийных работ выполнять их круглосуточно, без выходных и праздничных дней;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7.6. При производстве земляных работ не допускается: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а) допускать повреждение инженерных сетей и коммуникаций, существующих сооружений, зеленых насаждений и элементов благоустройства;</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б) осуществлять откачку воды из колодцев, траншей, котлованов на тротуары и проезжую часть улиц;</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г) оставлять на проезжей части улиц и тротуарах, газонах землю и строительные материалы после окончания производства земляных работ;</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д) занимать территорию за пределами границ участка производства земляных работ;</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население муниципального образования информируется через средства массовой информации, в том числе в сети "Интернет", о сроках закрытия маршрута и изменения схемы движения;</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ж) производить земляные работы по ремонту инженерных коммуникаций неаварийного характера под видом проведения аварийных работ.</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7.7.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9518EF" w:rsidRPr="00B16A31" w:rsidRDefault="009518EF" w:rsidP="00B16A31">
      <w:pPr>
        <w:pStyle w:val="ConsPlusNormal"/>
        <w:ind w:firstLine="540"/>
        <w:jc w:val="both"/>
        <w:rPr>
          <w:rFonts w:ascii="Times New Roman" w:hAnsi="Times New Roman" w:cs="Times New Roman"/>
          <w:sz w:val="28"/>
          <w:szCs w:val="28"/>
        </w:rPr>
      </w:pP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8. Праздничное оформление</w:t>
      </w:r>
    </w:p>
    <w:p w:rsidR="009518EF" w:rsidRPr="00B16A31" w:rsidRDefault="009518EF" w:rsidP="00B16A31">
      <w:pPr>
        <w:spacing w:after="0" w:line="240" w:lineRule="auto"/>
        <w:ind w:firstLine="567"/>
        <w:jc w:val="both"/>
        <w:rPr>
          <w:rFonts w:ascii="Times New Roman" w:hAnsi="Times New Roman" w:cs="Times New Roman"/>
          <w:sz w:val="28"/>
          <w:szCs w:val="28"/>
        </w:rPr>
      </w:pP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lastRenderedPageBreak/>
        <w:t xml:space="preserve">8.1. Праздничное оформление территории </w:t>
      </w:r>
      <w:r w:rsidRPr="00B16A31">
        <w:rPr>
          <w:rFonts w:ascii="Times New Roman" w:hAnsi="Times New Roman" w:cs="Times New Roman"/>
          <w:bCs/>
          <w:sz w:val="28"/>
          <w:szCs w:val="28"/>
        </w:rPr>
        <w:t xml:space="preserve">муниципального образования «Сельское поселение </w:t>
      </w:r>
      <w:r w:rsidR="00B16A31" w:rsidRPr="00B16A31">
        <w:rPr>
          <w:rFonts w:ascii="Times New Roman" w:hAnsi="Times New Roman" w:cs="Times New Roman"/>
          <w:bCs/>
          <w:sz w:val="28"/>
          <w:szCs w:val="28"/>
        </w:rPr>
        <w:t xml:space="preserve">Успенский </w:t>
      </w:r>
      <w:r w:rsidRPr="00B16A31">
        <w:rPr>
          <w:rFonts w:ascii="Times New Roman" w:hAnsi="Times New Roman" w:cs="Times New Roman"/>
          <w:bCs/>
          <w:sz w:val="28"/>
          <w:szCs w:val="28"/>
        </w:rPr>
        <w:t xml:space="preserve"> сельсовет </w:t>
      </w:r>
      <w:proofErr w:type="spellStart"/>
      <w:r w:rsidRPr="00B16A31">
        <w:rPr>
          <w:rFonts w:ascii="Times New Roman" w:hAnsi="Times New Roman" w:cs="Times New Roman"/>
          <w:bCs/>
          <w:sz w:val="28"/>
          <w:szCs w:val="28"/>
        </w:rPr>
        <w:t>Ахтубинского</w:t>
      </w:r>
      <w:proofErr w:type="spellEnd"/>
      <w:r w:rsidRPr="00B16A31">
        <w:rPr>
          <w:rFonts w:ascii="Times New Roman" w:hAnsi="Times New Roman" w:cs="Times New Roman"/>
          <w:bCs/>
          <w:sz w:val="28"/>
          <w:szCs w:val="28"/>
        </w:rPr>
        <w:t xml:space="preserve"> муниципального района Астраханской области» </w:t>
      </w:r>
      <w:r w:rsidRPr="00B16A31">
        <w:rPr>
          <w:rFonts w:ascii="Times New Roman" w:hAnsi="Times New Roman" w:cs="Times New Roman"/>
          <w:sz w:val="28"/>
          <w:szCs w:val="28"/>
        </w:rPr>
        <w:t xml:space="preserve">выполняется по решению администрации </w:t>
      </w:r>
      <w:r w:rsidRPr="00B16A31">
        <w:rPr>
          <w:rFonts w:ascii="Times New Roman" w:hAnsi="Times New Roman" w:cs="Times New Roman"/>
          <w:bCs/>
          <w:sz w:val="28"/>
          <w:szCs w:val="28"/>
        </w:rPr>
        <w:t xml:space="preserve">муниципального образования «Сельское поселение </w:t>
      </w:r>
      <w:r w:rsidR="00B16A31" w:rsidRPr="00B16A31">
        <w:rPr>
          <w:rFonts w:ascii="Times New Roman" w:hAnsi="Times New Roman" w:cs="Times New Roman"/>
          <w:bCs/>
          <w:sz w:val="28"/>
          <w:szCs w:val="28"/>
        </w:rPr>
        <w:t xml:space="preserve">Успенский </w:t>
      </w:r>
      <w:r w:rsidRPr="00B16A31">
        <w:rPr>
          <w:rFonts w:ascii="Times New Roman" w:hAnsi="Times New Roman" w:cs="Times New Roman"/>
          <w:bCs/>
          <w:sz w:val="28"/>
          <w:szCs w:val="28"/>
        </w:rPr>
        <w:t xml:space="preserve"> сельсовет </w:t>
      </w:r>
      <w:proofErr w:type="spellStart"/>
      <w:r w:rsidRPr="00B16A31">
        <w:rPr>
          <w:rFonts w:ascii="Times New Roman" w:hAnsi="Times New Roman" w:cs="Times New Roman"/>
          <w:bCs/>
          <w:sz w:val="28"/>
          <w:szCs w:val="28"/>
        </w:rPr>
        <w:t>Ахтубинского</w:t>
      </w:r>
      <w:proofErr w:type="spellEnd"/>
      <w:r w:rsidRPr="00B16A31">
        <w:rPr>
          <w:rFonts w:ascii="Times New Roman" w:hAnsi="Times New Roman" w:cs="Times New Roman"/>
          <w:bCs/>
          <w:sz w:val="28"/>
          <w:szCs w:val="28"/>
        </w:rPr>
        <w:t xml:space="preserve"> муниципального района Астраханской области » </w:t>
      </w:r>
      <w:r w:rsidRPr="00B16A31">
        <w:rPr>
          <w:rFonts w:ascii="Times New Roman" w:hAnsi="Times New Roman" w:cs="Times New Roman"/>
          <w:sz w:val="28"/>
          <w:szCs w:val="28"/>
        </w:rPr>
        <w:t>на период проведения государственных и сельских праздников, мероприятий, связанных со знаменательными событиями.</w:t>
      </w:r>
    </w:p>
    <w:p w:rsidR="009518EF" w:rsidRPr="00B16A31" w:rsidRDefault="009518EF" w:rsidP="00B16A31">
      <w:pPr>
        <w:spacing w:after="0" w:line="240" w:lineRule="auto"/>
        <w:ind w:firstLine="567"/>
        <w:jc w:val="both"/>
        <w:rPr>
          <w:rFonts w:ascii="Times New Roman" w:hAnsi="Times New Roman" w:cs="Times New Roman"/>
          <w:sz w:val="28"/>
          <w:szCs w:val="28"/>
        </w:rPr>
      </w:pPr>
      <w:r w:rsidRPr="00B16A31">
        <w:rPr>
          <w:rFonts w:ascii="Times New Roman" w:hAnsi="Times New Roman" w:cs="Times New Roman"/>
          <w:sz w:val="28"/>
          <w:szCs w:val="28"/>
        </w:rPr>
        <w:t>8.2.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9518EF" w:rsidRPr="00B16A31" w:rsidRDefault="009518EF" w:rsidP="00B16A31">
      <w:pPr>
        <w:spacing w:after="0" w:line="240" w:lineRule="auto"/>
        <w:ind w:firstLine="567"/>
        <w:jc w:val="both"/>
        <w:rPr>
          <w:rFonts w:ascii="Times New Roman" w:hAnsi="Times New Roman" w:cs="Times New Roman"/>
          <w:sz w:val="28"/>
          <w:szCs w:val="28"/>
          <w:shd w:val="clear" w:color="auto" w:fill="FFFFFF"/>
        </w:rPr>
      </w:pPr>
      <w:r w:rsidRPr="00B16A31">
        <w:rPr>
          <w:rFonts w:ascii="Times New Roman" w:hAnsi="Times New Roman" w:cs="Times New Roman"/>
          <w:sz w:val="28"/>
          <w:szCs w:val="28"/>
          <w:shd w:val="clear" w:color="auto" w:fill="FFFFFF"/>
        </w:rPr>
        <w:t>8.3.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9518EF" w:rsidRPr="00B16A31" w:rsidRDefault="009518EF" w:rsidP="00B16A31">
      <w:pPr>
        <w:pStyle w:val="s3"/>
        <w:shd w:val="clear" w:color="auto" w:fill="FFFFFF"/>
        <w:spacing w:before="0" w:beforeAutospacing="0" w:after="0" w:afterAutospacing="0"/>
        <w:ind w:firstLine="567"/>
        <w:jc w:val="both"/>
        <w:rPr>
          <w:sz w:val="28"/>
          <w:szCs w:val="28"/>
        </w:rPr>
      </w:pPr>
    </w:p>
    <w:p w:rsidR="009518EF" w:rsidRPr="00B16A31" w:rsidRDefault="009518EF" w:rsidP="00B16A31">
      <w:pPr>
        <w:pStyle w:val="s3"/>
        <w:shd w:val="clear" w:color="auto" w:fill="FFFFFF"/>
        <w:spacing w:before="0" w:beforeAutospacing="0" w:after="0" w:afterAutospacing="0"/>
        <w:ind w:firstLine="567"/>
        <w:jc w:val="both"/>
        <w:rPr>
          <w:sz w:val="28"/>
          <w:szCs w:val="28"/>
        </w:rPr>
      </w:pPr>
      <w:r w:rsidRPr="00B16A31">
        <w:rPr>
          <w:sz w:val="28"/>
          <w:szCs w:val="28"/>
        </w:rPr>
        <w:t>9.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9518EF" w:rsidRPr="00B16A31" w:rsidRDefault="009518EF" w:rsidP="00B16A31">
      <w:pPr>
        <w:pStyle w:val="s3"/>
        <w:shd w:val="clear" w:color="auto" w:fill="FFFFFF"/>
        <w:spacing w:before="0" w:beforeAutospacing="0" w:after="0" w:afterAutospacing="0"/>
        <w:ind w:firstLine="567"/>
        <w:jc w:val="both"/>
        <w:rPr>
          <w:sz w:val="28"/>
          <w:szCs w:val="28"/>
        </w:rPr>
      </w:pP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9.1. </w:t>
      </w:r>
      <w:r w:rsidRPr="00B16A31">
        <w:rPr>
          <w:sz w:val="28"/>
          <w:szCs w:val="28"/>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B16A31">
        <w:rPr>
          <w:sz w:val="28"/>
          <w:szCs w:val="28"/>
        </w:rPr>
        <w:t>маломобильных групп населения</w:t>
      </w:r>
      <w:r w:rsidRPr="00B16A31">
        <w:rPr>
          <w:sz w:val="28"/>
          <w:szCs w:val="28"/>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9.2. Проектирование, строительство, установку технических средств и оборудования, способствующих передвижению маломобильных групп населения, необходимо </w:t>
      </w:r>
      <w:proofErr w:type="gramStart"/>
      <w:r w:rsidRPr="00B16A31">
        <w:rPr>
          <w:sz w:val="28"/>
          <w:szCs w:val="28"/>
        </w:rPr>
        <w:t>осуществлять</w:t>
      </w:r>
      <w:proofErr w:type="gramEnd"/>
      <w:r w:rsidRPr="00B16A31">
        <w:rPr>
          <w:sz w:val="28"/>
          <w:szCs w:val="28"/>
        </w:rPr>
        <w:t xml:space="preserve"> в том числе при новом строительстве в соответствии с утвержденной проектной документацией.</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9.3. Пути движения МГН, входные группы в здания и сооружения необходимо проектировать в соответствии с </w:t>
      </w:r>
      <w:hyperlink r:id="rId22" w:anchor="/document/400382837/entry/0" w:history="1">
        <w:r w:rsidRPr="00B16A31">
          <w:rPr>
            <w:rStyle w:val="a6"/>
            <w:sz w:val="28"/>
            <w:szCs w:val="28"/>
          </w:rPr>
          <w:t>СП 59.13330.2020</w:t>
        </w:r>
      </w:hyperlink>
      <w:r w:rsidRPr="00B16A31">
        <w:rPr>
          <w:sz w:val="28"/>
          <w:szCs w:val="28"/>
        </w:rPr>
        <w:t> "Свод правил. Доступность зданий и сооружений для маломобильных групп населения. СНиП 35-01-2001".</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9.4.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9518EF" w:rsidRPr="00B16A31" w:rsidRDefault="009518EF" w:rsidP="00B16A31">
      <w:pPr>
        <w:pStyle w:val="s1"/>
        <w:shd w:val="clear" w:color="auto" w:fill="FFFFFF"/>
        <w:spacing w:before="0" w:beforeAutospacing="0" w:after="0" w:afterAutospacing="0"/>
        <w:ind w:firstLine="567"/>
        <w:jc w:val="both"/>
        <w:rPr>
          <w:sz w:val="28"/>
          <w:szCs w:val="28"/>
        </w:rPr>
      </w:pPr>
      <w:r w:rsidRPr="00B16A31">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w:t>
      </w:r>
      <w:proofErr w:type="spellStart"/>
      <w:r w:rsidRPr="00B16A31">
        <w:rPr>
          <w:sz w:val="28"/>
          <w:szCs w:val="28"/>
        </w:rPr>
        <w:t>противогололедными</w:t>
      </w:r>
      <w:proofErr w:type="spellEnd"/>
      <w:r w:rsidRPr="00B16A31">
        <w:rPr>
          <w:sz w:val="28"/>
          <w:szCs w:val="28"/>
        </w:rPr>
        <w:t xml:space="preserve"> средствами или укрывать такие поверхности противоскользящими материалами.</w:t>
      </w:r>
    </w:p>
    <w:p w:rsidR="009518EF" w:rsidRPr="00B16A31" w:rsidRDefault="009518EF" w:rsidP="00B16A31">
      <w:pPr>
        <w:spacing w:after="0" w:line="240" w:lineRule="auto"/>
        <w:ind w:firstLine="567"/>
        <w:jc w:val="both"/>
        <w:rPr>
          <w:rFonts w:ascii="Times New Roman" w:hAnsi="Times New Roman" w:cs="Times New Roman"/>
          <w:sz w:val="28"/>
          <w:szCs w:val="28"/>
          <w:shd w:val="clear" w:color="auto" w:fill="FFFFFF"/>
        </w:rPr>
      </w:pPr>
    </w:p>
    <w:p w:rsidR="009518EF" w:rsidRPr="00B16A31" w:rsidRDefault="009518EF" w:rsidP="00B16A31">
      <w:pPr>
        <w:pStyle w:val="ConsPlusNormal"/>
        <w:ind w:firstLine="540"/>
        <w:jc w:val="both"/>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p>
    <w:p w:rsidR="009518EF" w:rsidRPr="00B16A31" w:rsidRDefault="009518EF" w:rsidP="00B16A31">
      <w:pPr>
        <w:pStyle w:val="ConsPlusTitle"/>
        <w:jc w:val="both"/>
        <w:outlineLvl w:val="1"/>
        <w:rPr>
          <w:rFonts w:ascii="Times New Roman" w:hAnsi="Times New Roman" w:cs="Times New Roman"/>
          <w:sz w:val="28"/>
          <w:szCs w:val="28"/>
        </w:rPr>
      </w:pPr>
      <w:r w:rsidRPr="00B16A31">
        <w:rPr>
          <w:rFonts w:ascii="Times New Roman" w:hAnsi="Times New Roman" w:cs="Times New Roman"/>
          <w:sz w:val="28"/>
          <w:szCs w:val="28"/>
        </w:rPr>
        <w:t>10. Ответственность</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10.1.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Астраханской области.</w:t>
      </w:r>
    </w:p>
    <w:p w:rsidR="009518EF" w:rsidRPr="00B16A31" w:rsidRDefault="009518EF" w:rsidP="00B16A31">
      <w:pPr>
        <w:pStyle w:val="ConsPlusNormal"/>
        <w:ind w:firstLine="540"/>
        <w:jc w:val="both"/>
        <w:rPr>
          <w:rFonts w:ascii="Times New Roman" w:hAnsi="Times New Roman" w:cs="Times New Roman"/>
          <w:sz w:val="28"/>
          <w:szCs w:val="28"/>
        </w:rPr>
      </w:pPr>
      <w:r w:rsidRPr="00B16A31">
        <w:rPr>
          <w:rFonts w:ascii="Times New Roman" w:hAnsi="Times New Roman" w:cs="Times New Roman"/>
          <w:sz w:val="28"/>
          <w:szCs w:val="28"/>
        </w:rPr>
        <w:t>10.2. Применение мер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r w:rsidRPr="00B16A31">
        <w:rPr>
          <w:rFonts w:ascii="Times New Roman" w:hAnsi="Times New Roman" w:cs="Times New Roman"/>
          <w:sz w:val="28"/>
          <w:szCs w:val="28"/>
        </w:rPr>
        <w:t>Приложение № 1</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К решению Совета «Об утверждении Правил</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благоустройства территории муниципального</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муниципального</w:t>
      </w:r>
      <w:proofErr w:type="gramEnd"/>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района Астраханской области »</w:t>
      </w:r>
    </w:p>
    <w:p w:rsidR="009518EF" w:rsidRPr="00B16A31" w:rsidRDefault="009518EF" w:rsidP="00B16A31">
      <w:pPr>
        <w:pStyle w:val="s3"/>
        <w:shd w:val="clear" w:color="auto" w:fill="FFFFFF"/>
        <w:jc w:val="both"/>
        <w:rPr>
          <w:sz w:val="28"/>
          <w:szCs w:val="28"/>
        </w:rPr>
      </w:pPr>
      <w:r w:rsidRPr="00B16A31">
        <w:rPr>
          <w:sz w:val="28"/>
          <w:szCs w:val="28"/>
        </w:rPr>
        <w:t>Размеры</w:t>
      </w:r>
      <w:r w:rsidRPr="00B16A31">
        <w:rPr>
          <w:sz w:val="28"/>
          <w:szCs w:val="28"/>
        </w:rPr>
        <w:br/>
        <w:t>прилегающих территорий</w:t>
      </w:r>
    </w:p>
    <w:tbl>
      <w:tblPr>
        <w:tblW w:w="10185" w:type="dxa"/>
        <w:shd w:val="clear" w:color="auto" w:fill="FFFFFF"/>
        <w:tblLook w:val="04A0" w:firstRow="1" w:lastRow="0" w:firstColumn="1" w:lastColumn="0" w:noHBand="0" w:noVBand="1"/>
      </w:tblPr>
      <w:tblGrid>
        <w:gridCol w:w="666"/>
        <w:gridCol w:w="5887"/>
        <w:gridCol w:w="3632"/>
      </w:tblGrid>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 xml:space="preserve">N </w:t>
            </w:r>
            <w:proofErr w:type="gramStart"/>
            <w:r w:rsidRPr="00B16A31">
              <w:rPr>
                <w:sz w:val="28"/>
                <w:szCs w:val="28"/>
                <w:lang w:eastAsia="en-US"/>
              </w:rPr>
              <w:t>п</w:t>
            </w:r>
            <w:proofErr w:type="gramEnd"/>
            <w:r w:rsidRPr="00B16A31">
              <w:rPr>
                <w:sz w:val="28"/>
                <w:szCs w:val="28"/>
                <w:lang w:eastAsia="en-US"/>
              </w:rPr>
              <w:t>/п</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Вид объекта</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Размер прилегающей территории</w:t>
            </w:r>
            <w:hyperlink r:id="rId23" w:anchor="/document/46488772/entry/111" w:history="1">
              <w:r w:rsidRPr="00B16A31">
                <w:rPr>
                  <w:rStyle w:val="a6"/>
                  <w:sz w:val="28"/>
                  <w:szCs w:val="28"/>
                  <w:lang w:eastAsia="en-US"/>
                </w:rPr>
                <w:t>*</w:t>
              </w:r>
            </w:hyperlink>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1</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отдельно стоящие нестационарные торговые объекты и некапитальные объекты бытового обслуживания и услуг</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2</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передвижные нестационарные торговые объекты</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3</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индивидуальные жилые дома</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3 метра</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4</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нежилые здания</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10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5</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автостоянки</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25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6</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промышленные объекты</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20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7</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строительные площадки</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15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8</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 xml:space="preserve">автозаправочные станции (АЗС), </w:t>
            </w:r>
            <w:proofErr w:type="spellStart"/>
            <w:r w:rsidRPr="00B16A31">
              <w:rPr>
                <w:sz w:val="28"/>
                <w:szCs w:val="28"/>
                <w:lang w:eastAsia="en-US"/>
              </w:rPr>
              <w:t>автогазозаправочные</w:t>
            </w:r>
            <w:proofErr w:type="spellEnd"/>
            <w:r w:rsidRPr="00B16A31">
              <w:rPr>
                <w:sz w:val="28"/>
                <w:szCs w:val="28"/>
                <w:lang w:eastAsia="en-US"/>
              </w:rPr>
              <w:t xml:space="preserve"> станции (АГЗС)</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50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9</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надземные инженерные коммуникации и сооружения</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10</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рекламные конструкции</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11</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тепловые и трансформаторные станции, центральные тепловые пункты</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15 метров</w:t>
            </w:r>
          </w:p>
        </w:tc>
      </w:tr>
      <w:tr w:rsidR="009518EF" w:rsidRPr="00B16A31" w:rsidTr="009518EF">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12</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
              <w:spacing w:before="0" w:beforeAutospacing="0" w:after="0" w:afterAutospacing="0" w:line="276" w:lineRule="auto"/>
              <w:jc w:val="both"/>
              <w:rPr>
                <w:sz w:val="28"/>
                <w:szCs w:val="28"/>
                <w:lang w:eastAsia="en-US"/>
              </w:rPr>
            </w:pPr>
            <w:r w:rsidRPr="00B16A31">
              <w:rPr>
                <w:sz w:val="28"/>
                <w:szCs w:val="28"/>
                <w:lang w:eastAsia="en-US"/>
              </w:rPr>
              <w:t>некапитальные строения, сооружения</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9518EF" w:rsidRPr="00B16A31" w:rsidRDefault="009518EF" w:rsidP="00B16A31">
            <w:pPr>
              <w:pStyle w:val="s16"/>
              <w:spacing w:before="0" w:beforeAutospacing="0" w:after="0" w:afterAutospacing="0" w:line="276" w:lineRule="auto"/>
              <w:jc w:val="both"/>
              <w:rPr>
                <w:sz w:val="28"/>
                <w:szCs w:val="28"/>
                <w:lang w:eastAsia="en-US"/>
              </w:rPr>
            </w:pPr>
            <w:r w:rsidRPr="00B16A31">
              <w:rPr>
                <w:sz w:val="28"/>
                <w:szCs w:val="28"/>
                <w:lang w:eastAsia="en-US"/>
              </w:rPr>
              <w:t>10 метров</w:t>
            </w:r>
          </w:p>
        </w:tc>
      </w:tr>
    </w:tbl>
    <w:p w:rsidR="009518EF" w:rsidRPr="00B16A31" w:rsidRDefault="009518EF" w:rsidP="00B16A31">
      <w:pPr>
        <w:pStyle w:val="ConsPlusNormal"/>
        <w:ind w:firstLine="540"/>
        <w:jc w:val="both"/>
        <w:rPr>
          <w:rFonts w:ascii="Times New Roman" w:eastAsiaTheme="minorEastAsia" w:hAnsi="Times New Roman" w:cs="Times New Roman"/>
          <w:sz w:val="28"/>
          <w:szCs w:val="28"/>
        </w:rPr>
      </w:pPr>
      <w:r w:rsidRPr="00B16A31">
        <w:rPr>
          <w:rFonts w:ascii="Times New Roman" w:hAnsi="Times New Roman" w:cs="Times New Roman"/>
          <w:sz w:val="28"/>
          <w:szCs w:val="28"/>
        </w:rPr>
        <w:t>--------------------------------</w:t>
      </w:r>
    </w:p>
    <w:p w:rsidR="009518EF" w:rsidRPr="00B16A31" w:rsidRDefault="009518EF" w:rsidP="00B16A31">
      <w:pPr>
        <w:pStyle w:val="s1"/>
        <w:shd w:val="clear" w:color="auto" w:fill="FFFFFF"/>
        <w:spacing w:before="0" w:beforeAutospacing="0" w:after="0" w:afterAutospacing="0"/>
        <w:jc w:val="both"/>
        <w:rPr>
          <w:sz w:val="28"/>
          <w:szCs w:val="28"/>
          <w:shd w:val="clear" w:color="auto" w:fill="FFFFFF"/>
        </w:rPr>
      </w:pPr>
      <w:bookmarkStart w:id="15" w:name="P707"/>
      <w:bookmarkEnd w:id="15"/>
      <w:r w:rsidRPr="00B16A31">
        <w:rPr>
          <w:sz w:val="28"/>
          <w:szCs w:val="28"/>
        </w:rPr>
        <w:t xml:space="preserve">&lt;*&gt; границы прилегающих территорий определяются в метрах с соблюдением требований статьи 3 Закона </w:t>
      </w:r>
      <w:r w:rsidRPr="00B16A31">
        <w:rPr>
          <w:sz w:val="28"/>
          <w:szCs w:val="28"/>
          <w:shd w:val="clear" w:color="auto" w:fill="FFFFFF"/>
        </w:rPr>
        <w:t>Астраханской области от 16 июля 2018 г. N 58/2018-ОЗ  "О порядке определения границ прилегающей территории правилами благоустройства территории муниципального образования Астраханской области"</w:t>
      </w:r>
    </w:p>
    <w:p w:rsidR="009518EF" w:rsidRPr="00B16A31" w:rsidRDefault="009518EF" w:rsidP="00B16A31">
      <w:pPr>
        <w:pStyle w:val="s1"/>
        <w:shd w:val="clear" w:color="auto" w:fill="FFFFFF"/>
        <w:spacing w:before="0" w:beforeAutospacing="0" w:after="0" w:afterAutospacing="0"/>
        <w:jc w:val="both"/>
        <w:rPr>
          <w:sz w:val="28"/>
          <w:szCs w:val="28"/>
          <w:shd w:val="clear" w:color="auto" w:fill="FFFFFF"/>
        </w:rPr>
      </w:pPr>
    </w:p>
    <w:p w:rsidR="009518EF" w:rsidRPr="00B16A31" w:rsidRDefault="009518EF" w:rsidP="00B16A31">
      <w:pPr>
        <w:jc w:val="both"/>
        <w:rPr>
          <w:rFonts w:ascii="Times New Roman" w:eastAsiaTheme="minorEastAsia" w:hAnsi="Times New Roman" w:cs="Times New Roman"/>
          <w:sz w:val="28"/>
          <w:szCs w:val="28"/>
        </w:rPr>
      </w:pPr>
      <w:r w:rsidRPr="00B16A31">
        <w:rPr>
          <w:rFonts w:ascii="Times New Roman" w:hAnsi="Times New Roman" w:cs="Times New Roman"/>
          <w:sz w:val="28"/>
          <w:szCs w:val="28"/>
        </w:rPr>
        <w:br w:type="page"/>
      </w:r>
    </w:p>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Normal"/>
        <w:jc w:val="both"/>
        <w:outlineLvl w:val="1"/>
        <w:rPr>
          <w:rFonts w:ascii="Times New Roman" w:hAnsi="Times New Roman" w:cs="Times New Roman"/>
          <w:sz w:val="28"/>
          <w:szCs w:val="28"/>
        </w:rPr>
      </w:pPr>
      <w:r w:rsidRPr="00B16A31">
        <w:rPr>
          <w:rFonts w:ascii="Times New Roman" w:hAnsi="Times New Roman" w:cs="Times New Roman"/>
          <w:sz w:val="28"/>
          <w:szCs w:val="28"/>
        </w:rPr>
        <w:t>Приложение № 2</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К решению Совета «Об утверждении Правил</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благоустройства территории муниципального</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образования «Сельское поселение </w:t>
      </w:r>
      <w:r w:rsidR="00B16A31" w:rsidRPr="00B16A31">
        <w:rPr>
          <w:rFonts w:ascii="Times New Roman" w:hAnsi="Times New Roman" w:cs="Times New Roman"/>
          <w:sz w:val="28"/>
          <w:szCs w:val="28"/>
        </w:rPr>
        <w:t xml:space="preserve">Успенский </w:t>
      </w:r>
      <w:r w:rsidRPr="00B16A31">
        <w:rPr>
          <w:rFonts w:ascii="Times New Roman" w:hAnsi="Times New Roman" w:cs="Times New Roman"/>
          <w:sz w:val="28"/>
          <w:szCs w:val="28"/>
        </w:rPr>
        <w:t xml:space="preserve"> </w:t>
      </w:r>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сельсовет </w:t>
      </w:r>
      <w:proofErr w:type="spellStart"/>
      <w:r w:rsidRPr="00B16A31">
        <w:rPr>
          <w:rFonts w:ascii="Times New Roman" w:hAnsi="Times New Roman" w:cs="Times New Roman"/>
          <w:sz w:val="28"/>
          <w:szCs w:val="28"/>
        </w:rPr>
        <w:t>Ахтубинского</w:t>
      </w:r>
      <w:proofErr w:type="spellEnd"/>
      <w:r w:rsidRPr="00B16A31">
        <w:rPr>
          <w:rFonts w:ascii="Times New Roman" w:hAnsi="Times New Roman" w:cs="Times New Roman"/>
          <w:sz w:val="28"/>
          <w:szCs w:val="28"/>
        </w:rPr>
        <w:t xml:space="preserve"> </w:t>
      </w:r>
      <w:proofErr w:type="gramStart"/>
      <w:r w:rsidRPr="00B16A31">
        <w:rPr>
          <w:rFonts w:ascii="Times New Roman" w:hAnsi="Times New Roman" w:cs="Times New Roman"/>
          <w:sz w:val="28"/>
          <w:szCs w:val="28"/>
        </w:rPr>
        <w:t>муниципального</w:t>
      </w:r>
      <w:proofErr w:type="gramEnd"/>
    </w:p>
    <w:p w:rsidR="009518EF" w:rsidRPr="00B16A31" w:rsidRDefault="009518EF" w:rsidP="00B16A31">
      <w:pPr>
        <w:pStyle w:val="ConsPlusNormal"/>
        <w:jc w:val="both"/>
        <w:rPr>
          <w:rFonts w:ascii="Times New Roman" w:hAnsi="Times New Roman" w:cs="Times New Roman"/>
          <w:sz w:val="28"/>
          <w:szCs w:val="28"/>
        </w:rPr>
      </w:pPr>
      <w:r w:rsidRPr="00B16A31">
        <w:rPr>
          <w:rFonts w:ascii="Times New Roman" w:hAnsi="Times New Roman" w:cs="Times New Roman"/>
          <w:sz w:val="28"/>
          <w:szCs w:val="28"/>
        </w:rPr>
        <w:t xml:space="preserve">                           района Астраханской области »</w:t>
      </w:r>
    </w:p>
    <w:p w:rsidR="009518EF" w:rsidRPr="00B16A31" w:rsidRDefault="009518EF" w:rsidP="00B16A31">
      <w:pPr>
        <w:pStyle w:val="ConsPlusTitle"/>
        <w:jc w:val="both"/>
        <w:rPr>
          <w:rFonts w:ascii="Times New Roman" w:hAnsi="Times New Roman" w:cs="Times New Roman"/>
          <w:sz w:val="28"/>
          <w:szCs w:val="28"/>
        </w:rPr>
      </w:pPr>
    </w:p>
    <w:p w:rsidR="009518EF" w:rsidRPr="00B16A31" w:rsidRDefault="009518EF" w:rsidP="00B16A31">
      <w:pPr>
        <w:pStyle w:val="ConsPlusTitle"/>
        <w:jc w:val="both"/>
        <w:rPr>
          <w:rFonts w:ascii="Times New Roman" w:hAnsi="Times New Roman" w:cs="Times New Roman"/>
          <w:sz w:val="28"/>
          <w:szCs w:val="28"/>
        </w:rPr>
      </w:pPr>
    </w:p>
    <w:p w:rsidR="009518EF" w:rsidRPr="00B16A31" w:rsidRDefault="009518EF" w:rsidP="00B16A31">
      <w:pPr>
        <w:pStyle w:val="ConsPlusTitle"/>
        <w:jc w:val="both"/>
        <w:rPr>
          <w:rFonts w:ascii="Times New Roman" w:hAnsi="Times New Roman" w:cs="Times New Roman"/>
          <w:sz w:val="28"/>
          <w:szCs w:val="28"/>
        </w:rPr>
      </w:pPr>
      <w:r w:rsidRPr="00B16A31">
        <w:rPr>
          <w:rFonts w:ascii="Times New Roman" w:hAnsi="Times New Roman" w:cs="Times New Roman"/>
          <w:sz w:val="28"/>
          <w:szCs w:val="28"/>
        </w:rPr>
        <w:t xml:space="preserve">                                                      ПЕРЕЧЕНЬ</w:t>
      </w:r>
    </w:p>
    <w:p w:rsidR="009518EF" w:rsidRPr="00B16A31" w:rsidRDefault="009518EF" w:rsidP="00B16A31">
      <w:pPr>
        <w:pStyle w:val="ConsPlusTitle"/>
        <w:jc w:val="both"/>
        <w:rPr>
          <w:rFonts w:ascii="Times New Roman" w:hAnsi="Times New Roman" w:cs="Times New Roman"/>
          <w:sz w:val="28"/>
          <w:szCs w:val="28"/>
        </w:rPr>
      </w:pPr>
      <w:r w:rsidRPr="00B16A31">
        <w:rPr>
          <w:rFonts w:ascii="Times New Roman" w:hAnsi="Times New Roman" w:cs="Times New Roman"/>
          <w:sz w:val="28"/>
          <w:szCs w:val="28"/>
        </w:rPr>
        <w:t>РАБОТ ПО БЛАГОУСТРОЙСТВУ</w:t>
      </w:r>
    </w:p>
    <w:p w:rsidR="009518EF" w:rsidRPr="00B16A31" w:rsidRDefault="009518EF" w:rsidP="00B16A31">
      <w:pPr>
        <w:pStyle w:val="ConsPlusTitle"/>
        <w:jc w:val="both"/>
        <w:rPr>
          <w:rFonts w:ascii="Times New Roman" w:hAnsi="Times New Roman" w:cs="Times New Roman"/>
          <w:sz w:val="28"/>
          <w:szCs w:val="28"/>
        </w:rPr>
      </w:pPr>
      <w:r w:rsidRPr="00B16A31">
        <w:rPr>
          <w:rFonts w:ascii="Times New Roman" w:hAnsi="Times New Roman" w:cs="Times New Roman"/>
          <w:sz w:val="28"/>
          <w:szCs w:val="28"/>
        </w:rPr>
        <w:t>И ПЕРИОДИЧНОСТЬ ИХ ВЫПОЛНЕНИЯ</w:t>
      </w:r>
    </w:p>
    <w:p w:rsidR="009518EF" w:rsidRPr="00B16A31" w:rsidRDefault="009518EF" w:rsidP="00B16A31">
      <w:pPr>
        <w:pStyle w:val="ConsPlusNormal"/>
        <w:jc w:val="both"/>
        <w:rPr>
          <w:rFonts w:ascii="Times New Roman"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r w:rsidRPr="00B16A31">
        <w:rPr>
          <w:rFonts w:ascii="Times New Roman" w:hAnsi="Times New Roman" w:cs="Times New Roman"/>
          <w:sz w:val="28"/>
          <w:szCs w:val="28"/>
        </w:rPr>
        <w:t>1. Летняя уборка территории муниципального образования</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572"/>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от мусора и подметание дворовых проездов, остановок общественного транспорта, территорий, прилегающих к зданиям, дворовых территорий, очистка урн</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Ежедневно</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от мусора и подметание проезжей части улиц</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1 - 7 раз в неделю в зависимости от интенсивности движения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грунтовых наносов с проезжей части дорог</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3 суток со дня образования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опавших листьев с проезжей части дорог и тротуаров</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Малых накоплений - при подметании;</w:t>
            </w:r>
          </w:p>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после интенсивного листопада - в течение 2 суток</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Кошение травяного покрова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Периодически, для обеспечения высоты </w:t>
            </w:r>
            <w:r w:rsidRPr="00B16A31">
              <w:rPr>
                <w:rFonts w:ascii="Times New Roman" w:hAnsi="Times New Roman" w:cs="Times New Roman"/>
                <w:sz w:val="28"/>
                <w:szCs w:val="28"/>
                <w:lang w:eastAsia="en-US"/>
              </w:rPr>
              <w:lastRenderedPageBreak/>
              <w:t>травяного покрова не более 15 см</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r w:rsidRPr="00B16A31">
        <w:rPr>
          <w:rFonts w:ascii="Times New Roman" w:hAnsi="Times New Roman" w:cs="Times New Roman"/>
          <w:sz w:val="28"/>
          <w:szCs w:val="28"/>
        </w:rPr>
        <w:t>2. Зимняя уборка территории муниципального образования</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572"/>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от мусора, снега наносного происхождения и подметание проезжей части улиц</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1 - 7 раз в неделю в зависимости от интенсивности движения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Уборка от мусора, снега наносного происхождения и подметание </w:t>
            </w:r>
            <w:proofErr w:type="spellStart"/>
            <w:r w:rsidRPr="00B16A31">
              <w:rPr>
                <w:rFonts w:ascii="Times New Roman" w:hAnsi="Times New Roman" w:cs="Times New Roman"/>
                <w:sz w:val="28"/>
                <w:szCs w:val="28"/>
                <w:lang w:eastAsia="en-US"/>
              </w:rPr>
              <w:t>внутридворовых</w:t>
            </w:r>
            <w:proofErr w:type="spellEnd"/>
            <w:r w:rsidRPr="00B16A31">
              <w:rPr>
                <w:rFonts w:ascii="Times New Roman" w:hAnsi="Times New Roman" w:cs="Times New Roman"/>
                <w:sz w:val="28"/>
                <w:szCs w:val="28"/>
                <w:lang w:eastAsia="en-US"/>
              </w:rPr>
              <w:t xml:space="preserve"> проездов, остановок общественного транспорта, территорий, прилегающих к зданиям, придомовых территорий, пешеходных дорожек, очистка урн</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Ежедневно до 7 часов утра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Обработка проезжей части улиц, остановок общественного транспорта </w:t>
            </w:r>
            <w:proofErr w:type="spellStart"/>
            <w:r w:rsidRPr="00B16A31">
              <w:rPr>
                <w:rFonts w:ascii="Times New Roman" w:hAnsi="Times New Roman" w:cs="Times New Roman"/>
                <w:sz w:val="28"/>
                <w:szCs w:val="28"/>
                <w:lang w:eastAsia="en-US"/>
              </w:rPr>
              <w:t>противогололедным</w:t>
            </w:r>
            <w:proofErr w:type="spellEnd"/>
            <w:r w:rsidRPr="00B16A31">
              <w:rPr>
                <w:rFonts w:ascii="Times New Roman" w:hAnsi="Times New Roman" w:cs="Times New Roman"/>
                <w:sz w:val="28"/>
                <w:szCs w:val="28"/>
                <w:lang w:eastAsia="en-US"/>
              </w:rPr>
              <w:t xml:space="preserve"> материалом при снегопаде, начиная с наиболее опасных для движения участков</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Сразу с началом снегопада - в течение 6 часов; при длительном, интенсивном снегопаде - каждые 6 часов</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Обработка </w:t>
            </w:r>
            <w:proofErr w:type="spellStart"/>
            <w:r w:rsidRPr="00B16A31">
              <w:rPr>
                <w:rFonts w:ascii="Times New Roman" w:hAnsi="Times New Roman" w:cs="Times New Roman"/>
                <w:sz w:val="28"/>
                <w:szCs w:val="28"/>
                <w:lang w:eastAsia="en-US"/>
              </w:rPr>
              <w:t>внутридворовых</w:t>
            </w:r>
            <w:proofErr w:type="spellEnd"/>
            <w:r w:rsidRPr="00B16A31">
              <w:rPr>
                <w:rFonts w:ascii="Times New Roman" w:hAnsi="Times New Roman" w:cs="Times New Roman"/>
                <w:sz w:val="28"/>
                <w:szCs w:val="28"/>
                <w:lang w:eastAsia="en-US"/>
              </w:rPr>
              <w:t xml:space="preserve"> проездов, пешеходных дорожек и тротуаров мелкофракционным щебнем при снегопаде</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Сразу с началом снегопада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Механизированное подметание проезжей части дорог, </w:t>
            </w:r>
            <w:proofErr w:type="spellStart"/>
            <w:r w:rsidRPr="00B16A31">
              <w:rPr>
                <w:rFonts w:ascii="Times New Roman" w:hAnsi="Times New Roman" w:cs="Times New Roman"/>
                <w:sz w:val="28"/>
                <w:szCs w:val="28"/>
                <w:lang w:eastAsia="en-US"/>
              </w:rPr>
              <w:t>внутридворовых</w:t>
            </w:r>
            <w:proofErr w:type="spellEnd"/>
            <w:r w:rsidRPr="00B16A31">
              <w:rPr>
                <w:rFonts w:ascii="Times New Roman" w:hAnsi="Times New Roman" w:cs="Times New Roman"/>
                <w:sz w:val="28"/>
                <w:szCs w:val="28"/>
                <w:lang w:eastAsia="en-US"/>
              </w:rPr>
              <w:t xml:space="preserve"> проездов от снега при снегопаде</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Сразу после окончания снегопада - в течение 8 часов; при длительном, интенсивном снегопаде - каждые 6 часов</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2.6</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Механизированное подметание и ручная зачистка тротуаров и пешеходных дорожек от снега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Сразу после окончания снегопада - в течение 8 часов; при длительном, интенсивном снегопаде - каждые 3 часа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2.7</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от снега детских и спортивных площадок, территорий, прилегающих к зданиям и сооружениям</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12 часов после окончания снегопада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2.8</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Вывоз снега с остановок, наземных пешеходных переходов, с мостов, въездов на территорию больниц и других социально важных объектов, мест массового посещения людей, тротуаров и пешеходных дорожек</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2 суток после окончания снегопада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2.9</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Вывоз снега с остальных территорий</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12 дней после окончания снегопада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2.10</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тротуаров и лестничных сходов мостов, виадуков</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24 часов после окончания снегопада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2.11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Ликвидация последствий аварий (очистка от наледи и вывоз льда)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 дня после ликвидации аварии</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bookmarkStart w:id="16" w:name="P783"/>
      <w:bookmarkEnd w:id="16"/>
      <w:r w:rsidRPr="00B16A31">
        <w:rPr>
          <w:rFonts w:ascii="Times New Roman" w:hAnsi="Times New Roman" w:cs="Times New Roman"/>
          <w:sz w:val="28"/>
          <w:szCs w:val="28"/>
        </w:rPr>
        <w:t>3. Содержание малых архитектурных форм</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572"/>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3.1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Промывка с применением моющего раствора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раз в месяц (с апреля по октябрь)</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3.2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Сметание снега и его уборка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Постоянно в зимний период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3.3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Окраска деревянных и металлических поверхностей</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одного раза в год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3.4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Ремонт сломанных реек, восстановление конструктивных элементов</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10 дней после обнаружения</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r w:rsidRPr="00B16A31">
        <w:rPr>
          <w:rFonts w:ascii="Times New Roman" w:hAnsi="Times New Roman" w:cs="Times New Roman"/>
          <w:sz w:val="28"/>
          <w:szCs w:val="28"/>
        </w:rPr>
        <w:t>4. Наружное освещение</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572"/>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4.1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от грязи и мойка элементов уличного освещения, фонарей, опор уличного освещения, трансформаторных будок</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2 раз в год (весной и осенью)</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4.2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Восстановление горения отдельных светильников, элементов световой иллюминации и архитектурной подсветки</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более 10 суток с момента обнаружения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4.3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от коррозии, окраска элементов уличного освещения, фонарей, опор уличного освещения, трансформаторных будок</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1 раза в год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4.4.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Вывоз сбитых, демонтированных, поврежденных опор освещения на центральных улицах города</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Незамедлительно с момента обнаружения или демонтажа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4.5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На остальных территориях</w:t>
            </w:r>
          </w:p>
        </w:tc>
        <w:tc>
          <w:tcPr>
            <w:tcW w:w="3572"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суток с момента обнаружения или демонтажа</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bookmarkStart w:id="17" w:name="P822"/>
      <w:bookmarkStart w:id="18" w:name="_GoBack"/>
      <w:bookmarkEnd w:id="17"/>
      <w:bookmarkEnd w:id="18"/>
      <w:r w:rsidRPr="00B16A31">
        <w:rPr>
          <w:rFonts w:ascii="Times New Roman" w:hAnsi="Times New Roman" w:cs="Times New Roman"/>
          <w:sz w:val="28"/>
          <w:szCs w:val="28"/>
        </w:rPr>
        <w:t>5. Содержание зданий, строений и сооружений</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685"/>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lastRenderedPageBreak/>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Вид работ</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5.1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Ремонт и окраска фасадов зданий и сооружений, за исключением фасадов многоквартирных жилых домов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 не реже 1 раза в 10 лет или не позднее 2 месяцев с момента обнаружения повреждения окраски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Устранение повреждений водоотводящей системы, системы внешнего освещения, номерных знаков, вывесок, рекламных конструкций и пр.</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5 дней с момента повреждения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Устранение повреждений ограждений и оград</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10 дней с момента повреждения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Установка, ремонт и очистка информационных досок, размещенных у входов в подъезды жилых домов, иных местах</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стен фасадов, дверей, иных элементов зданий и сооружений от несанкционированной информационной печатной продукции, надписей</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10 дней с момента обнаружения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5.6</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Устранение повреждений конструктивных элементов зданий, не влияющих на их прочностные характеристики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6 месяцев с момента повреждения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5.7</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Устранение повреждений конструктивных элементов зданий, влияющих на их прочностные характеристики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Немедленно</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5.8</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Очистка от загрязнения поверхностей ограждений, </w:t>
            </w:r>
            <w:r w:rsidRPr="00B16A31">
              <w:rPr>
                <w:rFonts w:ascii="Times New Roman" w:hAnsi="Times New Roman" w:cs="Times New Roman"/>
                <w:sz w:val="28"/>
                <w:szCs w:val="28"/>
                <w:lang w:eastAsia="en-US"/>
              </w:rPr>
              <w:lastRenderedPageBreak/>
              <w:t>подпорных стенок, лестниц</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Не реже 2 раз в месяц в летний период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5.9</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Промывка водой поверхностей ограждений, подпорных стенок, лестниц</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1 раза в месяц</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5.10</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Удаление сорной растительности у парапетов, оград, ограждений, между конструктивными элементами подпорных стенок</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5.11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от снега и ликвидация гололеда на пандусах, лестницах зданий</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Постоянно в зимний период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5.12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Посыпка пандусов, лестниц, крылец зданий песком в зимний период</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Сразу при образовании скользкости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5.13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Окраска металлических оград и ограждений</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1 раза в год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5.14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Ремонт лестниц, ступенек, восстановление перил, лестниц зданий</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10 дней со дня повреждения</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r w:rsidRPr="00B16A31">
        <w:rPr>
          <w:rFonts w:ascii="Times New Roman" w:hAnsi="Times New Roman" w:cs="Times New Roman"/>
          <w:sz w:val="28"/>
          <w:szCs w:val="28"/>
        </w:rPr>
        <w:t>6. Содержание и воспроизводство зеленых насаждений</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685"/>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Полив зеленых насаждений с обеспечением соответствующих для каждого вида зеленых насаждений норм и кратности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Обработка растений от вредителей и болезней</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Посадка новых деревьев и кустарников, посев газонной травы, </w:t>
            </w:r>
            <w:r w:rsidRPr="00B16A31">
              <w:rPr>
                <w:rFonts w:ascii="Times New Roman" w:hAnsi="Times New Roman" w:cs="Times New Roman"/>
                <w:sz w:val="28"/>
                <w:szCs w:val="28"/>
                <w:lang w:eastAsia="en-US"/>
              </w:rPr>
              <w:lastRenderedPageBreak/>
              <w:t>посадка цветов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 xml:space="preserve">По мере необходимости (при </w:t>
            </w:r>
            <w:r w:rsidRPr="00B16A31">
              <w:rPr>
                <w:rFonts w:ascii="Times New Roman" w:hAnsi="Times New Roman" w:cs="Times New Roman"/>
                <w:sz w:val="28"/>
                <w:szCs w:val="28"/>
                <w:lang w:eastAsia="en-US"/>
              </w:rPr>
              <w:lastRenderedPageBreak/>
              <w:t>нарушении норм озеленения придомовой территории)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lastRenderedPageBreak/>
              <w:t>6.4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Рыхление слежавшегося снега в приствольных кругах</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раз в год (весной)</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Рыхление почвы в приствольных лунках</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5 раз в летний период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6.6</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Прополка почвы в приствольных кругах</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Периодически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6.7</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Внесение удобрений в приствольные лунки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2 раза в летний период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6.8</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Санитарная обрезка (удаление сухих сучьев, поврежденных ветвей, прореживание, удаление поросли)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раз в год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6.9</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Снос сухих, больных деревьев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6.10</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Формовочная стрижка крон кустарников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2 раза в год</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Омолаживающая обрезка кустарников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Рыхление слежавшегося снега на газонах</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Сгребание и вывоз листьев и органического мусора с газонов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2 раз (весной и осенью)</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Очистка газонов от видового мусора</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Постоянно</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6.15</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Выкашивание газонов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6.16</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Полив газонов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6.17</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Восстановление вытоптанных, вымерзших участков газонов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необходимости</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r w:rsidRPr="00B16A31">
        <w:rPr>
          <w:rFonts w:ascii="Times New Roman" w:hAnsi="Times New Roman" w:cs="Times New Roman"/>
          <w:sz w:val="28"/>
          <w:szCs w:val="28"/>
        </w:rPr>
        <w:t>7. Прочие работы</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685"/>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7.1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Планировка и выравнивание поверхности площадки, срезка бугров на территории детских, спортивных площадок</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1 раз в 2 месяца</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7.2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Окраска нестационарных объектов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Не реже 1 раза в год (весной)</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7.3</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Помывка нестационарных объектов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По мере загрязнения (не реже 1 раза в месяц)</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7.4</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Устранение повреждений нестационарных объектов</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 течение 10 дней с момента повреждения</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pStyle w:val="ConsPlusTitle"/>
        <w:jc w:val="both"/>
        <w:outlineLvl w:val="2"/>
        <w:rPr>
          <w:rFonts w:ascii="Times New Roman" w:hAnsi="Times New Roman" w:cs="Times New Roman"/>
          <w:sz w:val="28"/>
          <w:szCs w:val="28"/>
        </w:rPr>
      </w:pPr>
      <w:bookmarkStart w:id="19" w:name="P969"/>
      <w:bookmarkEnd w:id="19"/>
      <w:r w:rsidRPr="00B16A31">
        <w:rPr>
          <w:rFonts w:ascii="Times New Roman" w:hAnsi="Times New Roman" w:cs="Times New Roman"/>
          <w:sz w:val="28"/>
          <w:szCs w:val="28"/>
        </w:rPr>
        <w:t>8. Перечень работ по содержанию прилегающих территорий</w:t>
      </w:r>
    </w:p>
    <w:p w:rsidR="009518EF" w:rsidRPr="00B16A31" w:rsidRDefault="009518EF" w:rsidP="00B16A3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685"/>
      </w:tblGrid>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 xml:space="preserve">N </w:t>
            </w:r>
            <w:proofErr w:type="gramStart"/>
            <w:r w:rsidRPr="00B16A31">
              <w:rPr>
                <w:rFonts w:ascii="Times New Roman" w:hAnsi="Times New Roman" w:cs="Times New Roman"/>
                <w:sz w:val="28"/>
                <w:szCs w:val="28"/>
                <w:lang w:eastAsia="en-US"/>
              </w:rPr>
              <w:t>п</w:t>
            </w:r>
            <w:proofErr w:type="gramEnd"/>
            <w:r w:rsidRPr="00B16A31">
              <w:rPr>
                <w:rFonts w:ascii="Times New Roman" w:hAnsi="Times New Roman" w:cs="Times New Roman"/>
                <w:sz w:val="28"/>
                <w:szCs w:val="28"/>
                <w:lang w:eastAsia="en-US"/>
              </w:rPr>
              <w:t>/п</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Вид работ</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Периодичность выполнения</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8.1</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Уборка от мусора</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Ежедневно</w:t>
            </w:r>
          </w:p>
        </w:tc>
      </w:tr>
      <w:tr w:rsidR="009518EF" w:rsidRPr="00B16A31" w:rsidTr="009518EF">
        <w:tc>
          <w:tcPr>
            <w:tcW w:w="567"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8.2</w:t>
            </w:r>
          </w:p>
        </w:tc>
        <w:tc>
          <w:tcPr>
            <w:tcW w:w="453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Кошение травы, в том числе сорной растительности</w:t>
            </w:r>
          </w:p>
        </w:tc>
        <w:tc>
          <w:tcPr>
            <w:tcW w:w="3685" w:type="dxa"/>
            <w:tcBorders>
              <w:top w:val="single" w:sz="4" w:space="0" w:color="auto"/>
              <w:left w:val="single" w:sz="4" w:space="0" w:color="auto"/>
              <w:bottom w:val="single" w:sz="4" w:space="0" w:color="auto"/>
              <w:right w:val="single" w:sz="4" w:space="0" w:color="auto"/>
            </w:tcBorders>
            <w:hideMark/>
          </w:tcPr>
          <w:p w:rsidR="009518EF" w:rsidRPr="00B16A31" w:rsidRDefault="009518EF" w:rsidP="00B16A31">
            <w:pPr>
              <w:pStyle w:val="ConsPlusNormal"/>
              <w:spacing w:line="276" w:lineRule="auto"/>
              <w:jc w:val="both"/>
              <w:rPr>
                <w:rFonts w:ascii="Times New Roman" w:eastAsiaTheme="minorEastAsia" w:hAnsi="Times New Roman" w:cs="Times New Roman"/>
                <w:sz w:val="28"/>
                <w:szCs w:val="28"/>
                <w:lang w:eastAsia="en-US"/>
              </w:rPr>
            </w:pPr>
            <w:r w:rsidRPr="00B16A31">
              <w:rPr>
                <w:rFonts w:ascii="Times New Roman" w:hAnsi="Times New Roman" w:cs="Times New Roman"/>
                <w:sz w:val="28"/>
                <w:szCs w:val="28"/>
                <w:lang w:eastAsia="en-US"/>
              </w:rPr>
              <w:t>Периодически, для обеспечения высоты травяного покрова не более 15 см</w:t>
            </w:r>
          </w:p>
        </w:tc>
      </w:tr>
    </w:tbl>
    <w:p w:rsidR="009518EF" w:rsidRPr="00B16A31" w:rsidRDefault="009518EF" w:rsidP="00B16A31">
      <w:pPr>
        <w:pStyle w:val="ConsPlusNormal"/>
        <w:jc w:val="both"/>
        <w:rPr>
          <w:rFonts w:ascii="Times New Roman" w:eastAsiaTheme="minorEastAsia" w:hAnsi="Times New Roman" w:cs="Times New Roman"/>
          <w:sz w:val="28"/>
          <w:szCs w:val="28"/>
        </w:rPr>
      </w:pPr>
    </w:p>
    <w:p w:rsidR="009518EF" w:rsidRPr="00B16A31" w:rsidRDefault="009518EF" w:rsidP="00B16A31">
      <w:pPr>
        <w:jc w:val="both"/>
        <w:rPr>
          <w:rFonts w:ascii="Times New Roman" w:hAnsi="Times New Roman" w:cs="Times New Roman"/>
          <w:sz w:val="28"/>
          <w:szCs w:val="28"/>
        </w:rPr>
      </w:pPr>
    </w:p>
    <w:p w:rsidR="009518EF" w:rsidRPr="00B16A31" w:rsidRDefault="009518EF" w:rsidP="00B16A31">
      <w:pPr>
        <w:pStyle w:val="a3"/>
        <w:spacing w:after="0"/>
        <w:ind w:left="0"/>
        <w:jc w:val="both"/>
        <w:rPr>
          <w:rFonts w:ascii="Times New Roman" w:hAnsi="Times New Roman" w:cs="Times New Roman"/>
          <w:sz w:val="28"/>
          <w:szCs w:val="28"/>
        </w:rPr>
      </w:pPr>
    </w:p>
    <w:p w:rsidR="009518EF" w:rsidRPr="00B16A31" w:rsidRDefault="009518EF" w:rsidP="00B16A31">
      <w:pPr>
        <w:jc w:val="both"/>
        <w:rPr>
          <w:rFonts w:ascii="Times New Roman" w:hAnsi="Times New Roman" w:cs="Times New Roman"/>
          <w:sz w:val="28"/>
          <w:szCs w:val="28"/>
        </w:rPr>
      </w:pPr>
    </w:p>
    <w:p w:rsidR="00D22D98" w:rsidRPr="00B16A31" w:rsidRDefault="00D22D98" w:rsidP="00B16A31">
      <w:pPr>
        <w:pStyle w:val="afc"/>
        <w:jc w:val="both"/>
        <w:rPr>
          <w:rFonts w:ascii="Times New Roman" w:hAnsi="Times New Roman" w:cs="Times New Roman"/>
          <w:sz w:val="28"/>
          <w:szCs w:val="28"/>
        </w:rPr>
      </w:pPr>
    </w:p>
    <w:sectPr w:rsidR="00D22D98" w:rsidRPr="00B16A31" w:rsidSect="00FF37BE">
      <w:headerReference w:type="even" r:id="rId24"/>
      <w:headerReference w:type="default" r:id="rId25"/>
      <w:pgSz w:w="11906" w:h="16838"/>
      <w:pgMar w:top="1135"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09" w:rsidRDefault="00272609" w:rsidP="00F271B1">
      <w:pPr>
        <w:spacing w:after="0" w:line="240" w:lineRule="auto"/>
      </w:pPr>
      <w:r>
        <w:separator/>
      </w:r>
    </w:p>
  </w:endnote>
  <w:endnote w:type="continuationSeparator" w:id="0">
    <w:p w:rsidR="00272609" w:rsidRDefault="00272609"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09" w:rsidRDefault="00272609" w:rsidP="00F271B1">
      <w:pPr>
        <w:spacing w:after="0" w:line="240" w:lineRule="auto"/>
      </w:pPr>
      <w:r>
        <w:separator/>
      </w:r>
    </w:p>
  </w:footnote>
  <w:footnote w:type="continuationSeparator" w:id="0">
    <w:p w:rsidR="00272609" w:rsidRDefault="00272609" w:rsidP="00F27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EF" w:rsidRDefault="009518EF"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518EF" w:rsidRDefault="009518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EF" w:rsidRDefault="009518EF"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16A31">
      <w:rPr>
        <w:rStyle w:val="ab"/>
        <w:noProof/>
      </w:rPr>
      <w:t>2</w:t>
    </w:r>
    <w:r>
      <w:rPr>
        <w:rStyle w:val="ab"/>
      </w:rPr>
      <w:fldChar w:fldCharType="end"/>
    </w:r>
  </w:p>
  <w:p w:rsidR="009518EF" w:rsidRDefault="009518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CC93573"/>
    <w:multiLevelType w:val="multilevel"/>
    <w:tmpl w:val="A3B84A60"/>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5">
    <w:nsid w:val="109D170E"/>
    <w:multiLevelType w:val="multilevel"/>
    <w:tmpl w:val="EEE0B9E6"/>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A6D34"/>
    <w:multiLevelType w:val="singleLevel"/>
    <w:tmpl w:val="8334D570"/>
    <w:lvl w:ilvl="0">
      <w:numFmt w:val="bullet"/>
      <w:lvlText w:val="-"/>
      <w:lvlJc w:val="left"/>
      <w:pPr>
        <w:tabs>
          <w:tab w:val="num" w:pos="1080"/>
        </w:tabs>
        <w:ind w:left="1080" w:hanging="360"/>
      </w:pPr>
      <w:rPr>
        <w:rFonts w:hint="default"/>
      </w:rPr>
    </w:lvl>
  </w:abstractNum>
  <w:abstractNum w:abstractNumId="8">
    <w:nsid w:val="23B046E4"/>
    <w:multiLevelType w:val="multilevel"/>
    <w:tmpl w:val="AD448A42"/>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nsid w:val="32215432"/>
    <w:multiLevelType w:val="multilevel"/>
    <w:tmpl w:val="C504BDA8"/>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0E096D"/>
    <w:multiLevelType w:val="multilevel"/>
    <w:tmpl w:val="79843EB0"/>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BEC28F1"/>
    <w:multiLevelType w:val="multilevel"/>
    <w:tmpl w:val="65C470DC"/>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952DFC"/>
    <w:multiLevelType w:val="hybridMultilevel"/>
    <w:tmpl w:val="CDE8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0"/>
  </w:num>
  <w:num w:numId="2">
    <w:abstractNumId w:val="9"/>
  </w:num>
  <w:num w:numId="3">
    <w:abstractNumId w:val="17"/>
  </w:num>
  <w:num w:numId="4">
    <w:abstractNumId w:val="13"/>
  </w:num>
  <w:num w:numId="5">
    <w:abstractNumId w:val="21"/>
  </w:num>
  <w:num w:numId="6">
    <w:abstractNumId w:val="20"/>
  </w:num>
  <w:num w:numId="7">
    <w:abstractNumId w:val="4"/>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12"/>
  </w:num>
  <w:num w:numId="14">
    <w:abstractNumId w:val="7"/>
  </w:num>
  <w:num w:numId="15">
    <w:abstractNumId w:val="14"/>
  </w:num>
  <w:num w:numId="16">
    <w:abstractNumId w:val="18"/>
  </w:num>
  <w:num w:numId="17">
    <w:abstractNumId w:val="6"/>
  </w:num>
  <w:num w:numId="18">
    <w:abstractNumId w:val="1"/>
  </w:num>
  <w:num w:numId="19">
    <w:abstractNumId w:val="19"/>
  </w:num>
  <w:num w:numId="20">
    <w:abstractNumId w:val="15"/>
  </w:num>
  <w:num w:numId="21">
    <w:abstractNumId w:val="8"/>
  </w:num>
  <w:num w:numId="22">
    <w:abstractNumId w:val="16"/>
  </w:num>
  <w:num w:numId="23">
    <w:abstractNumId w:val="3"/>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01BF1"/>
    <w:rsid w:val="000001B5"/>
    <w:rsid w:val="000044D5"/>
    <w:rsid w:val="00004A91"/>
    <w:rsid w:val="000101B2"/>
    <w:rsid w:val="00010D1F"/>
    <w:rsid w:val="00013656"/>
    <w:rsid w:val="0001470B"/>
    <w:rsid w:val="000153D8"/>
    <w:rsid w:val="000159F7"/>
    <w:rsid w:val="0001618E"/>
    <w:rsid w:val="00023B92"/>
    <w:rsid w:val="00025368"/>
    <w:rsid w:val="0002580D"/>
    <w:rsid w:val="00026754"/>
    <w:rsid w:val="000269D9"/>
    <w:rsid w:val="0003072D"/>
    <w:rsid w:val="000317D3"/>
    <w:rsid w:val="00031E54"/>
    <w:rsid w:val="00036D2D"/>
    <w:rsid w:val="000436F3"/>
    <w:rsid w:val="00044980"/>
    <w:rsid w:val="00045478"/>
    <w:rsid w:val="000457FE"/>
    <w:rsid w:val="00050915"/>
    <w:rsid w:val="00052864"/>
    <w:rsid w:val="000537C3"/>
    <w:rsid w:val="0005413E"/>
    <w:rsid w:val="000547A6"/>
    <w:rsid w:val="00054CCD"/>
    <w:rsid w:val="00061C28"/>
    <w:rsid w:val="00062E6C"/>
    <w:rsid w:val="00063F2D"/>
    <w:rsid w:val="00066EBF"/>
    <w:rsid w:val="000674E2"/>
    <w:rsid w:val="000704D7"/>
    <w:rsid w:val="00070E8D"/>
    <w:rsid w:val="00074D22"/>
    <w:rsid w:val="00075670"/>
    <w:rsid w:val="000757FA"/>
    <w:rsid w:val="00077C0B"/>
    <w:rsid w:val="0008104E"/>
    <w:rsid w:val="00083740"/>
    <w:rsid w:val="0008628A"/>
    <w:rsid w:val="000874B5"/>
    <w:rsid w:val="00087549"/>
    <w:rsid w:val="00090759"/>
    <w:rsid w:val="000931AD"/>
    <w:rsid w:val="000951A8"/>
    <w:rsid w:val="000A23EE"/>
    <w:rsid w:val="000A34B8"/>
    <w:rsid w:val="000A487A"/>
    <w:rsid w:val="000A4B69"/>
    <w:rsid w:val="000A734F"/>
    <w:rsid w:val="000B169D"/>
    <w:rsid w:val="000B21E4"/>
    <w:rsid w:val="000B25C7"/>
    <w:rsid w:val="000B331C"/>
    <w:rsid w:val="000B4C9F"/>
    <w:rsid w:val="000B5339"/>
    <w:rsid w:val="000B55C7"/>
    <w:rsid w:val="000C2BA9"/>
    <w:rsid w:val="000C5561"/>
    <w:rsid w:val="000C70EC"/>
    <w:rsid w:val="000D504C"/>
    <w:rsid w:val="000E2287"/>
    <w:rsid w:val="000E57F8"/>
    <w:rsid w:val="000E5ADC"/>
    <w:rsid w:val="000E618C"/>
    <w:rsid w:val="000E6E49"/>
    <w:rsid w:val="000E725C"/>
    <w:rsid w:val="000F19EE"/>
    <w:rsid w:val="000F1F38"/>
    <w:rsid w:val="000F2A52"/>
    <w:rsid w:val="000F2F5D"/>
    <w:rsid w:val="00100A82"/>
    <w:rsid w:val="0010225A"/>
    <w:rsid w:val="0010243E"/>
    <w:rsid w:val="00106F94"/>
    <w:rsid w:val="00107DAD"/>
    <w:rsid w:val="00110F34"/>
    <w:rsid w:val="00113BB4"/>
    <w:rsid w:val="001166F4"/>
    <w:rsid w:val="00116846"/>
    <w:rsid w:val="0012200A"/>
    <w:rsid w:val="00124900"/>
    <w:rsid w:val="001311DA"/>
    <w:rsid w:val="00132414"/>
    <w:rsid w:val="00133880"/>
    <w:rsid w:val="00136731"/>
    <w:rsid w:val="001414C6"/>
    <w:rsid w:val="00142A8F"/>
    <w:rsid w:val="00143F61"/>
    <w:rsid w:val="00144E8D"/>
    <w:rsid w:val="00145BF6"/>
    <w:rsid w:val="00146738"/>
    <w:rsid w:val="00146A52"/>
    <w:rsid w:val="001472FB"/>
    <w:rsid w:val="0015034D"/>
    <w:rsid w:val="00154060"/>
    <w:rsid w:val="001550B6"/>
    <w:rsid w:val="00157869"/>
    <w:rsid w:val="00160B81"/>
    <w:rsid w:val="00161CAD"/>
    <w:rsid w:val="00164A75"/>
    <w:rsid w:val="00165B89"/>
    <w:rsid w:val="0016687E"/>
    <w:rsid w:val="00166A98"/>
    <w:rsid w:val="0016786C"/>
    <w:rsid w:val="00167CB1"/>
    <w:rsid w:val="001736C2"/>
    <w:rsid w:val="001763FF"/>
    <w:rsid w:val="00180510"/>
    <w:rsid w:val="0018052C"/>
    <w:rsid w:val="0018251D"/>
    <w:rsid w:val="00182B19"/>
    <w:rsid w:val="00183E93"/>
    <w:rsid w:val="0018567B"/>
    <w:rsid w:val="00190F8A"/>
    <w:rsid w:val="0019369F"/>
    <w:rsid w:val="001958CD"/>
    <w:rsid w:val="00197638"/>
    <w:rsid w:val="00197822"/>
    <w:rsid w:val="001A02F3"/>
    <w:rsid w:val="001A18A4"/>
    <w:rsid w:val="001A3A6C"/>
    <w:rsid w:val="001A6AAA"/>
    <w:rsid w:val="001B17D1"/>
    <w:rsid w:val="001B3770"/>
    <w:rsid w:val="001B4AA5"/>
    <w:rsid w:val="001B5543"/>
    <w:rsid w:val="001B5CF7"/>
    <w:rsid w:val="001B630D"/>
    <w:rsid w:val="001B6BD8"/>
    <w:rsid w:val="001B7FEC"/>
    <w:rsid w:val="001C0C37"/>
    <w:rsid w:val="001C1CD0"/>
    <w:rsid w:val="001C29A0"/>
    <w:rsid w:val="001C377F"/>
    <w:rsid w:val="001D1223"/>
    <w:rsid w:val="001D24FA"/>
    <w:rsid w:val="001D4585"/>
    <w:rsid w:val="001D778B"/>
    <w:rsid w:val="001D7F95"/>
    <w:rsid w:val="001E0D71"/>
    <w:rsid w:val="001E0EAB"/>
    <w:rsid w:val="001E3A49"/>
    <w:rsid w:val="001F0D3E"/>
    <w:rsid w:val="001F1127"/>
    <w:rsid w:val="001F15BF"/>
    <w:rsid w:val="001F1E6E"/>
    <w:rsid w:val="001F61E9"/>
    <w:rsid w:val="001F7D91"/>
    <w:rsid w:val="00200722"/>
    <w:rsid w:val="002017B0"/>
    <w:rsid w:val="00210E12"/>
    <w:rsid w:val="002114E1"/>
    <w:rsid w:val="00212846"/>
    <w:rsid w:val="00215553"/>
    <w:rsid w:val="002162CF"/>
    <w:rsid w:val="00217C67"/>
    <w:rsid w:val="0022064B"/>
    <w:rsid w:val="00220790"/>
    <w:rsid w:val="00221979"/>
    <w:rsid w:val="0022278E"/>
    <w:rsid w:val="00223438"/>
    <w:rsid w:val="00223B0A"/>
    <w:rsid w:val="0022456A"/>
    <w:rsid w:val="00227040"/>
    <w:rsid w:val="0022748A"/>
    <w:rsid w:val="00227F0B"/>
    <w:rsid w:val="00232349"/>
    <w:rsid w:val="002324F9"/>
    <w:rsid w:val="00236297"/>
    <w:rsid w:val="00240A45"/>
    <w:rsid w:val="00240C3D"/>
    <w:rsid w:val="00242343"/>
    <w:rsid w:val="0025004B"/>
    <w:rsid w:val="00250972"/>
    <w:rsid w:val="00252EFE"/>
    <w:rsid w:val="002539BC"/>
    <w:rsid w:val="002575D0"/>
    <w:rsid w:val="002641FB"/>
    <w:rsid w:val="00264231"/>
    <w:rsid w:val="00264C9D"/>
    <w:rsid w:val="0026617C"/>
    <w:rsid w:val="00272609"/>
    <w:rsid w:val="00272828"/>
    <w:rsid w:val="00272C35"/>
    <w:rsid w:val="0027458E"/>
    <w:rsid w:val="00275990"/>
    <w:rsid w:val="00275E24"/>
    <w:rsid w:val="00276313"/>
    <w:rsid w:val="00280CCC"/>
    <w:rsid w:val="00283B5F"/>
    <w:rsid w:val="002857DB"/>
    <w:rsid w:val="00286469"/>
    <w:rsid w:val="0029082A"/>
    <w:rsid w:val="00293D9B"/>
    <w:rsid w:val="002948A5"/>
    <w:rsid w:val="00294DE3"/>
    <w:rsid w:val="00295C12"/>
    <w:rsid w:val="002970BB"/>
    <w:rsid w:val="002974C4"/>
    <w:rsid w:val="002A0C4C"/>
    <w:rsid w:val="002A1C84"/>
    <w:rsid w:val="002A47BF"/>
    <w:rsid w:val="002A595F"/>
    <w:rsid w:val="002A7AA7"/>
    <w:rsid w:val="002B0D28"/>
    <w:rsid w:val="002B2850"/>
    <w:rsid w:val="002B2B2C"/>
    <w:rsid w:val="002B343F"/>
    <w:rsid w:val="002B360C"/>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7EEA"/>
    <w:rsid w:val="002E0648"/>
    <w:rsid w:val="002E3234"/>
    <w:rsid w:val="002E3F19"/>
    <w:rsid w:val="002E451B"/>
    <w:rsid w:val="002E52C5"/>
    <w:rsid w:val="002E6B41"/>
    <w:rsid w:val="002F0DDD"/>
    <w:rsid w:val="002F162B"/>
    <w:rsid w:val="002F1873"/>
    <w:rsid w:val="002F4833"/>
    <w:rsid w:val="002F6D2F"/>
    <w:rsid w:val="002F7E49"/>
    <w:rsid w:val="002F7FCF"/>
    <w:rsid w:val="00305C54"/>
    <w:rsid w:val="00311C2B"/>
    <w:rsid w:val="003126E7"/>
    <w:rsid w:val="00314ED0"/>
    <w:rsid w:val="00320DDD"/>
    <w:rsid w:val="00321A56"/>
    <w:rsid w:val="00323276"/>
    <w:rsid w:val="00324CA2"/>
    <w:rsid w:val="003270DC"/>
    <w:rsid w:val="00334722"/>
    <w:rsid w:val="00340207"/>
    <w:rsid w:val="00341328"/>
    <w:rsid w:val="00343431"/>
    <w:rsid w:val="00343929"/>
    <w:rsid w:val="00344527"/>
    <w:rsid w:val="00351C51"/>
    <w:rsid w:val="003531C2"/>
    <w:rsid w:val="003536E7"/>
    <w:rsid w:val="003560D5"/>
    <w:rsid w:val="0035723E"/>
    <w:rsid w:val="00360967"/>
    <w:rsid w:val="00364065"/>
    <w:rsid w:val="00365175"/>
    <w:rsid w:val="0036693D"/>
    <w:rsid w:val="00366CAA"/>
    <w:rsid w:val="003670AA"/>
    <w:rsid w:val="003718FC"/>
    <w:rsid w:val="00371CB2"/>
    <w:rsid w:val="003727C7"/>
    <w:rsid w:val="00374E04"/>
    <w:rsid w:val="003757CC"/>
    <w:rsid w:val="00375998"/>
    <w:rsid w:val="00375CA2"/>
    <w:rsid w:val="003817F6"/>
    <w:rsid w:val="00384D5C"/>
    <w:rsid w:val="00385B6F"/>
    <w:rsid w:val="00386860"/>
    <w:rsid w:val="00386DAD"/>
    <w:rsid w:val="0039062A"/>
    <w:rsid w:val="00391875"/>
    <w:rsid w:val="00392A27"/>
    <w:rsid w:val="00392D8F"/>
    <w:rsid w:val="003947DA"/>
    <w:rsid w:val="003A2F64"/>
    <w:rsid w:val="003A3338"/>
    <w:rsid w:val="003A57C1"/>
    <w:rsid w:val="003A5E9D"/>
    <w:rsid w:val="003A7AB9"/>
    <w:rsid w:val="003B0383"/>
    <w:rsid w:val="003B2813"/>
    <w:rsid w:val="003B5DC8"/>
    <w:rsid w:val="003B6C1D"/>
    <w:rsid w:val="003B7675"/>
    <w:rsid w:val="003C36B5"/>
    <w:rsid w:val="003C3CCA"/>
    <w:rsid w:val="003C3D0D"/>
    <w:rsid w:val="003C498D"/>
    <w:rsid w:val="003C4E37"/>
    <w:rsid w:val="003C5C23"/>
    <w:rsid w:val="003D3269"/>
    <w:rsid w:val="003E18FB"/>
    <w:rsid w:val="003E1CD8"/>
    <w:rsid w:val="003E25DC"/>
    <w:rsid w:val="003E3BF9"/>
    <w:rsid w:val="003E3CC0"/>
    <w:rsid w:val="003E3DD6"/>
    <w:rsid w:val="003E5A5D"/>
    <w:rsid w:val="003F5667"/>
    <w:rsid w:val="003F670C"/>
    <w:rsid w:val="003F7945"/>
    <w:rsid w:val="00400982"/>
    <w:rsid w:val="004049AD"/>
    <w:rsid w:val="00411807"/>
    <w:rsid w:val="00411936"/>
    <w:rsid w:val="0041275C"/>
    <w:rsid w:val="00414929"/>
    <w:rsid w:val="004171AA"/>
    <w:rsid w:val="0041780F"/>
    <w:rsid w:val="0042752A"/>
    <w:rsid w:val="0043050A"/>
    <w:rsid w:val="004311BC"/>
    <w:rsid w:val="00432F59"/>
    <w:rsid w:val="00435D24"/>
    <w:rsid w:val="00441EA7"/>
    <w:rsid w:val="004420EF"/>
    <w:rsid w:val="00442193"/>
    <w:rsid w:val="00443ECB"/>
    <w:rsid w:val="0044565C"/>
    <w:rsid w:val="00445984"/>
    <w:rsid w:val="00445DC9"/>
    <w:rsid w:val="00452A1A"/>
    <w:rsid w:val="00452DC2"/>
    <w:rsid w:val="00455BD4"/>
    <w:rsid w:val="004572A6"/>
    <w:rsid w:val="00457769"/>
    <w:rsid w:val="00457D7A"/>
    <w:rsid w:val="00461A54"/>
    <w:rsid w:val="00466C3A"/>
    <w:rsid w:val="00470C6B"/>
    <w:rsid w:val="00470E01"/>
    <w:rsid w:val="00472E8E"/>
    <w:rsid w:val="004731D0"/>
    <w:rsid w:val="0047374A"/>
    <w:rsid w:val="004738A3"/>
    <w:rsid w:val="00476380"/>
    <w:rsid w:val="00476D63"/>
    <w:rsid w:val="004810DC"/>
    <w:rsid w:val="00481F62"/>
    <w:rsid w:val="00483507"/>
    <w:rsid w:val="004852CA"/>
    <w:rsid w:val="00487B23"/>
    <w:rsid w:val="0049346C"/>
    <w:rsid w:val="00493B24"/>
    <w:rsid w:val="00495A95"/>
    <w:rsid w:val="00497009"/>
    <w:rsid w:val="00497CF4"/>
    <w:rsid w:val="004A19B3"/>
    <w:rsid w:val="004A1EA2"/>
    <w:rsid w:val="004A5262"/>
    <w:rsid w:val="004A6F5E"/>
    <w:rsid w:val="004A7317"/>
    <w:rsid w:val="004A7507"/>
    <w:rsid w:val="004B2BE7"/>
    <w:rsid w:val="004B312A"/>
    <w:rsid w:val="004B352E"/>
    <w:rsid w:val="004B3BE4"/>
    <w:rsid w:val="004C0313"/>
    <w:rsid w:val="004C2A7B"/>
    <w:rsid w:val="004C333E"/>
    <w:rsid w:val="004C5205"/>
    <w:rsid w:val="004C5307"/>
    <w:rsid w:val="004D42A5"/>
    <w:rsid w:val="004E0A70"/>
    <w:rsid w:val="004E0C7D"/>
    <w:rsid w:val="004E1C43"/>
    <w:rsid w:val="004E2FDB"/>
    <w:rsid w:val="004E3629"/>
    <w:rsid w:val="004E367E"/>
    <w:rsid w:val="004E47D0"/>
    <w:rsid w:val="004E4ACA"/>
    <w:rsid w:val="004E4F3B"/>
    <w:rsid w:val="004E641D"/>
    <w:rsid w:val="004E7B52"/>
    <w:rsid w:val="004E7E8B"/>
    <w:rsid w:val="004F02F3"/>
    <w:rsid w:val="004F0A26"/>
    <w:rsid w:val="004F0F41"/>
    <w:rsid w:val="004F1D3D"/>
    <w:rsid w:val="004F30DD"/>
    <w:rsid w:val="004F3B87"/>
    <w:rsid w:val="004F4272"/>
    <w:rsid w:val="004F4E1F"/>
    <w:rsid w:val="00502FA5"/>
    <w:rsid w:val="00503377"/>
    <w:rsid w:val="00503CCF"/>
    <w:rsid w:val="00505222"/>
    <w:rsid w:val="00513F87"/>
    <w:rsid w:val="0051738B"/>
    <w:rsid w:val="00517D0C"/>
    <w:rsid w:val="00524863"/>
    <w:rsid w:val="00524AD9"/>
    <w:rsid w:val="0052722F"/>
    <w:rsid w:val="0052780D"/>
    <w:rsid w:val="00532C15"/>
    <w:rsid w:val="00535C56"/>
    <w:rsid w:val="00536493"/>
    <w:rsid w:val="00536E54"/>
    <w:rsid w:val="00541269"/>
    <w:rsid w:val="0054245A"/>
    <w:rsid w:val="005431B6"/>
    <w:rsid w:val="00543377"/>
    <w:rsid w:val="005448C7"/>
    <w:rsid w:val="0054746C"/>
    <w:rsid w:val="005508A8"/>
    <w:rsid w:val="00551D39"/>
    <w:rsid w:val="00552140"/>
    <w:rsid w:val="00552F10"/>
    <w:rsid w:val="00555FFC"/>
    <w:rsid w:val="0055743B"/>
    <w:rsid w:val="00562B04"/>
    <w:rsid w:val="00564487"/>
    <w:rsid w:val="0056723F"/>
    <w:rsid w:val="005718C9"/>
    <w:rsid w:val="0057591A"/>
    <w:rsid w:val="00575AA4"/>
    <w:rsid w:val="00576E5F"/>
    <w:rsid w:val="005771C5"/>
    <w:rsid w:val="00584DD2"/>
    <w:rsid w:val="00585091"/>
    <w:rsid w:val="00585434"/>
    <w:rsid w:val="005905DF"/>
    <w:rsid w:val="00591044"/>
    <w:rsid w:val="0059138C"/>
    <w:rsid w:val="0059144A"/>
    <w:rsid w:val="00591A21"/>
    <w:rsid w:val="0059220A"/>
    <w:rsid w:val="005A493A"/>
    <w:rsid w:val="005A7D98"/>
    <w:rsid w:val="005B01D0"/>
    <w:rsid w:val="005B15E3"/>
    <w:rsid w:val="005B28B5"/>
    <w:rsid w:val="005B3542"/>
    <w:rsid w:val="005B4CB2"/>
    <w:rsid w:val="005B5E99"/>
    <w:rsid w:val="005B7A5B"/>
    <w:rsid w:val="005C4DE6"/>
    <w:rsid w:val="005C6C27"/>
    <w:rsid w:val="005C6C2E"/>
    <w:rsid w:val="005C7916"/>
    <w:rsid w:val="005C7CAD"/>
    <w:rsid w:val="005D1D96"/>
    <w:rsid w:val="005D41C5"/>
    <w:rsid w:val="005D64BA"/>
    <w:rsid w:val="005D6E78"/>
    <w:rsid w:val="005E01E1"/>
    <w:rsid w:val="005E060E"/>
    <w:rsid w:val="005E268D"/>
    <w:rsid w:val="005E4ADA"/>
    <w:rsid w:val="005E678B"/>
    <w:rsid w:val="005E6F60"/>
    <w:rsid w:val="005E77F6"/>
    <w:rsid w:val="005F1F54"/>
    <w:rsid w:val="005F5011"/>
    <w:rsid w:val="006016E0"/>
    <w:rsid w:val="0060231E"/>
    <w:rsid w:val="006025F7"/>
    <w:rsid w:val="00604F7F"/>
    <w:rsid w:val="006054FA"/>
    <w:rsid w:val="006075DC"/>
    <w:rsid w:val="0061011E"/>
    <w:rsid w:val="006111D8"/>
    <w:rsid w:val="0061284F"/>
    <w:rsid w:val="00615E20"/>
    <w:rsid w:val="006173A5"/>
    <w:rsid w:val="0062550E"/>
    <w:rsid w:val="00625849"/>
    <w:rsid w:val="00633D4B"/>
    <w:rsid w:val="00634987"/>
    <w:rsid w:val="00641FC0"/>
    <w:rsid w:val="006423AA"/>
    <w:rsid w:val="00645EB7"/>
    <w:rsid w:val="00652081"/>
    <w:rsid w:val="00652DFF"/>
    <w:rsid w:val="006550A6"/>
    <w:rsid w:val="006578A7"/>
    <w:rsid w:val="006600AC"/>
    <w:rsid w:val="00663CA0"/>
    <w:rsid w:val="00666336"/>
    <w:rsid w:val="0067020F"/>
    <w:rsid w:val="00671692"/>
    <w:rsid w:val="00671E46"/>
    <w:rsid w:val="00671E52"/>
    <w:rsid w:val="0067275A"/>
    <w:rsid w:val="006732C5"/>
    <w:rsid w:val="00673C20"/>
    <w:rsid w:val="00674DA7"/>
    <w:rsid w:val="00674FF3"/>
    <w:rsid w:val="006756FD"/>
    <w:rsid w:val="00675CC7"/>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A0741"/>
    <w:rsid w:val="006A086B"/>
    <w:rsid w:val="006A3A6E"/>
    <w:rsid w:val="006A71B5"/>
    <w:rsid w:val="006B22AC"/>
    <w:rsid w:val="006B4318"/>
    <w:rsid w:val="006B560A"/>
    <w:rsid w:val="006B60DE"/>
    <w:rsid w:val="006C0F0C"/>
    <w:rsid w:val="006C3C26"/>
    <w:rsid w:val="006C51A4"/>
    <w:rsid w:val="006D006A"/>
    <w:rsid w:val="006D2AFD"/>
    <w:rsid w:val="006D3493"/>
    <w:rsid w:val="006D511B"/>
    <w:rsid w:val="006D59AE"/>
    <w:rsid w:val="006E1926"/>
    <w:rsid w:val="006E1ED7"/>
    <w:rsid w:val="006E2D27"/>
    <w:rsid w:val="006E48E0"/>
    <w:rsid w:val="006E7D18"/>
    <w:rsid w:val="006F07FF"/>
    <w:rsid w:val="006F3E77"/>
    <w:rsid w:val="006F3FED"/>
    <w:rsid w:val="006F680B"/>
    <w:rsid w:val="00701BF1"/>
    <w:rsid w:val="00703881"/>
    <w:rsid w:val="00707ABF"/>
    <w:rsid w:val="007127A0"/>
    <w:rsid w:val="00713C16"/>
    <w:rsid w:val="007152BD"/>
    <w:rsid w:val="007171D4"/>
    <w:rsid w:val="0072093E"/>
    <w:rsid w:val="00723190"/>
    <w:rsid w:val="007248CA"/>
    <w:rsid w:val="00725C84"/>
    <w:rsid w:val="00727134"/>
    <w:rsid w:val="0073090E"/>
    <w:rsid w:val="00733168"/>
    <w:rsid w:val="00733601"/>
    <w:rsid w:val="007403EA"/>
    <w:rsid w:val="00743891"/>
    <w:rsid w:val="007441CE"/>
    <w:rsid w:val="0074423F"/>
    <w:rsid w:val="007449C1"/>
    <w:rsid w:val="00745BB0"/>
    <w:rsid w:val="007506E2"/>
    <w:rsid w:val="007527C1"/>
    <w:rsid w:val="0075544D"/>
    <w:rsid w:val="007601D8"/>
    <w:rsid w:val="0076025C"/>
    <w:rsid w:val="007634C1"/>
    <w:rsid w:val="0076465C"/>
    <w:rsid w:val="00765F22"/>
    <w:rsid w:val="00774E46"/>
    <w:rsid w:val="00775860"/>
    <w:rsid w:val="007761A4"/>
    <w:rsid w:val="007768DA"/>
    <w:rsid w:val="00776EBF"/>
    <w:rsid w:val="00777408"/>
    <w:rsid w:val="007802F9"/>
    <w:rsid w:val="007813ED"/>
    <w:rsid w:val="00781D8A"/>
    <w:rsid w:val="00782F2F"/>
    <w:rsid w:val="0078460B"/>
    <w:rsid w:val="0078502E"/>
    <w:rsid w:val="00786E11"/>
    <w:rsid w:val="007873A9"/>
    <w:rsid w:val="00790DDF"/>
    <w:rsid w:val="00793459"/>
    <w:rsid w:val="0079466A"/>
    <w:rsid w:val="00797BEF"/>
    <w:rsid w:val="007A04A0"/>
    <w:rsid w:val="007A3564"/>
    <w:rsid w:val="007B41CA"/>
    <w:rsid w:val="007B4CBB"/>
    <w:rsid w:val="007B75DE"/>
    <w:rsid w:val="007B7643"/>
    <w:rsid w:val="007C0C40"/>
    <w:rsid w:val="007C122C"/>
    <w:rsid w:val="007C2E32"/>
    <w:rsid w:val="007C376E"/>
    <w:rsid w:val="007C39E6"/>
    <w:rsid w:val="007C6DFF"/>
    <w:rsid w:val="007D038E"/>
    <w:rsid w:val="007D2151"/>
    <w:rsid w:val="007D4111"/>
    <w:rsid w:val="007D4AE4"/>
    <w:rsid w:val="007D4F4A"/>
    <w:rsid w:val="007E1A96"/>
    <w:rsid w:val="007E1D25"/>
    <w:rsid w:val="007F0DC1"/>
    <w:rsid w:val="007F22F2"/>
    <w:rsid w:val="007F2C62"/>
    <w:rsid w:val="007F507E"/>
    <w:rsid w:val="007F683C"/>
    <w:rsid w:val="008001A0"/>
    <w:rsid w:val="00801CEF"/>
    <w:rsid w:val="00803148"/>
    <w:rsid w:val="00806A4E"/>
    <w:rsid w:val="008109A5"/>
    <w:rsid w:val="00810AAD"/>
    <w:rsid w:val="00810ECC"/>
    <w:rsid w:val="00813256"/>
    <w:rsid w:val="0081431C"/>
    <w:rsid w:val="00814907"/>
    <w:rsid w:val="00816292"/>
    <w:rsid w:val="00817F91"/>
    <w:rsid w:val="00825272"/>
    <w:rsid w:val="008256A4"/>
    <w:rsid w:val="00827879"/>
    <w:rsid w:val="00830CB0"/>
    <w:rsid w:val="00831063"/>
    <w:rsid w:val="008318DE"/>
    <w:rsid w:val="00832F0F"/>
    <w:rsid w:val="00834400"/>
    <w:rsid w:val="008370AC"/>
    <w:rsid w:val="00840CC1"/>
    <w:rsid w:val="00842117"/>
    <w:rsid w:val="00842EC9"/>
    <w:rsid w:val="00845EAB"/>
    <w:rsid w:val="0085473B"/>
    <w:rsid w:val="00860AE3"/>
    <w:rsid w:val="00861EF1"/>
    <w:rsid w:val="008626EC"/>
    <w:rsid w:val="0086610B"/>
    <w:rsid w:val="008662D4"/>
    <w:rsid w:val="00866FBC"/>
    <w:rsid w:val="008671B3"/>
    <w:rsid w:val="00873922"/>
    <w:rsid w:val="008745F4"/>
    <w:rsid w:val="008753E0"/>
    <w:rsid w:val="00880647"/>
    <w:rsid w:val="008838F7"/>
    <w:rsid w:val="00884F60"/>
    <w:rsid w:val="00887C0F"/>
    <w:rsid w:val="00891820"/>
    <w:rsid w:val="00891857"/>
    <w:rsid w:val="008966C8"/>
    <w:rsid w:val="008A066B"/>
    <w:rsid w:val="008A407F"/>
    <w:rsid w:val="008A55F4"/>
    <w:rsid w:val="008B02CC"/>
    <w:rsid w:val="008B065A"/>
    <w:rsid w:val="008B11E3"/>
    <w:rsid w:val="008B4746"/>
    <w:rsid w:val="008B58E2"/>
    <w:rsid w:val="008C273F"/>
    <w:rsid w:val="008C501D"/>
    <w:rsid w:val="008C505C"/>
    <w:rsid w:val="008C65D2"/>
    <w:rsid w:val="008C71D2"/>
    <w:rsid w:val="008D17F3"/>
    <w:rsid w:val="008D2928"/>
    <w:rsid w:val="008D3E0B"/>
    <w:rsid w:val="008D4721"/>
    <w:rsid w:val="008E2A0F"/>
    <w:rsid w:val="008F0528"/>
    <w:rsid w:val="008F0BE8"/>
    <w:rsid w:val="008F17D5"/>
    <w:rsid w:val="008F2AA7"/>
    <w:rsid w:val="008F2F18"/>
    <w:rsid w:val="008F3749"/>
    <w:rsid w:val="009019EE"/>
    <w:rsid w:val="00903313"/>
    <w:rsid w:val="00905B59"/>
    <w:rsid w:val="00910AAA"/>
    <w:rsid w:val="00914F53"/>
    <w:rsid w:val="009162D3"/>
    <w:rsid w:val="009212B0"/>
    <w:rsid w:val="009223B1"/>
    <w:rsid w:val="009246A7"/>
    <w:rsid w:val="0093054A"/>
    <w:rsid w:val="00932ED5"/>
    <w:rsid w:val="00934E74"/>
    <w:rsid w:val="009354FE"/>
    <w:rsid w:val="00940946"/>
    <w:rsid w:val="0094263C"/>
    <w:rsid w:val="00943E98"/>
    <w:rsid w:val="00945625"/>
    <w:rsid w:val="00945D91"/>
    <w:rsid w:val="009460EE"/>
    <w:rsid w:val="00946622"/>
    <w:rsid w:val="009466D7"/>
    <w:rsid w:val="009518EF"/>
    <w:rsid w:val="00953604"/>
    <w:rsid w:val="00955FEF"/>
    <w:rsid w:val="00956882"/>
    <w:rsid w:val="009571E8"/>
    <w:rsid w:val="00957DC1"/>
    <w:rsid w:val="00961E20"/>
    <w:rsid w:val="00961E29"/>
    <w:rsid w:val="00966D40"/>
    <w:rsid w:val="00972643"/>
    <w:rsid w:val="0097303A"/>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7655"/>
    <w:rsid w:val="009B10DF"/>
    <w:rsid w:val="009B3448"/>
    <w:rsid w:val="009B4184"/>
    <w:rsid w:val="009B50AA"/>
    <w:rsid w:val="009B7726"/>
    <w:rsid w:val="009B782D"/>
    <w:rsid w:val="009C20B6"/>
    <w:rsid w:val="009C7871"/>
    <w:rsid w:val="009D27FF"/>
    <w:rsid w:val="009D3180"/>
    <w:rsid w:val="009D6557"/>
    <w:rsid w:val="009D6575"/>
    <w:rsid w:val="009D6AA7"/>
    <w:rsid w:val="009E0391"/>
    <w:rsid w:val="009E2A26"/>
    <w:rsid w:val="009E3CD5"/>
    <w:rsid w:val="009E6470"/>
    <w:rsid w:val="009E78BB"/>
    <w:rsid w:val="009F0055"/>
    <w:rsid w:val="009F0736"/>
    <w:rsid w:val="009F2A5D"/>
    <w:rsid w:val="009F44EC"/>
    <w:rsid w:val="009F4DF3"/>
    <w:rsid w:val="00A00237"/>
    <w:rsid w:val="00A01A14"/>
    <w:rsid w:val="00A03EA1"/>
    <w:rsid w:val="00A04E6A"/>
    <w:rsid w:val="00A051BA"/>
    <w:rsid w:val="00A05B80"/>
    <w:rsid w:val="00A05F3B"/>
    <w:rsid w:val="00A1028B"/>
    <w:rsid w:val="00A139A1"/>
    <w:rsid w:val="00A153AF"/>
    <w:rsid w:val="00A222AA"/>
    <w:rsid w:val="00A233C9"/>
    <w:rsid w:val="00A26CC2"/>
    <w:rsid w:val="00A303CC"/>
    <w:rsid w:val="00A32DDA"/>
    <w:rsid w:val="00A32F6A"/>
    <w:rsid w:val="00A333CA"/>
    <w:rsid w:val="00A34A7F"/>
    <w:rsid w:val="00A40A41"/>
    <w:rsid w:val="00A43B62"/>
    <w:rsid w:val="00A44464"/>
    <w:rsid w:val="00A44706"/>
    <w:rsid w:val="00A45241"/>
    <w:rsid w:val="00A46877"/>
    <w:rsid w:val="00A46AD9"/>
    <w:rsid w:val="00A47536"/>
    <w:rsid w:val="00A50B85"/>
    <w:rsid w:val="00A521A8"/>
    <w:rsid w:val="00A52298"/>
    <w:rsid w:val="00A52B37"/>
    <w:rsid w:val="00A5402C"/>
    <w:rsid w:val="00A54B69"/>
    <w:rsid w:val="00A55474"/>
    <w:rsid w:val="00A611F6"/>
    <w:rsid w:val="00A62A6F"/>
    <w:rsid w:val="00A634EF"/>
    <w:rsid w:val="00A64005"/>
    <w:rsid w:val="00A641AE"/>
    <w:rsid w:val="00A64E63"/>
    <w:rsid w:val="00A6523D"/>
    <w:rsid w:val="00A65F55"/>
    <w:rsid w:val="00A66D8E"/>
    <w:rsid w:val="00A6727B"/>
    <w:rsid w:val="00A70A37"/>
    <w:rsid w:val="00A72323"/>
    <w:rsid w:val="00A736AF"/>
    <w:rsid w:val="00A755D6"/>
    <w:rsid w:val="00A8007B"/>
    <w:rsid w:val="00A801D4"/>
    <w:rsid w:val="00A83DA3"/>
    <w:rsid w:val="00A90292"/>
    <w:rsid w:val="00A92BC7"/>
    <w:rsid w:val="00A951ED"/>
    <w:rsid w:val="00A960D4"/>
    <w:rsid w:val="00A965D0"/>
    <w:rsid w:val="00AA1A05"/>
    <w:rsid w:val="00AA29E0"/>
    <w:rsid w:val="00AA331D"/>
    <w:rsid w:val="00AA52CB"/>
    <w:rsid w:val="00AA65A1"/>
    <w:rsid w:val="00AB0DC0"/>
    <w:rsid w:val="00AB268D"/>
    <w:rsid w:val="00AB3A08"/>
    <w:rsid w:val="00AB3DE3"/>
    <w:rsid w:val="00AB4D66"/>
    <w:rsid w:val="00AB501E"/>
    <w:rsid w:val="00AB5643"/>
    <w:rsid w:val="00AB6037"/>
    <w:rsid w:val="00AB61E1"/>
    <w:rsid w:val="00AC0631"/>
    <w:rsid w:val="00AC1940"/>
    <w:rsid w:val="00AC3371"/>
    <w:rsid w:val="00AC37CE"/>
    <w:rsid w:val="00AC75AA"/>
    <w:rsid w:val="00AC76A0"/>
    <w:rsid w:val="00AD1FBA"/>
    <w:rsid w:val="00AD383C"/>
    <w:rsid w:val="00AD568B"/>
    <w:rsid w:val="00AE2A7B"/>
    <w:rsid w:val="00AF137C"/>
    <w:rsid w:val="00AF42FD"/>
    <w:rsid w:val="00AF4D9F"/>
    <w:rsid w:val="00AF7312"/>
    <w:rsid w:val="00AF75C5"/>
    <w:rsid w:val="00B00AF2"/>
    <w:rsid w:val="00B073E2"/>
    <w:rsid w:val="00B07C4B"/>
    <w:rsid w:val="00B106A9"/>
    <w:rsid w:val="00B123A2"/>
    <w:rsid w:val="00B145F4"/>
    <w:rsid w:val="00B16A31"/>
    <w:rsid w:val="00B16E21"/>
    <w:rsid w:val="00B173B3"/>
    <w:rsid w:val="00B176F6"/>
    <w:rsid w:val="00B17A90"/>
    <w:rsid w:val="00B17C8E"/>
    <w:rsid w:val="00B20EC0"/>
    <w:rsid w:val="00B217CF"/>
    <w:rsid w:val="00B21881"/>
    <w:rsid w:val="00B21978"/>
    <w:rsid w:val="00B2279B"/>
    <w:rsid w:val="00B24BD9"/>
    <w:rsid w:val="00B31141"/>
    <w:rsid w:val="00B31886"/>
    <w:rsid w:val="00B3252B"/>
    <w:rsid w:val="00B327C9"/>
    <w:rsid w:val="00B33D45"/>
    <w:rsid w:val="00B3796F"/>
    <w:rsid w:val="00B4256C"/>
    <w:rsid w:val="00B46940"/>
    <w:rsid w:val="00B46D28"/>
    <w:rsid w:val="00B4700E"/>
    <w:rsid w:val="00B47B8D"/>
    <w:rsid w:val="00B50203"/>
    <w:rsid w:val="00B5038B"/>
    <w:rsid w:val="00B50C27"/>
    <w:rsid w:val="00B714E1"/>
    <w:rsid w:val="00B76150"/>
    <w:rsid w:val="00B76271"/>
    <w:rsid w:val="00B82677"/>
    <w:rsid w:val="00B869D2"/>
    <w:rsid w:val="00B9214C"/>
    <w:rsid w:val="00B92907"/>
    <w:rsid w:val="00B959A2"/>
    <w:rsid w:val="00BA14BF"/>
    <w:rsid w:val="00BA24BD"/>
    <w:rsid w:val="00BA2A4A"/>
    <w:rsid w:val="00BA5010"/>
    <w:rsid w:val="00BA57D7"/>
    <w:rsid w:val="00BA65AD"/>
    <w:rsid w:val="00BB02A9"/>
    <w:rsid w:val="00BB13A5"/>
    <w:rsid w:val="00BB2937"/>
    <w:rsid w:val="00BB3DF7"/>
    <w:rsid w:val="00BB45AB"/>
    <w:rsid w:val="00BB60C1"/>
    <w:rsid w:val="00BB73E4"/>
    <w:rsid w:val="00BC2406"/>
    <w:rsid w:val="00BC3684"/>
    <w:rsid w:val="00BC5182"/>
    <w:rsid w:val="00BD62E7"/>
    <w:rsid w:val="00BD65C6"/>
    <w:rsid w:val="00BE00B4"/>
    <w:rsid w:val="00BE14C6"/>
    <w:rsid w:val="00BF1026"/>
    <w:rsid w:val="00BF1135"/>
    <w:rsid w:val="00BF1682"/>
    <w:rsid w:val="00BF1AA9"/>
    <w:rsid w:val="00BF24B4"/>
    <w:rsid w:val="00BF2D3D"/>
    <w:rsid w:val="00BF3B39"/>
    <w:rsid w:val="00BF4E85"/>
    <w:rsid w:val="00BF7936"/>
    <w:rsid w:val="00C01A68"/>
    <w:rsid w:val="00C01DCD"/>
    <w:rsid w:val="00C02E03"/>
    <w:rsid w:val="00C034A4"/>
    <w:rsid w:val="00C03D5E"/>
    <w:rsid w:val="00C07BFC"/>
    <w:rsid w:val="00C13A3C"/>
    <w:rsid w:val="00C153C9"/>
    <w:rsid w:val="00C16CB0"/>
    <w:rsid w:val="00C17016"/>
    <w:rsid w:val="00C21DFF"/>
    <w:rsid w:val="00C226A6"/>
    <w:rsid w:val="00C240E5"/>
    <w:rsid w:val="00C31CAD"/>
    <w:rsid w:val="00C32329"/>
    <w:rsid w:val="00C3565E"/>
    <w:rsid w:val="00C3613C"/>
    <w:rsid w:val="00C378EE"/>
    <w:rsid w:val="00C413DB"/>
    <w:rsid w:val="00C42047"/>
    <w:rsid w:val="00C44FAB"/>
    <w:rsid w:val="00C46727"/>
    <w:rsid w:val="00C46A24"/>
    <w:rsid w:val="00C46E2A"/>
    <w:rsid w:val="00C51E63"/>
    <w:rsid w:val="00C526CE"/>
    <w:rsid w:val="00C53070"/>
    <w:rsid w:val="00C537A2"/>
    <w:rsid w:val="00C54952"/>
    <w:rsid w:val="00C54BA1"/>
    <w:rsid w:val="00C559E5"/>
    <w:rsid w:val="00C56B1C"/>
    <w:rsid w:val="00C57197"/>
    <w:rsid w:val="00C57A8B"/>
    <w:rsid w:val="00C60027"/>
    <w:rsid w:val="00C60CB3"/>
    <w:rsid w:val="00C647FC"/>
    <w:rsid w:val="00C6484B"/>
    <w:rsid w:val="00C65320"/>
    <w:rsid w:val="00C6557D"/>
    <w:rsid w:val="00C7085B"/>
    <w:rsid w:val="00C73335"/>
    <w:rsid w:val="00C73D78"/>
    <w:rsid w:val="00C75C7A"/>
    <w:rsid w:val="00C77D73"/>
    <w:rsid w:val="00C812C3"/>
    <w:rsid w:val="00C82D70"/>
    <w:rsid w:val="00C91106"/>
    <w:rsid w:val="00C9192B"/>
    <w:rsid w:val="00C95858"/>
    <w:rsid w:val="00C9656D"/>
    <w:rsid w:val="00C96682"/>
    <w:rsid w:val="00C972A5"/>
    <w:rsid w:val="00C97F07"/>
    <w:rsid w:val="00CA27AE"/>
    <w:rsid w:val="00CA37E3"/>
    <w:rsid w:val="00CA48B5"/>
    <w:rsid w:val="00CA7B18"/>
    <w:rsid w:val="00CB0E02"/>
    <w:rsid w:val="00CB3C6F"/>
    <w:rsid w:val="00CB4B06"/>
    <w:rsid w:val="00CB6B3A"/>
    <w:rsid w:val="00CB79F4"/>
    <w:rsid w:val="00CC13F8"/>
    <w:rsid w:val="00CD1D32"/>
    <w:rsid w:val="00CD1DF0"/>
    <w:rsid w:val="00CD3B95"/>
    <w:rsid w:val="00CD6592"/>
    <w:rsid w:val="00CE093A"/>
    <w:rsid w:val="00CE10AC"/>
    <w:rsid w:val="00CE138E"/>
    <w:rsid w:val="00CE18C2"/>
    <w:rsid w:val="00CE4A88"/>
    <w:rsid w:val="00CE7AEC"/>
    <w:rsid w:val="00CE7BED"/>
    <w:rsid w:val="00CF321D"/>
    <w:rsid w:val="00CF40DC"/>
    <w:rsid w:val="00CF6506"/>
    <w:rsid w:val="00D017F0"/>
    <w:rsid w:val="00D027A3"/>
    <w:rsid w:val="00D07970"/>
    <w:rsid w:val="00D10596"/>
    <w:rsid w:val="00D1161B"/>
    <w:rsid w:val="00D15E71"/>
    <w:rsid w:val="00D22D98"/>
    <w:rsid w:val="00D24F63"/>
    <w:rsid w:val="00D25619"/>
    <w:rsid w:val="00D3386F"/>
    <w:rsid w:val="00D37A73"/>
    <w:rsid w:val="00D37FF0"/>
    <w:rsid w:val="00D40C78"/>
    <w:rsid w:val="00D41399"/>
    <w:rsid w:val="00D4465C"/>
    <w:rsid w:val="00D51E0E"/>
    <w:rsid w:val="00D53F31"/>
    <w:rsid w:val="00D564F8"/>
    <w:rsid w:val="00D668B8"/>
    <w:rsid w:val="00D707A4"/>
    <w:rsid w:val="00D73FA1"/>
    <w:rsid w:val="00D75426"/>
    <w:rsid w:val="00D76299"/>
    <w:rsid w:val="00D7687E"/>
    <w:rsid w:val="00D83CCF"/>
    <w:rsid w:val="00D86BF9"/>
    <w:rsid w:val="00D91C28"/>
    <w:rsid w:val="00D93185"/>
    <w:rsid w:val="00D9496A"/>
    <w:rsid w:val="00DA0880"/>
    <w:rsid w:val="00DA3965"/>
    <w:rsid w:val="00DA3995"/>
    <w:rsid w:val="00DA4349"/>
    <w:rsid w:val="00DA4AC3"/>
    <w:rsid w:val="00DA5A50"/>
    <w:rsid w:val="00DA7673"/>
    <w:rsid w:val="00DA7D05"/>
    <w:rsid w:val="00DA7D14"/>
    <w:rsid w:val="00DB1C7A"/>
    <w:rsid w:val="00DB365D"/>
    <w:rsid w:val="00DB559A"/>
    <w:rsid w:val="00DB5AD6"/>
    <w:rsid w:val="00DB70A8"/>
    <w:rsid w:val="00DB73DF"/>
    <w:rsid w:val="00DB7FB0"/>
    <w:rsid w:val="00DC1C0B"/>
    <w:rsid w:val="00DC46E4"/>
    <w:rsid w:val="00DC60EB"/>
    <w:rsid w:val="00DC7C11"/>
    <w:rsid w:val="00DD0965"/>
    <w:rsid w:val="00DD313B"/>
    <w:rsid w:val="00DD3F26"/>
    <w:rsid w:val="00DD5910"/>
    <w:rsid w:val="00DD59FF"/>
    <w:rsid w:val="00DD72F8"/>
    <w:rsid w:val="00DD747A"/>
    <w:rsid w:val="00DE029D"/>
    <w:rsid w:val="00DE3BB7"/>
    <w:rsid w:val="00DE54A4"/>
    <w:rsid w:val="00DE745E"/>
    <w:rsid w:val="00DF0027"/>
    <w:rsid w:val="00DF0207"/>
    <w:rsid w:val="00DF0685"/>
    <w:rsid w:val="00DF0C26"/>
    <w:rsid w:val="00DF2C0D"/>
    <w:rsid w:val="00DF37E1"/>
    <w:rsid w:val="00DF4447"/>
    <w:rsid w:val="00DF4586"/>
    <w:rsid w:val="00E008CA"/>
    <w:rsid w:val="00E10398"/>
    <w:rsid w:val="00E10E2E"/>
    <w:rsid w:val="00E1177B"/>
    <w:rsid w:val="00E1293F"/>
    <w:rsid w:val="00E1606D"/>
    <w:rsid w:val="00E2405B"/>
    <w:rsid w:val="00E2461A"/>
    <w:rsid w:val="00E338D5"/>
    <w:rsid w:val="00E35538"/>
    <w:rsid w:val="00E400D7"/>
    <w:rsid w:val="00E4107A"/>
    <w:rsid w:val="00E44090"/>
    <w:rsid w:val="00E443D2"/>
    <w:rsid w:val="00E45E21"/>
    <w:rsid w:val="00E462BF"/>
    <w:rsid w:val="00E51F35"/>
    <w:rsid w:val="00E532A2"/>
    <w:rsid w:val="00E5426F"/>
    <w:rsid w:val="00E54EEA"/>
    <w:rsid w:val="00E6013B"/>
    <w:rsid w:val="00E65C86"/>
    <w:rsid w:val="00E66804"/>
    <w:rsid w:val="00E67C0E"/>
    <w:rsid w:val="00E7062B"/>
    <w:rsid w:val="00E74E98"/>
    <w:rsid w:val="00E7502C"/>
    <w:rsid w:val="00E757AD"/>
    <w:rsid w:val="00E7748F"/>
    <w:rsid w:val="00E81559"/>
    <w:rsid w:val="00E8267A"/>
    <w:rsid w:val="00E84196"/>
    <w:rsid w:val="00E846CF"/>
    <w:rsid w:val="00E85EAA"/>
    <w:rsid w:val="00E864AF"/>
    <w:rsid w:val="00E86758"/>
    <w:rsid w:val="00E86781"/>
    <w:rsid w:val="00E8682A"/>
    <w:rsid w:val="00E87853"/>
    <w:rsid w:val="00E9023F"/>
    <w:rsid w:val="00E90719"/>
    <w:rsid w:val="00E90ACE"/>
    <w:rsid w:val="00E91D9B"/>
    <w:rsid w:val="00E94695"/>
    <w:rsid w:val="00E95879"/>
    <w:rsid w:val="00EA2188"/>
    <w:rsid w:val="00EA5194"/>
    <w:rsid w:val="00EA58F4"/>
    <w:rsid w:val="00EB18F5"/>
    <w:rsid w:val="00EB1E2D"/>
    <w:rsid w:val="00EB2DF9"/>
    <w:rsid w:val="00EB35E5"/>
    <w:rsid w:val="00EB7CB5"/>
    <w:rsid w:val="00EC0529"/>
    <w:rsid w:val="00EC1FAB"/>
    <w:rsid w:val="00EC5D89"/>
    <w:rsid w:val="00EC6F5F"/>
    <w:rsid w:val="00EC7342"/>
    <w:rsid w:val="00ED0B06"/>
    <w:rsid w:val="00ED0BA2"/>
    <w:rsid w:val="00ED1160"/>
    <w:rsid w:val="00ED1161"/>
    <w:rsid w:val="00ED1F14"/>
    <w:rsid w:val="00ED2130"/>
    <w:rsid w:val="00ED26D0"/>
    <w:rsid w:val="00ED586E"/>
    <w:rsid w:val="00EE04A3"/>
    <w:rsid w:val="00EE0D96"/>
    <w:rsid w:val="00EE2229"/>
    <w:rsid w:val="00EE51FC"/>
    <w:rsid w:val="00EE534E"/>
    <w:rsid w:val="00EE67DD"/>
    <w:rsid w:val="00EE6A64"/>
    <w:rsid w:val="00EF09D6"/>
    <w:rsid w:val="00EF1620"/>
    <w:rsid w:val="00EF42B2"/>
    <w:rsid w:val="00EF448C"/>
    <w:rsid w:val="00EF4C71"/>
    <w:rsid w:val="00EF663B"/>
    <w:rsid w:val="00F00B2B"/>
    <w:rsid w:val="00F016ED"/>
    <w:rsid w:val="00F03970"/>
    <w:rsid w:val="00F05410"/>
    <w:rsid w:val="00F06BE0"/>
    <w:rsid w:val="00F11949"/>
    <w:rsid w:val="00F1213A"/>
    <w:rsid w:val="00F12E0D"/>
    <w:rsid w:val="00F138AD"/>
    <w:rsid w:val="00F1394E"/>
    <w:rsid w:val="00F16DE8"/>
    <w:rsid w:val="00F171D1"/>
    <w:rsid w:val="00F20B65"/>
    <w:rsid w:val="00F20FD6"/>
    <w:rsid w:val="00F235F7"/>
    <w:rsid w:val="00F23CCB"/>
    <w:rsid w:val="00F254CF"/>
    <w:rsid w:val="00F2619F"/>
    <w:rsid w:val="00F271B1"/>
    <w:rsid w:val="00F273A4"/>
    <w:rsid w:val="00F27990"/>
    <w:rsid w:val="00F27AA8"/>
    <w:rsid w:val="00F302DF"/>
    <w:rsid w:val="00F323C8"/>
    <w:rsid w:val="00F32CFF"/>
    <w:rsid w:val="00F33963"/>
    <w:rsid w:val="00F3477B"/>
    <w:rsid w:val="00F34B63"/>
    <w:rsid w:val="00F37C62"/>
    <w:rsid w:val="00F37DA6"/>
    <w:rsid w:val="00F4016B"/>
    <w:rsid w:val="00F4111F"/>
    <w:rsid w:val="00F42280"/>
    <w:rsid w:val="00F44F2E"/>
    <w:rsid w:val="00F46050"/>
    <w:rsid w:val="00F511B1"/>
    <w:rsid w:val="00F55D3F"/>
    <w:rsid w:val="00F5796D"/>
    <w:rsid w:val="00F607E5"/>
    <w:rsid w:val="00F60D32"/>
    <w:rsid w:val="00F625F2"/>
    <w:rsid w:val="00F649BA"/>
    <w:rsid w:val="00F65CFC"/>
    <w:rsid w:val="00F66B79"/>
    <w:rsid w:val="00F67385"/>
    <w:rsid w:val="00F7531A"/>
    <w:rsid w:val="00F758E0"/>
    <w:rsid w:val="00F76634"/>
    <w:rsid w:val="00F76664"/>
    <w:rsid w:val="00F77408"/>
    <w:rsid w:val="00F77EE8"/>
    <w:rsid w:val="00F80D45"/>
    <w:rsid w:val="00F812CB"/>
    <w:rsid w:val="00F84898"/>
    <w:rsid w:val="00F90986"/>
    <w:rsid w:val="00F911A8"/>
    <w:rsid w:val="00F9419C"/>
    <w:rsid w:val="00F9586F"/>
    <w:rsid w:val="00F96F2D"/>
    <w:rsid w:val="00FA0CE3"/>
    <w:rsid w:val="00FA18B1"/>
    <w:rsid w:val="00FA3C3C"/>
    <w:rsid w:val="00FB03CB"/>
    <w:rsid w:val="00FB2363"/>
    <w:rsid w:val="00FB2863"/>
    <w:rsid w:val="00FB2F7B"/>
    <w:rsid w:val="00FB3662"/>
    <w:rsid w:val="00FB3E66"/>
    <w:rsid w:val="00FB53B1"/>
    <w:rsid w:val="00FC5DE4"/>
    <w:rsid w:val="00FC5FD6"/>
    <w:rsid w:val="00FC7A3A"/>
    <w:rsid w:val="00FD1C72"/>
    <w:rsid w:val="00FD4991"/>
    <w:rsid w:val="00FD5548"/>
    <w:rsid w:val="00FE13A3"/>
    <w:rsid w:val="00FE2995"/>
    <w:rsid w:val="00FE2A2F"/>
    <w:rsid w:val="00FE2B88"/>
    <w:rsid w:val="00FE2EF9"/>
    <w:rsid w:val="00FF122B"/>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34"/>
    <w:qFormat/>
    <w:rsid w:val="00AC3371"/>
    <w:pPr>
      <w:ind w:left="720"/>
    </w:pPr>
  </w:style>
  <w:style w:type="paragraph" w:styleId="a4">
    <w:name w:val="Balloon Text"/>
    <w:basedOn w:val="a"/>
    <w:link w:val="a5"/>
    <w:uiPriority w:val="99"/>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141"/>
    <w:rPr>
      <w:rFonts w:ascii="Segoe UI" w:eastAsia="Times New Roman" w:hAnsi="Segoe UI" w:cs="Segoe UI"/>
      <w:sz w:val="18"/>
      <w:szCs w:val="18"/>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uiPriority w:val="99"/>
    <w:rsid w:val="00C03D5E"/>
    <w:rPr>
      <w:rFonts w:eastAsia="Times New Roman"/>
      <w:sz w:val="24"/>
      <w:szCs w:val="24"/>
    </w:rPr>
  </w:style>
  <w:style w:type="character" w:styleId="ab">
    <w:name w:val="page number"/>
    <w:rsid w:val="00C03D5E"/>
  </w:style>
  <w:style w:type="paragraph" w:styleId="ac">
    <w:name w:val="footer"/>
    <w:basedOn w:val="a"/>
    <w:link w:val="ad"/>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uiPriority w:val="99"/>
    <w:rsid w:val="00C03D5E"/>
    <w:rPr>
      <w:rFonts w:eastAsia="Times New Roman"/>
      <w:sz w:val="24"/>
      <w:szCs w:val="24"/>
    </w:rPr>
  </w:style>
  <w:style w:type="character" w:styleId="ae">
    <w:name w:val="FollowedHyperlink"/>
    <w:uiPriority w:val="99"/>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uiPriority w:val="99"/>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uiPriority w:val="99"/>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uiPriority w:val="99"/>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semiHidden/>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semiHidden/>
    <w:rsid w:val="00C03D5E"/>
    <w:rPr>
      <w:rFonts w:eastAsia="Times New Roman"/>
      <w:sz w:val="20"/>
      <w:szCs w:val="20"/>
    </w:rPr>
  </w:style>
  <w:style w:type="character" w:styleId="afb">
    <w:name w:val="footnote reference"/>
    <w:uiPriority w:val="99"/>
    <w:semiHidden/>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uiPriority w:val="99"/>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uiPriority w:val="99"/>
    <w:rsid w:val="00675CC7"/>
    <w:pPr>
      <w:spacing w:before="100" w:beforeAutospacing="1" w:after="100" w:afterAutospacing="1" w:line="240" w:lineRule="auto"/>
    </w:pPr>
    <w:rPr>
      <w:rFonts w:ascii="Times New Roman" w:hAnsi="Times New Roman" w:cs="Times New Roman"/>
      <w:sz w:val="24"/>
      <w:szCs w:val="24"/>
    </w:rPr>
  </w:style>
  <w:style w:type="character" w:customStyle="1" w:styleId="s10">
    <w:name w:val="s_10"/>
    <w:basedOn w:val="a0"/>
    <w:rsid w:val="009518EF"/>
  </w:style>
  <w:style w:type="paragraph" w:customStyle="1" w:styleId="s16">
    <w:name w:val="s_16"/>
    <w:basedOn w:val="a"/>
    <w:uiPriority w:val="99"/>
    <w:rsid w:val="009518E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a4"/>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a5"/>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40">
    <w:name w:val="List Paragraph"/>
    <w:basedOn w:val="a"/>
    <w:uiPriority w:val="99"/>
    <w:qFormat/>
    <w:rsid w:val="00AC3371"/>
    <w:pPr>
      <w:ind w:left="720"/>
    </w:pPr>
  </w:style>
  <w:style w:type="paragraph" w:styleId="ConsPlusTitle">
    <w:name w:val="Balloon Text"/>
    <w:basedOn w:val="a"/>
    <w:link w:val="a3"/>
    <w:semiHidden/>
    <w:unhideWhenUsed/>
    <w:rsid w:val="00B31141"/>
    <w:pPr>
      <w:spacing w:after="0" w:line="240" w:lineRule="auto"/>
    </w:pPr>
    <w:rPr>
      <w:rFonts w:ascii="Segoe UI" w:hAnsi="Segoe UI" w:cs="Segoe UI"/>
      <w:sz w:val="18"/>
      <w:szCs w:val="18"/>
    </w:rPr>
  </w:style>
  <w:style w:type="character" w:customStyle="1" w:styleId="a3">
    <w:name w:val="Текст выноски Знак"/>
    <w:basedOn w:val="a0"/>
    <w:link w:val="ConsPlusTitle"/>
    <w:semiHidden/>
    <w:rsid w:val="00B31141"/>
    <w:rPr>
      <w:rFonts w:ascii="Segoe UI" w:eastAsia="Times New Roman" w:hAnsi="Segoe UI" w:cs="Segoe UI"/>
      <w:sz w:val="18"/>
      <w:szCs w:val="18"/>
    </w:rPr>
  </w:style>
  <w:style w:type="character" w:customStyle="1" w:styleId="a4">
    <w:name w:val="Заголовок 1 Знак"/>
    <w:basedOn w:val="a0"/>
    <w:link w:val="1"/>
    <w:rsid w:val="00C03D5E"/>
    <w:rPr>
      <w:rFonts w:ascii="Arial" w:eastAsia="Times New Roman" w:hAnsi="Arial"/>
      <w:b/>
      <w:bCs/>
      <w:color w:val="000080"/>
      <w:sz w:val="20"/>
      <w:szCs w:val="20"/>
    </w:rPr>
  </w:style>
  <w:style w:type="character" w:customStyle="1" w:styleId="a5">
    <w:name w:val="Заголовок 4 Знак"/>
    <w:basedOn w:val="a0"/>
    <w:link w:val="4"/>
    <w:rsid w:val="00C03D5E"/>
    <w:rPr>
      <w:rFonts w:eastAsia="Times New Roman"/>
      <w:b/>
      <w:bCs/>
      <w:sz w:val="24"/>
      <w:szCs w:val="24"/>
    </w:rPr>
  </w:style>
  <w:style w:type="character" w:styleId="a6">
    <w:name w:val="Hyperlink"/>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semiHidden/>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semiHidden/>
    <w:rsid w:val="00C03D5E"/>
    <w:rPr>
      <w:rFonts w:eastAsia="Times New Roman"/>
      <w:sz w:val="20"/>
      <w:szCs w:val="20"/>
    </w:rPr>
  </w:style>
  <w:style w:type="character" w:styleId="afb">
    <w:name w:val="footnote reference"/>
    <w:uiPriority w:val="99"/>
    <w:semiHidden/>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29937891">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me.garant.ru/" TargetMode="External"/><Relationship Id="rId18" Type="http://schemas.openxmlformats.org/officeDocument/2006/relationships/hyperlink" Target="file:///C:\Users\User\Desktop\Reshenie-22-prav.blag.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Desktop\Reshenie-22-prav.blag.docx" TargetMode="External"/><Relationship Id="rId7" Type="http://schemas.openxmlformats.org/officeDocument/2006/relationships/footnotes" Target="footnotes.xml"/><Relationship Id="rId12" Type="http://schemas.openxmlformats.org/officeDocument/2006/relationships/hyperlink" Target="file:///C:\Users\User\Desktop\Reshenie-22-prav.blag.docx" TargetMode="External"/><Relationship Id="rId17" Type="http://schemas.openxmlformats.org/officeDocument/2006/relationships/hyperlink" Target="file:///C:\Users\User\Desktop\Reshenie-22-prav.blag.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User\Desktop\Reshenie-22-prav.blag.docx"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Reshenie-22-prav.blag.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1B40CC5DE46E1DC542B67728CC618E1AF33D9C645D1BCC5C27AABC3AAD42E2012ACAC5DD2A5EABB62D4A4D975f3J" TargetMode="External"/><Relationship Id="rId23" Type="http://schemas.openxmlformats.org/officeDocument/2006/relationships/hyperlink" Target="https://internet.garant.ru/" TargetMode="External"/><Relationship Id="rId10" Type="http://schemas.openxmlformats.org/officeDocument/2006/relationships/hyperlink" Target="file:///C:\Users\User\Desktop\Reshenie-22-prav.blag.docx" TargetMode="External"/><Relationship Id="rId19" Type="http://schemas.openxmlformats.org/officeDocument/2006/relationships/hyperlink" Target="file:///C:\Users\User\Desktop\Reshenie-22-prav.blag.docx" TargetMode="External"/><Relationship Id="rId4" Type="http://schemas.microsoft.com/office/2007/relationships/stylesWithEffects" Target="stylesWithEffects.xml"/><Relationship Id="rId9" Type="http://schemas.openxmlformats.org/officeDocument/2006/relationships/hyperlink" Target="file:///C:\Users\User\Desktop\Reshenie-22-prav.blag.docx" TargetMode="External"/><Relationship Id="rId14" Type="http://schemas.openxmlformats.org/officeDocument/2006/relationships/hyperlink" Target="https://home.garant.ru/" TargetMode="External"/><Relationship Id="rId22" Type="http://schemas.openxmlformats.org/officeDocument/2006/relationships/hyperlink" Target="https://home.garant.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AB13-F14E-4BDE-AFEB-BE39B65A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51</Pages>
  <Words>16834</Words>
  <Characters>95956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cp:lastModifiedBy>
  <cp:revision>103</cp:revision>
  <cp:lastPrinted>2019-04-29T06:41:00Z</cp:lastPrinted>
  <dcterms:created xsi:type="dcterms:W3CDTF">2019-10-23T06:56:00Z</dcterms:created>
  <dcterms:modified xsi:type="dcterms:W3CDTF">2026-03-27T06:32:00Z</dcterms:modified>
</cp:coreProperties>
</file>