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D73" w:rsidRPr="00B87D73" w:rsidRDefault="00B87D73" w:rsidP="00B87D7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121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lang w:eastAsia="ru-RU"/>
        </w:rPr>
        <w:t>Л</w:t>
      </w:r>
      <w:bookmarkStart w:id="0" w:name="_GoBack"/>
      <w:bookmarkEnd w:id="0"/>
      <w:r w:rsidRPr="00B87D73">
        <w:rPr>
          <w:rFonts w:ascii="Times New Roman" w:eastAsia="Times New Roman" w:hAnsi="Times New Roman" w:cs="Times New Roman"/>
          <w:b/>
          <w:bCs/>
          <w:color w:val="212121"/>
          <w:lang w:eastAsia="ru-RU"/>
        </w:rPr>
        <w:t>ИСТОВКА ДЛЯ НАСЕЛЕНИЯ О ПРАВИЛАХ ПОЖАРНОЙ БЕЗОПАСНОСТИ</w:t>
      </w:r>
    </w:p>
    <w:p w:rsidR="00B87D73" w:rsidRPr="00B87D73" w:rsidRDefault="00B87D73" w:rsidP="00B87D7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12121"/>
          <w:lang w:eastAsia="ru-RU"/>
        </w:rPr>
      </w:pPr>
      <w:r w:rsidRPr="00B87D73">
        <w:rPr>
          <w:rFonts w:ascii="Georgia" w:eastAsia="Times New Roman" w:hAnsi="Georgia" w:cs="Times New Roman"/>
          <w:color w:val="212121"/>
          <w:lang w:eastAsia="ru-RU"/>
        </w:rPr>
        <w:t>Во избежание пожара категорически ЗАПРЕЩАЕТСЯ:</w:t>
      </w:r>
    </w:p>
    <w:p w:rsidR="00B87D73" w:rsidRPr="00B87D73" w:rsidRDefault="00B87D73" w:rsidP="00B87D7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12121"/>
          <w:lang w:eastAsia="ru-RU"/>
        </w:rPr>
      </w:pPr>
      <w:r w:rsidRPr="00B87D73">
        <w:rPr>
          <w:rFonts w:ascii="Georgia" w:eastAsia="Times New Roman" w:hAnsi="Georgia" w:cs="Times New Roman"/>
          <w:color w:val="212121"/>
          <w:lang w:eastAsia="ru-RU"/>
        </w:rPr>
        <w:t>– хранить в помещениях легковоспламеняющиеся и прочие горючие жидкости, а также химические вещества, способные к самовозгоранию;</w:t>
      </w:r>
    </w:p>
    <w:p w:rsidR="00B87D73" w:rsidRPr="00B87D73" w:rsidRDefault="00B87D73" w:rsidP="00B87D7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12121"/>
          <w:lang w:eastAsia="ru-RU"/>
        </w:rPr>
      </w:pPr>
      <w:r w:rsidRPr="00B87D73">
        <w:rPr>
          <w:rFonts w:ascii="Georgia" w:eastAsia="Times New Roman" w:hAnsi="Georgia" w:cs="Times New Roman"/>
          <w:color w:val="212121"/>
          <w:lang w:eastAsia="ru-RU"/>
        </w:rPr>
        <w:t>– скапливать в помещениях и коридорах упаковочные материалы, тару и мусор;</w:t>
      </w:r>
    </w:p>
    <w:p w:rsidR="00B87D73" w:rsidRPr="00B87D73" w:rsidRDefault="00B87D73" w:rsidP="00B87D7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12121"/>
          <w:lang w:eastAsia="ru-RU"/>
        </w:rPr>
      </w:pPr>
      <w:r w:rsidRPr="00B87D73">
        <w:rPr>
          <w:rFonts w:ascii="Georgia" w:eastAsia="Times New Roman" w:hAnsi="Georgia" w:cs="Times New Roman"/>
          <w:color w:val="212121"/>
          <w:lang w:eastAsia="ru-RU"/>
        </w:rPr>
        <w:t>– пользоваться неисправными электронагревательными приборами и приборами кустарного производства;</w:t>
      </w:r>
    </w:p>
    <w:p w:rsidR="00B87D73" w:rsidRPr="00B87D73" w:rsidRDefault="00B87D73" w:rsidP="00B87D7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12121"/>
          <w:lang w:eastAsia="ru-RU"/>
        </w:rPr>
      </w:pPr>
      <w:r w:rsidRPr="00B87D73">
        <w:rPr>
          <w:rFonts w:ascii="Georgia" w:eastAsia="Times New Roman" w:hAnsi="Georgia" w:cs="Times New Roman"/>
          <w:color w:val="212121"/>
          <w:lang w:eastAsia="ru-RU"/>
        </w:rPr>
        <w:t>– загораживать выходы из помещений, проходы, пути эвакуации людей, подходы к средствам пожаротушения и запасным выходам.</w:t>
      </w:r>
    </w:p>
    <w:p w:rsidR="00B87D73" w:rsidRPr="00B87D73" w:rsidRDefault="00B87D73" w:rsidP="00B87D73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212121"/>
          <w:lang w:eastAsia="ru-RU"/>
        </w:rPr>
      </w:pPr>
      <w:r w:rsidRPr="00B87D73">
        <w:rPr>
          <w:rFonts w:ascii="Georgia" w:eastAsia="Times New Roman" w:hAnsi="Georgia" w:cs="Times New Roman"/>
          <w:color w:val="212121"/>
          <w:lang w:eastAsia="ru-RU"/>
        </w:rPr>
        <w:t> </w:t>
      </w:r>
    </w:p>
    <w:p w:rsidR="00B87D73" w:rsidRPr="00B87D73" w:rsidRDefault="00B87D73" w:rsidP="00B87D73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212121"/>
          <w:lang w:eastAsia="ru-RU"/>
        </w:rPr>
      </w:pPr>
      <w:r w:rsidRPr="00B87D73">
        <w:rPr>
          <w:rFonts w:ascii="Georgia" w:eastAsia="Times New Roman" w:hAnsi="Georgia" w:cs="Times New Roman"/>
          <w:b/>
          <w:color w:val="212121"/>
          <w:lang w:eastAsia="ru-RU"/>
        </w:rPr>
        <w:t>ПОРЯДОК ДЕЙСТВИЙ ПРИ ПОЖАР</w:t>
      </w:r>
      <w:r w:rsidRPr="00B87D73">
        <w:rPr>
          <w:rFonts w:ascii="Georgia" w:eastAsia="Times New Roman" w:hAnsi="Georgia" w:cs="Times New Roman"/>
          <w:color w:val="212121"/>
          <w:lang w:eastAsia="ru-RU"/>
        </w:rPr>
        <w:t>Е:</w:t>
      </w:r>
    </w:p>
    <w:p w:rsidR="00B87D73" w:rsidRPr="00B87D73" w:rsidRDefault="00B87D73" w:rsidP="00B87D7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12121"/>
          <w:lang w:eastAsia="ru-RU"/>
        </w:rPr>
      </w:pPr>
      <w:r w:rsidRPr="00B87D73">
        <w:rPr>
          <w:rFonts w:ascii="Georgia" w:eastAsia="Times New Roman" w:hAnsi="Georgia" w:cs="Times New Roman"/>
          <w:color w:val="212121"/>
          <w:lang w:eastAsia="ru-RU"/>
        </w:rPr>
        <w:t>1. Не паникуйте и постарайтесь здраво оценить ситуацию!</w:t>
      </w:r>
    </w:p>
    <w:p w:rsidR="00B87D73" w:rsidRPr="00B87D73" w:rsidRDefault="00B87D73" w:rsidP="00B87D7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12121"/>
          <w:lang w:eastAsia="ru-RU"/>
        </w:rPr>
      </w:pPr>
      <w:r w:rsidRPr="00B87D73">
        <w:rPr>
          <w:rFonts w:ascii="Georgia" w:eastAsia="Times New Roman" w:hAnsi="Georgia" w:cs="Times New Roman"/>
          <w:color w:val="212121"/>
          <w:lang w:eastAsia="ru-RU"/>
        </w:rPr>
        <w:t>2. Немедленно сообщите о пожаре по телефону «01» со стационарного телефона, «112» - с мобильного или в ближайшую пожарную часть, назвав адрес, место пожара и свою фамилию.</w:t>
      </w:r>
    </w:p>
    <w:p w:rsidR="00B87D73" w:rsidRPr="00B87D73" w:rsidRDefault="00B87D73" w:rsidP="00B87D7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12121"/>
          <w:lang w:eastAsia="ru-RU"/>
        </w:rPr>
      </w:pPr>
      <w:r w:rsidRPr="00B87D73">
        <w:rPr>
          <w:rFonts w:ascii="Georgia" w:eastAsia="Times New Roman" w:hAnsi="Georgia" w:cs="Times New Roman"/>
          <w:color w:val="212121"/>
          <w:lang w:eastAsia="ru-RU"/>
        </w:rPr>
        <w:t>3. Сообщить о пожаре или других признаках горения (повышение температуры в помещении, запах гари, задымлении) администрации школы, работнику (сотруднику охраны) для принятия мер по эвакуации учащихся (работников) и материальных ценностей.</w:t>
      </w:r>
    </w:p>
    <w:p w:rsidR="00B87D73" w:rsidRPr="00B87D73" w:rsidRDefault="00B87D73" w:rsidP="00B87D7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12121"/>
          <w:lang w:eastAsia="ru-RU"/>
        </w:rPr>
      </w:pPr>
      <w:r w:rsidRPr="00B87D73">
        <w:rPr>
          <w:rFonts w:ascii="Georgia" w:eastAsia="Times New Roman" w:hAnsi="Georgia" w:cs="Times New Roman"/>
          <w:color w:val="212121"/>
          <w:lang w:eastAsia="ru-RU"/>
        </w:rPr>
        <w:t>4. Приступить к тушению пожара, используя огнетушители, пожарные краны или подручные средства (вода, песок или земля, куски плотной ткани, покрывала и т.п.).</w:t>
      </w:r>
    </w:p>
    <w:p w:rsidR="00B87D73" w:rsidRPr="00B87D73" w:rsidRDefault="00B87D73" w:rsidP="00B87D7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12121"/>
          <w:lang w:eastAsia="ru-RU"/>
        </w:rPr>
      </w:pPr>
      <w:r w:rsidRPr="00B87D73">
        <w:rPr>
          <w:rFonts w:ascii="Georgia" w:eastAsia="Times New Roman" w:hAnsi="Georgia" w:cs="Times New Roman"/>
          <w:color w:val="212121"/>
          <w:lang w:eastAsia="ru-RU"/>
        </w:rPr>
        <w:t>5. Если потушить огонь не удается, закрыть окна и двери и покинуть помещение, убедившись, что в нем никого не осталось.</w:t>
      </w:r>
    </w:p>
    <w:p w:rsidR="00B87D73" w:rsidRPr="00B87D73" w:rsidRDefault="00B87D73" w:rsidP="00B87D73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212121"/>
          <w:lang w:eastAsia="ru-RU"/>
        </w:rPr>
      </w:pPr>
      <w:r w:rsidRPr="00B87D73">
        <w:rPr>
          <w:rFonts w:ascii="Georgia" w:eastAsia="Times New Roman" w:hAnsi="Georgia" w:cs="Times New Roman"/>
          <w:color w:val="212121"/>
          <w:lang w:eastAsia="ru-RU"/>
        </w:rPr>
        <w:t> </w:t>
      </w:r>
    </w:p>
    <w:p w:rsidR="00B87D73" w:rsidRPr="00B87D73" w:rsidRDefault="00B87D73" w:rsidP="00B87D73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color w:val="212121"/>
          <w:lang w:eastAsia="ru-RU"/>
        </w:rPr>
      </w:pPr>
      <w:r w:rsidRPr="00B87D73">
        <w:rPr>
          <w:rFonts w:ascii="Georgia" w:eastAsia="Times New Roman" w:hAnsi="Georgia" w:cs="Times New Roman"/>
          <w:b/>
          <w:color w:val="212121"/>
          <w:lang w:eastAsia="ru-RU"/>
        </w:rPr>
        <w:t>ОСОБЕННОСТИ ДЕЙСТВИЙ В ГОРЯЩИХ ЗДАНИЯХ:</w:t>
      </w:r>
    </w:p>
    <w:p w:rsidR="00B87D73" w:rsidRPr="00B87D73" w:rsidRDefault="00B87D73" w:rsidP="00B87D7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12121"/>
          <w:lang w:eastAsia="ru-RU"/>
        </w:rPr>
      </w:pPr>
      <w:r w:rsidRPr="00B87D73">
        <w:rPr>
          <w:rFonts w:ascii="Georgia" w:eastAsia="Times New Roman" w:hAnsi="Georgia" w:cs="Times New Roman"/>
          <w:color w:val="212121"/>
          <w:lang w:eastAsia="ru-RU"/>
        </w:rPr>
        <w:t>Это нужно знать, но НИКОГДА не переоценивайте свои силы!</w:t>
      </w:r>
    </w:p>
    <w:p w:rsidR="00B87D73" w:rsidRPr="00B87D73" w:rsidRDefault="00B87D73" w:rsidP="00B87D7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12121"/>
          <w:lang w:eastAsia="ru-RU"/>
        </w:rPr>
      </w:pPr>
      <w:r w:rsidRPr="00B87D73">
        <w:rPr>
          <w:rFonts w:ascii="Georgia" w:eastAsia="Times New Roman" w:hAnsi="Georgia" w:cs="Times New Roman"/>
          <w:color w:val="212121"/>
          <w:lang w:eastAsia="ru-RU"/>
        </w:rPr>
        <w:t>– при тушении возгорания в горящем помещении окна и двери не открывать;</w:t>
      </w:r>
    </w:p>
    <w:p w:rsidR="00B87D73" w:rsidRPr="00B87D73" w:rsidRDefault="00B87D73" w:rsidP="00B87D7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12121"/>
          <w:lang w:eastAsia="ru-RU"/>
        </w:rPr>
      </w:pPr>
      <w:r w:rsidRPr="00B87D73">
        <w:rPr>
          <w:rFonts w:ascii="Georgia" w:eastAsia="Times New Roman" w:hAnsi="Georgia" w:cs="Times New Roman"/>
          <w:color w:val="212121"/>
          <w:lang w:eastAsia="ru-RU"/>
        </w:rPr>
        <w:t>– дверь в задымленное помещение открывать осторожно, чтобы избежать вспышки пламени из-за быстрого притока свежего воздуха;</w:t>
      </w:r>
    </w:p>
    <w:p w:rsidR="00B87D73" w:rsidRPr="00B87D73" w:rsidRDefault="00B87D73" w:rsidP="00B87D7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12121"/>
          <w:lang w:eastAsia="ru-RU"/>
        </w:rPr>
      </w:pPr>
      <w:r w:rsidRPr="00B87D73">
        <w:rPr>
          <w:rFonts w:ascii="Georgia" w:eastAsia="Times New Roman" w:hAnsi="Georgia" w:cs="Times New Roman"/>
          <w:color w:val="212121"/>
          <w:lang w:eastAsia="ru-RU"/>
        </w:rPr>
        <w:t>– прежде чем войти в горящее помещение, облиться водой или накрыться с головой мокрым покрывалом, пальто, куском плотной ткани;</w:t>
      </w:r>
    </w:p>
    <w:p w:rsidR="00B87D73" w:rsidRPr="00B87D73" w:rsidRDefault="00B87D73" w:rsidP="00B87D7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12121"/>
          <w:lang w:eastAsia="ru-RU"/>
        </w:rPr>
      </w:pPr>
      <w:r w:rsidRPr="00B87D73">
        <w:rPr>
          <w:rFonts w:ascii="Georgia" w:eastAsia="Times New Roman" w:hAnsi="Georgia" w:cs="Times New Roman"/>
          <w:color w:val="212121"/>
          <w:lang w:eastAsia="ru-RU"/>
        </w:rPr>
        <w:t>– огнегасящие вещества направлять в места наиболее интенсивного горения, но не на пламя, а на горящую поверхность;</w:t>
      </w:r>
    </w:p>
    <w:p w:rsidR="00B87D73" w:rsidRPr="00B87D73" w:rsidRDefault="00B87D73" w:rsidP="00B87D7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12121"/>
          <w:lang w:eastAsia="ru-RU"/>
        </w:rPr>
      </w:pPr>
      <w:r w:rsidRPr="00B87D73">
        <w:rPr>
          <w:rFonts w:ascii="Georgia" w:eastAsia="Times New Roman" w:hAnsi="Georgia" w:cs="Times New Roman"/>
          <w:color w:val="212121"/>
          <w:lang w:eastAsia="ru-RU"/>
        </w:rPr>
        <w:t>– загоревшиеся занавески и другие подсобные предметы сначала сбросить на пол, а затем гасить;</w:t>
      </w:r>
    </w:p>
    <w:p w:rsidR="00B87D73" w:rsidRPr="00B87D73" w:rsidRDefault="00B87D73" w:rsidP="00B87D7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12121"/>
          <w:lang w:eastAsia="ru-RU"/>
        </w:rPr>
      </w:pPr>
      <w:r w:rsidRPr="00B87D73">
        <w:rPr>
          <w:rFonts w:ascii="Georgia" w:eastAsia="Times New Roman" w:hAnsi="Georgia" w:cs="Times New Roman"/>
          <w:color w:val="212121"/>
          <w:lang w:eastAsia="ru-RU"/>
        </w:rPr>
        <w:t>– если горит вертикальная поверхность, воду подавать в верхнюю ее часть;</w:t>
      </w:r>
    </w:p>
    <w:p w:rsidR="00B87D73" w:rsidRPr="00B87D73" w:rsidRDefault="00B87D73" w:rsidP="00B87D7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12121"/>
          <w:lang w:eastAsia="ru-RU"/>
        </w:rPr>
      </w:pPr>
      <w:r w:rsidRPr="00B87D73">
        <w:rPr>
          <w:rFonts w:ascii="Georgia" w:eastAsia="Times New Roman" w:hAnsi="Georgia" w:cs="Times New Roman"/>
          <w:color w:val="212121"/>
          <w:lang w:eastAsia="ru-RU"/>
        </w:rPr>
        <w:t>– горючие жидкости тушить пенообразующими составами, засыпать землей, а небольшие участки горения можно накрыть брезентом (плотной тканью, одеждой и т.п.);</w:t>
      </w:r>
    </w:p>
    <w:p w:rsidR="00B87D73" w:rsidRPr="00B87D73" w:rsidRDefault="00B87D73" w:rsidP="00B87D7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12121"/>
          <w:lang w:eastAsia="ru-RU"/>
        </w:rPr>
      </w:pPr>
      <w:r w:rsidRPr="00B87D73">
        <w:rPr>
          <w:rFonts w:ascii="Georgia" w:eastAsia="Times New Roman" w:hAnsi="Georgia" w:cs="Times New Roman"/>
          <w:color w:val="212121"/>
          <w:lang w:eastAsia="ru-RU"/>
        </w:rPr>
        <w:t>– если горит электропроводка, сначала отключить электроэнергию, а потом приступать к тушению;</w:t>
      </w:r>
    </w:p>
    <w:p w:rsidR="00B87D73" w:rsidRPr="00B87D73" w:rsidRDefault="00B87D73" w:rsidP="00B87D7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12121"/>
          <w:lang w:eastAsia="ru-RU"/>
        </w:rPr>
      </w:pPr>
      <w:r w:rsidRPr="00B87D73">
        <w:rPr>
          <w:rFonts w:ascii="Georgia" w:eastAsia="Times New Roman" w:hAnsi="Georgia" w:cs="Times New Roman"/>
          <w:color w:val="212121"/>
          <w:lang w:eastAsia="ru-RU"/>
        </w:rPr>
        <w:t>– в задымленном помещении применять распыленную струю, что способствует осаждению дыма и снижению температуры.</w:t>
      </w:r>
    </w:p>
    <w:p w:rsidR="00B87D73" w:rsidRPr="00B87D73" w:rsidRDefault="00B87D73" w:rsidP="00B87D7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12121"/>
          <w:lang w:eastAsia="ru-RU"/>
        </w:rPr>
      </w:pPr>
      <w:r w:rsidRPr="00B87D73">
        <w:rPr>
          <w:rFonts w:ascii="Georgia" w:eastAsia="Times New Roman" w:hAnsi="Georgia" w:cs="Times New Roman"/>
          <w:color w:val="212121"/>
          <w:lang w:eastAsia="ru-RU"/>
        </w:rPr>
        <w:t>– при выходе из горящего помещения необходимо опасаться обрушения конструкций, провалов пола и лестничные пролетов;</w:t>
      </w:r>
    </w:p>
    <w:p w:rsidR="00B87D73" w:rsidRPr="00B87D73" w:rsidRDefault="00B87D73" w:rsidP="00B87D7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12121"/>
          <w:lang w:eastAsia="ru-RU"/>
        </w:rPr>
      </w:pPr>
      <w:r w:rsidRPr="00B87D73">
        <w:rPr>
          <w:rFonts w:ascii="Georgia" w:eastAsia="Times New Roman" w:hAnsi="Georgia" w:cs="Times New Roman"/>
          <w:color w:val="212121"/>
          <w:lang w:eastAsia="ru-RU"/>
        </w:rPr>
        <w:t>– при сильном задымлении лестничных проемов выход с верхних этажей опасен из-за возможности отравления угарным газом, в этом случае целесообразно спасаться через окна, либо герметизировать помещение и ожидать пожарных;</w:t>
      </w:r>
    </w:p>
    <w:p w:rsidR="00B87D73" w:rsidRPr="00B87D73" w:rsidRDefault="00B87D73" w:rsidP="00B87D7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12121"/>
          <w:lang w:eastAsia="ru-RU"/>
        </w:rPr>
      </w:pPr>
      <w:r w:rsidRPr="00B87D73">
        <w:rPr>
          <w:rFonts w:ascii="Georgia" w:eastAsia="Times New Roman" w:hAnsi="Georgia" w:cs="Times New Roman"/>
          <w:color w:val="212121"/>
          <w:lang w:eastAsia="ru-RU"/>
        </w:rPr>
        <w:t>– для защиты от угарного газа по возможности использовать средства индивидуальной защиты органов дыхания (влажная ватно-марлевая повязка или ткань);</w:t>
      </w:r>
    </w:p>
    <w:p w:rsidR="00B87D73" w:rsidRPr="00B87D73" w:rsidRDefault="00B87D73" w:rsidP="00B87D7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12121"/>
          <w:lang w:eastAsia="ru-RU"/>
        </w:rPr>
      </w:pPr>
      <w:r w:rsidRPr="00B87D73">
        <w:rPr>
          <w:rFonts w:ascii="Georgia" w:eastAsia="Times New Roman" w:hAnsi="Georgia" w:cs="Times New Roman"/>
          <w:color w:val="212121"/>
          <w:lang w:eastAsia="ru-RU"/>
        </w:rPr>
        <w:t xml:space="preserve">– при сильном задымлении двигаться пригнувшись или ползком вдоль стен, лучше действовать </w:t>
      </w:r>
      <w:proofErr w:type="spellStart"/>
      <w:proofErr w:type="gramStart"/>
      <w:r w:rsidRPr="00B87D73">
        <w:rPr>
          <w:rFonts w:ascii="Georgia" w:eastAsia="Times New Roman" w:hAnsi="Georgia" w:cs="Times New Roman"/>
          <w:color w:val="212121"/>
          <w:lang w:eastAsia="ru-RU"/>
        </w:rPr>
        <w:t>п</w:t>
      </w:r>
      <w:proofErr w:type="gramEnd"/>
      <w:r w:rsidRPr="00B87D73">
        <w:rPr>
          <w:rFonts w:ascii="Georgia" w:eastAsia="Times New Roman" w:hAnsi="Georgia" w:cs="Times New Roman"/>
          <w:color w:val="212121"/>
          <w:lang w:eastAsia="ru-RU"/>
        </w:rPr>
        <w:t>áрами</w:t>
      </w:r>
      <w:proofErr w:type="spellEnd"/>
      <w:r w:rsidRPr="00B87D73">
        <w:rPr>
          <w:rFonts w:ascii="Georgia" w:eastAsia="Times New Roman" w:hAnsi="Georgia" w:cs="Times New Roman"/>
          <w:color w:val="212121"/>
          <w:lang w:eastAsia="ru-RU"/>
        </w:rPr>
        <w:t xml:space="preserve"> (в связке), постоянно подавая голос;</w:t>
      </w:r>
    </w:p>
    <w:p w:rsidR="00B87D73" w:rsidRPr="00B87D73" w:rsidRDefault="00B87D73" w:rsidP="00B87D7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12121"/>
          <w:lang w:eastAsia="ru-RU"/>
        </w:rPr>
      </w:pPr>
      <w:r w:rsidRPr="00B87D73">
        <w:rPr>
          <w:rFonts w:ascii="Georgia" w:eastAsia="Times New Roman" w:hAnsi="Georgia" w:cs="Times New Roman"/>
          <w:color w:val="212121"/>
          <w:lang w:eastAsia="ru-RU"/>
        </w:rPr>
        <w:t>– из зоны пожара выходить перпендикулярно направлению ветра;</w:t>
      </w:r>
    </w:p>
    <w:p w:rsidR="00B87D73" w:rsidRPr="00B87D73" w:rsidRDefault="00B87D73" w:rsidP="00B87D7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12121"/>
          <w:lang w:eastAsia="ru-RU"/>
        </w:rPr>
      </w:pPr>
      <w:r w:rsidRPr="00B87D73">
        <w:rPr>
          <w:rFonts w:ascii="Georgia" w:eastAsia="Times New Roman" w:hAnsi="Georgia" w:cs="Times New Roman"/>
          <w:color w:val="212121"/>
          <w:lang w:eastAsia="ru-RU"/>
        </w:rPr>
        <w:t>– при возгорании одежды лечь на землю и перекатываясь, сбить пламя (бежать не следует - это еще больше раздует пламя);</w:t>
      </w:r>
    </w:p>
    <w:p w:rsidR="00B87D73" w:rsidRPr="00B87D73" w:rsidRDefault="00B87D73" w:rsidP="00B87D7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12121"/>
          <w:lang w:eastAsia="ru-RU"/>
        </w:rPr>
      </w:pPr>
      <w:r w:rsidRPr="00B87D73">
        <w:rPr>
          <w:rFonts w:ascii="Georgia" w:eastAsia="Times New Roman" w:hAnsi="Georgia" w:cs="Times New Roman"/>
          <w:color w:val="212121"/>
          <w:lang w:eastAsia="ru-RU"/>
        </w:rPr>
        <w:t>– увидев человека в горящей одежде, набросить на него пальто, плащ, покрывало и плотно прижать. На места ожогов наложить повязки и отправить пострадавшего в ближайший медицинский пункт.</w:t>
      </w:r>
    </w:p>
    <w:p w:rsidR="00BF2FE3" w:rsidRDefault="00BF2FE3"/>
    <w:sectPr w:rsidR="00BF2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D73"/>
    <w:rsid w:val="001A33F9"/>
    <w:rsid w:val="003C635D"/>
    <w:rsid w:val="00A04711"/>
    <w:rsid w:val="00AE3699"/>
    <w:rsid w:val="00B87D73"/>
    <w:rsid w:val="00BF2FE3"/>
    <w:rsid w:val="00BF5001"/>
    <w:rsid w:val="00D60886"/>
    <w:rsid w:val="00E26982"/>
    <w:rsid w:val="00F7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5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03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2026-03-16T07:10:00Z</dcterms:created>
  <dcterms:modified xsi:type="dcterms:W3CDTF">2026-03-16T07:11:00Z</dcterms:modified>
</cp:coreProperties>
</file>