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C7" w:rsidRPr="008544C7" w:rsidRDefault="008544C7" w:rsidP="008544C7">
      <w:pPr>
        <w:keepNext/>
        <w:jc w:val="center"/>
        <w:outlineLvl w:val="0"/>
        <w:rPr>
          <w:bCs/>
          <w:sz w:val="28"/>
          <w:szCs w:val="28"/>
        </w:rPr>
      </w:pPr>
      <w:r w:rsidRPr="008544C7">
        <w:rPr>
          <w:rFonts w:eastAsia="Calibri"/>
          <w:bCs/>
          <w:sz w:val="28"/>
          <w:szCs w:val="28"/>
        </w:rPr>
        <w:t xml:space="preserve">АДМИНИСТРАЦИЯ  </w:t>
      </w:r>
      <w:r w:rsidRPr="008544C7">
        <w:rPr>
          <w:bCs/>
          <w:sz w:val="28"/>
          <w:szCs w:val="28"/>
        </w:rPr>
        <w:t xml:space="preserve">                                                                                                               МУНИЦИПАЛЬНОГО ОБРАЗОВАНИЯ</w:t>
      </w:r>
    </w:p>
    <w:p w:rsidR="008544C7" w:rsidRPr="008544C7" w:rsidRDefault="008544C7" w:rsidP="008544C7">
      <w:pPr>
        <w:keepNext/>
        <w:jc w:val="center"/>
        <w:outlineLvl w:val="0"/>
        <w:rPr>
          <w:bCs/>
          <w:sz w:val="28"/>
          <w:szCs w:val="28"/>
        </w:rPr>
      </w:pPr>
      <w:r w:rsidRPr="008544C7">
        <w:rPr>
          <w:bCs/>
          <w:sz w:val="28"/>
          <w:szCs w:val="28"/>
        </w:rPr>
        <w:t>«СЕЛЬСКОЕ ПОСЕЛЕНИЕ УСПЕНСКИЙ СЕЛЬСОВЕТ</w:t>
      </w:r>
    </w:p>
    <w:p w:rsidR="008544C7" w:rsidRPr="008544C7" w:rsidRDefault="008544C7" w:rsidP="008544C7">
      <w:pPr>
        <w:keepNext/>
        <w:jc w:val="center"/>
        <w:outlineLvl w:val="0"/>
        <w:rPr>
          <w:bCs/>
          <w:sz w:val="28"/>
          <w:szCs w:val="28"/>
        </w:rPr>
      </w:pPr>
      <w:r w:rsidRPr="008544C7">
        <w:rPr>
          <w:bCs/>
          <w:sz w:val="28"/>
          <w:szCs w:val="28"/>
        </w:rPr>
        <w:t>АХТУБИНСКОГО МУНИЦИПАЛЬНОГО РАЙОНА</w:t>
      </w:r>
    </w:p>
    <w:p w:rsidR="008544C7" w:rsidRPr="008544C7" w:rsidRDefault="008544C7" w:rsidP="008544C7">
      <w:pPr>
        <w:keepNext/>
        <w:jc w:val="center"/>
        <w:outlineLvl w:val="0"/>
        <w:rPr>
          <w:bCs/>
          <w:sz w:val="28"/>
          <w:szCs w:val="28"/>
        </w:rPr>
      </w:pPr>
      <w:r w:rsidRPr="008544C7">
        <w:rPr>
          <w:bCs/>
          <w:sz w:val="28"/>
          <w:szCs w:val="28"/>
        </w:rPr>
        <w:t xml:space="preserve"> АСТРАХАНСКОЙ ОБЛАСТИ»</w:t>
      </w:r>
    </w:p>
    <w:p w:rsidR="008544C7" w:rsidRPr="008544C7" w:rsidRDefault="008544C7" w:rsidP="008544C7">
      <w:pPr>
        <w:jc w:val="center"/>
        <w:rPr>
          <w:rFonts w:eastAsia="Calibri"/>
          <w:sz w:val="28"/>
          <w:szCs w:val="28"/>
          <w:lang w:eastAsia="en-US"/>
        </w:rPr>
      </w:pPr>
    </w:p>
    <w:p w:rsidR="008544C7" w:rsidRPr="008544C7" w:rsidRDefault="008544C7" w:rsidP="00025C4B">
      <w:pPr>
        <w:ind w:left="2832" w:firstLine="708"/>
        <w:rPr>
          <w:rFonts w:eastAsia="Calibri"/>
          <w:sz w:val="28"/>
          <w:szCs w:val="28"/>
          <w:lang w:eastAsia="en-US"/>
        </w:rPr>
      </w:pPr>
      <w:r w:rsidRPr="008544C7">
        <w:rPr>
          <w:rFonts w:eastAsia="Calibri"/>
          <w:sz w:val="28"/>
          <w:szCs w:val="28"/>
          <w:lang w:eastAsia="en-US"/>
        </w:rPr>
        <w:t xml:space="preserve">      РАСПОРЯЖЕНИЕ</w:t>
      </w:r>
    </w:p>
    <w:p w:rsidR="008544C7" w:rsidRPr="008544C7" w:rsidRDefault="008544C7" w:rsidP="008544C7">
      <w:pPr>
        <w:rPr>
          <w:rFonts w:eastAsia="Calibri"/>
          <w:sz w:val="28"/>
          <w:szCs w:val="28"/>
          <w:lang w:eastAsia="en-US"/>
        </w:rPr>
      </w:pPr>
    </w:p>
    <w:p w:rsidR="00025C4B" w:rsidRPr="00025C4B" w:rsidRDefault="008544C7" w:rsidP="00025C4B">
      <w:pPr>
        <w:rPr>
          <w:rFonts w:eastAsia="Calibri"/>
          <w:sz w:val="28"/>
          <w:szCs w:val="28"/>
          <w:lang w:eastAsia="en-US"/>
        </w:rPr>
      </w:pPr>
      <w:r w:rsidRPr="008544C7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ED168B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 </w:t>
      </w:r>
      <w:r w:rsidRPr="008544C7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ED168B" w:rsidRPr="00ED168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26.11.2025                                                                                                  </w:t>
      </w:r>
      <w:r w:rsidRPr="00ED168B">
        <w:rPr>
          <w:rFonts w:eastAsia="Calibri"/>
          <w:sz w:val="28"/>
          <w:szCs w:val="28"/>
          <w:shd w:val="clear" w:color="auto" w:fill="FFFFFF"/>
          <w:lang w:eastAsia="en-US"/>
        </w:rPr>
        <w:t>№</w:t>
      </w:r>
      <w:r w:rsidRPr="008544C7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025C4B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="00085EFC">
        <w:rPr>
          <w:rFonts w:eastAsia="Calibri"/>
          <w:sz w:val="28"/>
          <w:szCs w:val="28"/>
          <w:shd w:val="clear" w:color="auto" w:fill="FFFFFF"/>
          <w:lang w:eastAsia="en-US"/>
        </w:rPr>
        <w:t>2</w:t>
      </w:r>
    </w:p>
    <w:p w:rsidR="008544C7" w:rsidRDefault="008544C7" w:rsidP="008544C7">
      <w:pPr>
        <w:ind w:firstLine="709"/>
        <w:jc w:val="center"/>
        <w:rPr>
          <w:color w:val="000000"/>
          <w:sz w:val="28"/>
          <w:szCs w:val="28"/>
        </w:rPr>
      </w:pPr>
      <w:r w:rsidRPr="008544C7">
        <w:rPr>
          <w:sz w:val="27"/>
          <w:szCs w:val="27"/>
        </w:rPr>
        <w:t>О</w:t>
      </w:r>
      <w:r>
        <w:rPr>
          <w:sz w:val="27"/>
          <w:szCs w:val="27"/>
        </w:rPr>
        <w:t>б</w:t>
      </w:r>
      <w:r w:rsidRPr="008544C7">
        <w:rPr>
          <w:sz w:val="27"/>
          <w:szCs w:val="27"/>
        </w:rPr>
        <w:t xml:space="preserve"> утверждении плана меропри</w:t>
      </w:r>
      <w:r>
        <w:rPr>
          <w:sz w:val="27"/>
          <w:szCs w:val="27"/>
        </w:rPr>
        <w:t xml:space="preserve">ятий </w:t>
      </w:r>
      <w:r w:rsidRPr="008544C7">
        <w:rPr>
          <w:color w:val="000000"/>
          <w:sz w:val="28"/>
          <w:szCs w:val="28"/>
        </w:rPr>
        <w:t>по предупреждению пожаров в осенне-зимний период 2025-2026 гг. и гибели на них людей (детей).</w:t>
      </w:r>
    </w:p>
    <w:p w:rsidR="00ED168B" w:rsidRPr="008544C7" w:rsidRDefault="00ED168B" w:rsidP="008544C7">
      <w:pPr>
        <w:ind w:firstLine="709"/>
        <w:jc w:val="center"/>
        <w:rPr>
          <w:sz w:val="27"/>
          <w:szCs w:val="27"/>
        </w:rPr>
      </w:pPr>
    </w:p>
    <w:p w:rsidR="008544C7" w:rsidRPr="008544C7" w:rsidRDefault="008544C7" w:rsidP="008544C7">
      <w:pPr>
        <w:ind w:firstLine="709"/>
        <w:jc w:val="both"/>
        <w:rPr>
          <w:sz w:val="27"/>
          <w:szCs w:val="27"/>
          <w:lang w:eastAsia="en-US"/>
        </w:rPr>
      </w:pPr>
      <w:proofErr w:type="gramStart"/>
      <w:r w:rsidRPr="008544C7">
        <w:rPr>
          <w:sz w:val="27"/>
          <w:szCs w:val="27"/>
          <w:lang w:eastAsia="en-US"/>
        </w:rPr>
        <w:t>В рамках обеспечения первичных мер пожарной безопасности в границах нас</w:t>
      </w:r>
      <w:r w:rsidRPr="008544C7">
        <w:rPr>
          <w:sz w:val="27"/>
          <w:szCs w:val="27"/>
          <w:lang w:eastAsia="en-US"/>
        </w:rPr>
        <w:t>е</w:t>
      </w:r>
      <w:r w:rsidRPr="008544C7">
        <w:rPr>
          <w:sz w:val="27"/>
          <w:szCs w:val="27"/>
          <w:lang w:eastAsia="en-US"/>
        </w:rPr>
        <w:t>ленных пунктов поселения, в соответствии с п. 9 ч. 1 и ч. 3 ст. 14 Федерального закона от 06.10.2003 № 131-ФЗ «Об общих принципах организации местного самоуправления в Российской Федерации», решения комиссии по предупреждению и ликвидации чре</w:t>
      </w:r>
      <w:r w:rsidRPr="008544C7">
        <w:rPr>
          <w:sz w:val="27"/>
          <w:szCs w:val="27"/>
          <w:lang w:eastAsia="en-US"/>
        </w:rPr>
        <w:t>з</w:t>
      </w:r>
      <w:r w:rsidRPr="008544C7">
        <w:rPr>
          <w:sz w:val="27"/>
          <w:szCs w:val="27"/>
          <w:lang w:eastAsia="en-US"/>
        </w:rPr>
        <w:t>вычайных ситуаций и обеспечению пожарной безопасности «</w:t>
      </w:r>
      <w:proofErr w:type="spellStart"/>
      <w:r w:rsidRPr="008544C7">
        <w:rPr>
          <w:sz w:val="27"/>
          <w:szCs w:val="27"/>
          <w:lang w:eastAsia="en-US"/>
        </w:rPr>
        <w:t>Ахтубинского</w:t>
      </w:r>
      <w:proofErr w:type="spellEnd"/>
      <w:r w:rsidRPr="008544C7">
        <w:rPr>
          <w:sz w:val="27"/>
          <w:szCs w:val="27"/>
          <w:lang w:eastAsia="en-US"/>
        </w:rPr>
        <w:t xml:space="preserve"> муниц</w:t>
      </w:r>
      <w:r w:rsidRPr="008544C7">
        <w:rPr>
          <w:sz w:val="27"/>
          <w:szCs w:val="27"/>
          <w:lang w:eastAsia="en-US"/>
        </w:rPr>
        <w:t>и</w:t>
      </w:r>
      <w:r w:rsidRPr="008544C7">
        <w:rPr>
          <w:sz w:val="27"/>
          <w:szCs w:val="27"/>
          <w:lang w:eastAsia="en-US"/>
        </w:rPr>
        <w:t xml:space="preserve">пального района Астраханской области» от </w:t>
      </w:r>
      <w:r>
        <w:rPr>
          <w:sz w:val="27"/>
          <w:szCs w:val="27"/>
          <w:lang w:eastAsia="en-US"/>
        </w:rPr>
        <w:t>24.11</w:t>
      </w:r>
      <w:r w:rsidRPr="008544C7">
        <w:rPr>
          <w:sz w:val="27"/>
          <w:szCs w:val="27"/>
          <w:lang w:eastAsia="en-US"/>
        </w:rPr>
        <w:t>.2025 №</w:t>
      </w:r>
      <w:r>
        <w:rPr>
          <w:sz w:val="27"/>
          <w:szCs w:val="27"/>
          <w:lang w:eastAsia="en-US"/>
        </w:rPr>
        <w:t>5</w:t>
      </w:r>
      <w:r w:rsidRPr="008544C7">
        <w:rPr>
          <w:sz w:val="27"/>
          <w:szCs w:val="27"/>
          <w:lang w:eastAsia="en-US"/>
        </w:rPr>
        <w:t xml:space="preserve"> на территории</w:t>
      </w:r>
      <w:proofErr w:type="gramEnd"/>
      <w:r w:rsidRPr="008544C7">
        <w:rPr>
          <w:sz w:val="27"/>
          <w:szCs w:val="27"/>
          <w:lang w:eastAsia="en-US"/>
        </w:rPr>
        <w:t xml:space="preserve">  муниципал</w:t>
      </w:r>
      <w:r w:rsidRPr="008544C7">
        <w:rPr>
          <w:sz w:val="27"/>
          <w:szCs w:val="27"/>
          <w:lang w:eastAsia="en-US"/>
        </w:rPr>
        <w:t>ь</w:t>
      </w:r>
      <w:r w:rsidRPr="008544C7">
        <w:rPr>
          <w:sz w:val="27"/>
          <w:szCs w:val="27"/>
          <w:lang w:eastAsia="en-US"/>
        </w:rPr>
        <w:t xml:space="preserve">ного образования  «Сельское поселение Успенский сельсовет </w:t>
      </w:r>
      <w:proofErr w:type="spellStart"/>
      <w:r w:rsidRPr="008544C7">
        <w:rPr>
          <w:sz w:val="27"/>
          <w:szCs w:val="27"/>
          <w:lang w:eastAsia="en-US"/>
        </w:rPr>
        <w:t>Ахтубинского</w:t>
      </w:r>
      <w:proofErr w:type="spellEnd"/>
      <w:r w:rsidRPr="008544C7">
        <w:rPr>
          <w:sz w:val="27"/>
          <w:szCs w:val="27"/>
          <w:lang w:eastAsia="en-US"/>
        </w:rPr>
        <w:t xml:space="preserve"> муниц</w:t>
      </w:r>
      <w:r w:rsidRPr="008544C7">
        <w:rPr>
          <w:sz w:val="27"/>
          <w:szCs w:val="27"/>
          <w:lang w:eastAsia="en-US"/>
        </w:rPr>
        <w:t>и</w:t>
      </w:r>
      <w:r w:rsidRPr="008544C7">
        <w:rPr>
          <w:sz w:val="27"/>
          <w:szCs w:val="27"/>
          <w:lang w:eastAsia="en-US"/>
        </w:rPr>
        <w:t>пального района Астраханской области»</w:t>
      </w:r>
    </w:p>
    <w:p w:rsidR="008544C7" w:rsidRPr="008544C7" w:rsidRDefault="008544C7" w:rsidP="008544C7">
      <w:pPr>
        <w:ind w:firstLine="709"/>
        <w:jc w:val="both"/>
        <w:rPr>
          <w:sz w:val="27"/>
          <w:szCs w:val="27"/>
          <w:lang w:eastAsia="en-US"/>
        </w:rPr>
      </w:pPr>
      <w:r w:rsidRPr="008544C7">
        <w:rPr>
          <w:sz w:val="27"/>
          <w:szCs w:val="27"/>
          <w:lang w:eastAsia="en-US"/>
        </w:rPr>
        <w:t xml:space="preserve">                                                                                                            </w:t>
      </w:r>
    </w:p>
    <w:p w:rsidR="008544C7" w:rsidRPr="008544C7" w:rsidRDefault="00D6372E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F3789">
        <w:rPr>
          <w:color w:val="000000"/>
          <w:sz w:val="28"/>
          <w:szCs w:val="28"/>
        </w:rPr>
        <w:t>1.</w:t>
      </w:r>
      <w:r w:rsidR="008544C7" w:rsidRPr="008544C7">
        <w:rPr>
          <w:color w:val="000000"/>
          <w:sz w:val="28"/>
          <w:szCs w:val="28"/>
        </w:rPr>
        <w:t>Утвердить План мероприятий по предупреждению пожаров и гибели людей (д</w:t>
      </w:r>
      <w:r w:rsidR="008544C7" w:rsidRPr="008544C7">
        <w:rPr>
          <w:color w:val="000000"/>
          <w:sz w:val="28"/>
          <w:szCs w:val="28"/>
        </w:rPr>
        <w:t>е</w:t>
      </w:r>
      <w:r w:rsidR="008544C7" w:rsidRPr="008544C7">
        <w:rPr>
          <w:color w:val="000000"/>
          <w:sz w:val="28"/>
          <w:szCs w:val="28"/>
        </w:rPr>
        <w:t>тей) на территории муниципального образования «</w:t>
      </w:r>
      <w:r w:rsidR="008544C7" w:rsidRPr="008544C7">
        <w:rPr>
          <w:sz w:val="27"/>
          <w:szCs w:val="27"/>
          <w:lang w:eastAsia="en-US"/>
        </w:rPr>
        <w:t>Сельское поселение Успенский сельсовет</w:t>
      </w:r>
      <w:r w:rsidR="008544C7" w:rsidRPr="008544C7">
        <w:rPr>
          <w:color w:val="000000"/>
          <w:sz w:val="28"/>
          <w:szCs w:val="28"/>
        </w:rPr>
        <w:t xml:space="preserve"> </w:t>
      </w:r>
      <w:proofErr w:type="spellStart"/>
      <w:r w:rsidR="008544C7" w:rsidRPr="008544C7">
        <w:rPr>
          <w:color w:val="000000"/>
          <w:sz w:val="28"/>
          <w:szCs w:val="28"/>
        </w:rPr>
        <w:t>Ахтубинскнй</w:t>
      </w:r>
      <w:proofErr w:type="spellEnd"/>
      <w:r w:rsidR="008544C7" w:rsidRPr="008544C7">
        <w:rPr>
          <w:color w:val="000000"/>
          <w:sz w:val="28"/>
          <w:szCs w:val="28"/>
        </w:rPr>
        <w:t xml:space="preserve"> муниципальный район Астраханской области» в осеннее - зимний пожар</w:t>
      </w:r>
      <w:r w:rsidR="008544C7" w:rsidRPr="008544C7">
        <w:rPr>
          <w:color w:val="000000"/>
          <w:sz w:val="28"/>
          <w:szCs w:val="28"/>
        </w:rPr>
        <w:t>о</w:t>
      </w:r>
      <w:r w:rsidR="008544C7" w:rsidRPr="008544C7">
        <w:rPr>
          <w:color w:val="000000"/>
          <w:sz w:val="28"/>
          <w:szCs w:val="28"/>
        </w:rPr>
        <w:t>опасный период 2025-2026 года (Приложение № 1).</w:t>
      </w:r>
    </w:p>
    <w:p w:rsidR="008544C7" w:rsidRPr="008544C7" w:rsidRDefault="008544C7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D168B">
        <w:rPr>
          <w:color w:val="000000"/>
          <w:sz w:val="28"/>
          <w:szCs w:val="28"/>
        </w:rPr>
        <w:t xml:space="preserve"> </w:t>
      </w:r>
      <w:r w:rsidR="00D6372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8544C7">
        <w:rPr>
          <w:color w:val="000000"/>
          <w:sz w:val="28"/>
          <w:szCs w:val="28"/>
        </w:rPr>
        <w:t>2.1.  В рамках подготовки к осенне-зимнему пожароопасному периоду организ</w:t>
      </w:r>
      <w:r w:rsidRPr="008544C7">
        <w:rPr>
          <w:color w:val="000000"/>
          <w:sz w:val="28"/>
          <w:szCs w:val="28"/>
        </w:rPr>
        <w:t>о</w:t>
      </w:r>
      <w:r w:rsidRPr="008544C7">
        <w:rPr>
          <w:color w:val="000000"/>
          <w:sz w:val="28"/>
          <w:szCs w:val="28"/>
        </w:rPr>
        <w:t>вать и провести месячник пожарной безопасности.</w:t>
      </w:r>
    </w:p>
    <w:p w:rsidR="008544C7" w:rsidRPr="008544C7" w:rsidRDefault="008544C7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D168B">
        <w:rPr>
          <w:color w:val="000000"/>
          <w:sz w:val="28"/>
          <w:szCs w:val="28"/>
        </w:rPr>
        <w:t xml:space="preserve"> </w:t>
      </w:r>
      <w:r w:rsidR="00D6372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8544C7">
        <w:rPr>
          <w:color w:val="000000"/>
          <w:sz w:val="28"/>
          <w:szCs w:val="28"/>
        </w:rPr>
        <w:t>2.2. Организовать проведение инструктаж</w:t>
      </w:r>
      <w:r>
        <w:rPr>
          <w:color w:val="000000"/>
          <w:sz w:val="28"/>
          <w:szCs w:val="28"/>
        </w:rPr>
        <w:t>ей о мерах пожарной безопасно</w:t>
      </w:r>
      <w:r w:rsidR="00085EFC">
        <w:rPr>
          <w:color w:val="000000"/>
          <w:sz w:val="28"/>
          <w:szCs w:val="28"/>
        </w:rPr>
        <w:t>сти</w:t>
      </w:r>
      <w:r w:rsidRPr="008544C7">
        <w:rPr>
          <w:color w:val="000000"/>
          <w:sz w:val="28"/>
          <w:szCs w:val="28"/>
        </w:rPr>
        <w:t xml:space="preserve"> с нас</w:t>
      </w:r>
      <w:r w:rsidRPr="008544C7">
        <w:rPr>
          <w:color w:val="000000"/>
          <w:sz w:val="28"/>
          <w:szCs w:val="28"/>
        </w:rPr>
        <w:t>е</w:t>
      </w:r>
      <w:r w:rsidRPr="008544C7">
        <w:rPr>
          <w:color w:val="000000"/>
          <w:sz w:val="28"/>
          <w:szCs w:val="28"/>
        </w:rPr>
        <w:t>лением в жилом фонде совместно с 2 ПСО, ОМВД</w:t>
      </w:r>
      <w:r w:rsidR="00D6372E">
        <w:rPr>
          <w:color w:val="000000"/>
          <w:sz w:val="28"/>
          <w:szCs w:val="28"/>
        </w:rPr>
        <w:t>,</w:t>
      </w:r>
      <w:r w:rsidRPr="008544C7">
        <w:rPr>
          <w:color w:val="000000"/>
          <w:sz w:val="28"/>
          <w:szCs w:val="28"/>
        </w:rPr>
        <w:t xml:space="preserve"> ФКУ «Центр социальной     поддержки населе</w:t>
      </w:r>
      <w:r w:rsidR="00D6372E">
        <w:rPr>
          <w:color w:val="000000"/>
          <w:sz w:val="28"/>
          <w:szCs w:val="28"/>
        </w:rPr>
        <w:t xml:space="preserve">ния </w:t>
      </w:r>
      <w:proofErr w:type="spellStart"/>
      <w:r w:rsidR="00D6372E">
        <w:rPr>
          <w:color w:val="000000"/>
          <w:sz w:val="28"/>
          <w:szCs w:val="28"/>
        </w:rPr>
        <w:t>Ахтубинского</w:t>
      </w:r>
      <w:proofErr w:type="spellEnd"/>
      <w:r w:rsidR="00D6372E">
        <w:rPr>
          <w:color w:val="000000"/>
          <w:sz w:val="28"/>
          <w:szCs w:val="28"/>
        </w:rPr>
        <w:t xml:space="preserve"> района», ВДПО </w:t>
      </w:r>
      <w:r w:rsidRPr="008544C7">
        <w:rPr>
          <w:color w:val="000000"/>
          <w:sz w:val="28"/>
          <w:szCs w:val="28"/>
        </w:rPr>
        <w:t xml:space="preserve"> на подведомственных</w:t>
      </w:r>
      <w:r w:rsidRPr="008544C7">
        <w:rPr>
          <w:rFonts w:ascii="Arial" w:hAnsi="Arial" w:cs="Arial"/>
          <w:color w:val="000000"/>
          <w:sz w:val="28"/>
          <w:szCs w:val="28"/>
        </w:rPr>
        <w:t xml:space="preserve">  </w:t>
      </w:r>
      <w:r w:rsidRPr="008544C7">
        <w:rPr>
          <w:color w:val="000000"/>
          <w:sz w:val="28"/>
          <w:szCs w:val="28"/>
        </w:rPr>
        <w:t>терр</w:t>
      </w:r>
      <w:r w:rsidRPr="008544C7">
        <w:rPr>
          <w:color w:val="000000"/>
          <w:sz w:val="28"/>
          <w:szCs w:val="28"/>
        </w:rPr>
        <w:t>и</w:t>
      </w:r>
      <w:r w:rsidRPr="008544C7">
        <w:rPr>
          <w:color w:val="000000"/>
          <w:sz w:val="28"/>
          <w:szCs w:val="28"/>
        </w:rPr>
        <w:t>ториях.</w:t>
      </w:r>
    </w:p>
    <w:p w:rsidR="008544C7" w:rsidRPr="008544C7" w:rsidRDefault="00D6372E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544C7" w:rsidRPr="008544C7">
        <w:rPr>
          <w:color w:val="000000"/>
          <w:sz w:val="28"/>
          <w:szCs w:val="28"/>
        </w:rPr>
        <w:t>Обратить особое внимание на семьи с детьми дошкольного и младшего школьн</w:t>
      </w:r>
      <w:r w:rsidR="008544C7" w:rsidRPr="008544C7">
        <w:rPr>
          <w:color w:val="000000"/>
          <w:sz w:val="28"/>
          <w:szCs w:val="28"/>
        </w:rPr>
        <w:t>о</w:t>
      </w:r>
      <w:r w:rsidR="008544C7" w:rsidRPr="008544C7">
        <w:rPr>
          <w:color w:val="000000"/>
          <w:sz w:val="28"/>
          <w:szCs w:val="28"/>
        </w:rPr>
        <w:t xml:space="preserve">го возраста, места проживания многодетных </w:t>
      </w:r>
      <w:proofErr w:type="gramStart"/>
      <w:r w:rsidR="008544C7" w:rsidRPr="008544C7">
        <w:rPr>
          <w:color w:val="000000"/>
          <w:sz w:val="28"/>
          <w:szCs w:val="28"/>
        </w:rPr>
        <w:t>семей</w:t>
      </w:r>
      <w:proofErr w:type="gramEnd"/>
      <w:r w:rsidR="008544C7" w:rsidRPr="008544C7">
        <w:rPr>
          <w:color w:val="000000"/>
          <w:sz w:val="28"/>
          <w:szCs w:val="28"/>
        </w:rPr>
        <w:t xml:space="preserve"> </w:t>
      </w:r>
      <w:r w:rsidRPr="00D6372E">
        <w:rPr>
          <w:iCs/>
          <w:color w:val="000000"/>
          <w:sz w:val="28"/>
          <w:szCs w:val="28"/>
        </w:rPr>
        <w:t>в</w:t>
      </w:r>
      <w:r w:rsidR="008544C7" w:rsidRPr="008544C7">
        <w:rPr>
          <w:i/>
          <w:iCs/>
          <w:color w:val="000000"/>
          <w:sz w:val="28"/>
          <w:szCs w:val="28"/>
        </w:rPr>
        <w:t xml:space="preserve"> </w:t>
      </w:r>
      <w:r w:rsidR="008544C7" w:rsidRPr="008544C7">
        <w:rPr>
          <w:color w:val="000000"/>
          <w:sz w:val="28"/>
          <w:szCs w:val="28"/>
        </w:rPr>
        <w:t>том числе состоящих на учете в слу</w:t>
      </w:r>
      <w:r w:rsidR="008544C7" w:rsidRPr="008544C7">
        <w:rPr>
          <w:color w:val="000000"/>
          <w:sz w:val="28"/>
          <w:szCs w:val="28"/>
        </w:rPr>
        <w:t>ж</w:t>
      </w:r>
      <w:r w:rsidR="008544C7" w:rsidRPr="008544C7">
        <w:rPr>
          <w:color w:val="000000"/>
          <w:sz w:val="28"/>
          <w:szCs w:val="28"/>
        </w:rPr>
        <w:t>бе социальной защиты, семей участников СВО. При проведении мероприятий обращать внимание на состояние электропроводки, печного отопления, внутрид</w:t>
      </w:r>
      <w:r w:rsidR="008544C7" w:rsidRPr="008544C7">
        <w:rPr>
          <w:color w:val="000000"/>
          <w:sz w:val="28"/>
          <w:szCs w:val="28"/>
        </w:rPr>
        <w:t>о</w:t>
      </w:r>
      <w:r w:rsidR="008544C7" w:rsidRPr="008544C7">
        <w:rPr>
          <w:color w:val="000000"/>
          <w:sz w:val="28"/>
          <w:szCs w:val="28"/>
        </w:rPr>
        <w:t>мового газового оборудования, эксплуатации бытового электрооборудования, нал</w:t>
      </w:r>
      <w:r w:rsidR="008544C7" w:rsidRPr="008544C7">
        <w:rPr>
          <w:color w:val="000000"/>
          <w:sz w:val="28"/>
          <w:szCs w:val="28"/>
        </w:rPr>
        <w:t>и</w:t>
      </w:r>
      <w:r w:rsidR="008544C7" w:rsidRPr="008544C7">
        <w:rPr>
          <w:color w:val="000000"/>
          <w:sz w:val="28"/>
          <w:szCs w:val="28"/>
        </w:rPr>
        <w:t>чие первичных средств пожаротушения, знание порядка вызова пожарной охраны и действиям до ее прибытия.</w:t>
      </w:r>
    </w:p>
    <w:p w:rsidR="008544C7" w:rsidRPr="008544C7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6372E">
        <w:rPr>
          <w:color w:val="000000"/>
          <w:sz w:val="28"/>
          <w:szCs w:val="28"/>
        </w:rPr>
        <w:t>1.</w:t>
      </w:r>
      <w:r w:rsidR="008544C7" w:rsidRPr="008544C7">
        <w:rPr>
          <w:color w:val="000000"/>
          <w:sz w:val="28"/>
          <w:szCs w:val="28"/>
        </w:rPr>
        <w:t>2.3.   Оказать  содействие  малообеспеченным   семьям,  одиноким  людям  пр</w:t>
      </w:r>
      <w:r w:rsidR="008544C7" w:rsidRPr="008544C7">
        <w:rPr>
          <w:color w:val="000000"/>
          <w:sz w:val="28"/>
          <w:szCs w:val="28"/>
        </w:rPr>
        <w:t>е</w:t>
      </w:r>
      <w:r w:rsidR="008544C7" w:rsidRPr="008544C7">
        <w:rPr>
          <w:color w:val="000000"/>
          <w:sz w:val="28"/>
          <w:szCs w:val="28"/>
        </w:rPr>
        <w:t>клонного возраста в подготовки к безопасной 'эксплуатации печного отопления в пожар</w:t>
      </w:r>
      <w:r w:rsidR="008544C7" w:rsidRPr="008544C7">
        <w:rPr>
          <w:color w:val="000000"/>
          <w:sz w:val="28"/>
          <w:szCs w:val="28"/>
        </w:rPr>
        <w:t>о</w:t>
      </w:r>
      <w:r w:rsidR="008544C7" w:rsidRPr="008544C7">
        <w:rPr>
          <w:color w:val="000000"/>
          <w:sz w:val="28"/>
          <w:szCs w:val="28"/>
        </w:rPr>
        <w:t>опасный период.</w:t>
      </w:r>
    </w:p>
    <w:p w:rsidR="008544C7" w:rsidRPr="008544C7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6372E">
        <w:rPr>
          <w:color w:val="000000"/>
          <w:sz w:val="28"/>
          <w:szCs w:val="28"/>
        </w:rPr>
        <w:t>1.</w:t>
      </w:r>
      <w:r w:rsidR="008544C7" w:rsidRPr="008544C7">
        <w:rPr>
          <w:color w:val="000000"/>
          <w:sz w:val="28"/>
          <w:szCs w:val="28"/>
        </w:rPr>
        <w:t>2.4.  Принять меры по обеспечению пожарной безопасности муниципального о</w:t>
      </w:r>
      <w:r w:rsidR="008544C7" w:rsidRPr="008544C7">
        <w:rPr>
          <w:color w:val="000000"/>
          <w:sz w:val="28"/>
          <w:szCs w:val="28"/>
        </w:rPr>
        <w:t>б</w:t>
      </w:r>
      <w:r w:rsidR="008544C7" w:rsidRPr="008544C7">
        <w:rPr>
          <w:color w:val="000000"/>
          <w:sz w:val="28"/>
          <w:szCs w:val="28"/>
        </w:rPr>
        <w:t>разова</w:t>
      </w:r>
      <w:r w:rsidR="00D6372E">
        <w:rPr>
          <w:color w:val="000000"/>
          <w:sz w:val="28"/>
          <w:szCs w:val="28"/>
        </w:rPr>
        <w:t xml:space="preserve">ния и     </w:t>
      </w:r>
      <w:r w:rsidR="008544C7" w:rsidRPr="008544C7">
        <w:rPr>
          <w:color w:val="000000"/>
          <w:sz w:val="28"/>
          <w:szCs w:val="28"/>
        </w:rPr>
        <w:t>объектов      муниципальной      собственности,      надлежащее      с</w:t>
      </w:r>
      <w:r w:rsidR="008544C7" w:rsidRPr="008544C7">
        <w:rPr>
          <w:color w:val="000000"/>
          <w:sz w:val="28"/>
          <w:szCs w:val="28"/>
        </w:rPr>
        <w:t>о</w:t>
      </w:r>
      <w:r w:rsidR="008544C7" w:rsidRPr="008544C7">
        <w:rPr>
          <w:color w:val="000000"/>
          <w:sz w:val="28"/>
          <w:szCs w:val="28"/>
        </w:rPr>
        <w:t>стояние      источников противопожарного водоснабжения и содержание в испра</w:t>
      </w:r>
      <w:r w:rsidR="008544C7" w:rsidRPr="008544C7">
        <w:rPr>
          <w:color w:val="000000"/>
          <w:sz w:val="28"/>
          <w:szCs w:val="28"/>
        </w:rPr>
        <w:t>в</w:t>
      </w:r>
      <w:r w:rsidR="008544C7" w:rsidRPr="008544C7">
        <w:rPr>
          <w:color w:val="000000"/>
          <w:sz w:val="28"/>
          <w:szCs w:val="28"/>
        </w:rPr>
        <w:t xml:space="preserve">ном состоянии средств обеспечения пожарной   </w:t>
      </w:r>
      <w:r w:rsidR="008544C7" w:rsidRPr="00025C4B">
        <w:rPr>
          <w:bCs/>
          <w:color w:val="000000"/>
          <w:sz w:val="28"/>
          <w:szCs w:val="28"/>
        </w:rPr>
        <w:t xml:space="preserve">безопасности </w:t>
      </w:r>
      <w:r w:rsidR="008544C7" w:rsidRPr="008544C7">
        <w:rPr>
          <w:b/>
          <w:bCs/>
          <w:color w:val="000000"/>
          <w:sz w:val="28"/>
          <w:szCs w:val="28"/>
        </w:rPr>
        <w:t xml:space="preserve">  </w:t>
      </w:r>
      <w:r w:rsidR="00D6372E">
        <w:rPr>
          <w:color w:val="000000"/>
          <w:sz w:val="28"/>
          <w:szCs w:val="28"/>
        </w:rPr>
        <w:t>жилых   и   общ</w:t>
      </w:r>
      <w:r w:rsidR="00D6372E">
        <w:rPr>
          <w:color w:val="000000"/>
          <w:sz w:val="28"/>
          <w:szCs w:val="28"/>
        </w:rPr>
        <w:t>е</w:t>
      </w:r>
      <w:r w:rsidR="00D6372E">
        <w:rPr>
          <w:color w:val="000000"/>
          <w:sz w:val="28"/>
          <w:szCs w:val="28"/>
        </w:rPr>
        <w:t>ст</w:t>
      </w:r>
      <w:r w:rsidR="008544C7" w:rsidRPr="008544C7">
        <w:rPr>
          <w:color w:val="000000"/>
          <w:sz w:val="28"/>
          <w:szCs w:val="28"/>
        </w:rPr>
        <w:t xml:space="preserve">венных   зданий,   находящихся   в  </w:t>
      </w:r>
      <w:r w:rsidR="008544C7" w:rsidRPr="00025C4B">
        <w:rPr>
          <w:color w:val="000000"/>
          <w:sz w:val="28"/>
          <w:szCs w:val="28"/>
        </w:rPr>
        <w:t xml:space="preserve"> </w:t>
      </w:r>
      <w:r w:rsidR="008544C7" w:rsidRPr="00025C4B">
        <w:rPr>
          <w:bCs/>
          <w:color w:val="000000"/>
          <w:sz w:val="28"/>
          <w:szCs w:val="28"/>
        </w:rPr>
        <w:t xml:space="preserve">муниципальной </w:t>
      </w:r>
      <w:r w:rsidR="008544C7" w:rsidRPr="008544C7">
        <w:rPr>
          <w:color w:val="000000"/>
          <w:sz w:val="28"/>
          <w:szCs w:val="28"/>
        </w:rPr>
        <w:t>собственности.</w:t>
      </w:r>
    </w:p>
    <w:p w:rsidR="00D6372E" w:rsidRPr="008544C7" w:rsidRDefault="00ED168B" w:rsidP="00025C4B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D6372E">
        <w:rPr>
          <w:color w:val="000000"/>
          <w:sz w:val="28"/>
          <w:szCs w:val="28"/>
        </w:rPr>
        <w:t>1.</w:t>
      </w:r>
      <w:r w:rsidR="008544C7" w:rsidRPr="008544C7">
        <w:rPr>
          <w:color w:val="000000"/>
          <w:sz w:val="28"/>
          <w:szCs w:val="28"/>
        </w:rPr>
        <w:t>2.5.   Провести  очистку  подведомственных   территорий  в пределах  против</w:t>
      </w:r>
      <w:r w:rsidR="008544C7" w:rsidRPr="008544C7">
        <w:rPr>
          <w:color w:val="000000"/>
          <w:sz w:val="28"/>
          <w:szCs w:val="28"/>
        </w:rPr>
        <w:t>о</w:t>
      </w:r>
      <w:r w:rsidR="008544C7" w:rsidRPr="008544C7">
        <w:rPr>
          <w:color w:val="000000"/>
          <w:sz w:val="28"/>
          <w:szCs w:val="28"/>
        </w:rPr>
        <w:t>пожарных расстояний   между   зданиями   сооружениями   и   открытыми   склад</w:t>
      </w:r>
      <w:r w:rsidR="008544C7" w:rsidRPr="008544C7">
        <w:rPr>
          <w:color w:val="000000"/>
          <w:sz w:val="28"/>
          <w:szCs w:val="28"/>
        </w:rPr>
        <w:t>а</w:t>
      </w:r>
      <w:r w:rsidR="008544C7" w:rsidRPr="008544C7">
        <w:rPr>
          <w:color w:val="000000"/>
          <w:sz w:val="28"/>
          <w:szCs w:val="28"/>
        </w:rPr>
        <w:t>ми,   а   та</w:t>
      </w:r>
      <w:r w:rsidR="008544C7" w:rsidRPr="008544C7">
        <w:rPr>
          <w:color w:val="000000"/>
          <w:sz w:val="28"/>
          <w:szCs w:val="28"/>
        </w:rPr>
        <w:t>к</w:t>
      </w:r>
      <w:r w:rsidR="008544C7" w:rsidRPr="008544C7">
        <w:rPr>
          <w:color w:val="000000"/>
          <w:sz w:val="28"/>
          <w:szCs w:val="28"/>
        </w:rPr>
        <w:t xml:space="preserve">же   </w:t>
      </w:r>
      <w:r w:rsidR="00D6372E">
        <w:rPr>
          <w:color w:val="000000"/>
          <w:sz w:val="28"/>
          <w:szCs w:val="28"/>
        </w:rPr>
        <w:t xml:space="preserve">участков </w:t>
      </w:r>
      <w:r w:rsidR="008544C7" w:rsidRPr="008544C7">
        <w:rPr>
          <w:color w:val="000000"/>
          <w:sz w:val="28"/>
          <w:szCs w:val="28"/>
        </w:rPr>
        <w:t>прилегающих к жилым домам, дачным и иным постройкам от горючих о</w:t>
      </w:r>
      <w:r w:rsidR="008544C7" w:rsidRPr="008544C7">
        <w:rPr>
          <w:color w:val="000000"/>
          <w:sz w:val="28"/>
          <w:szCs w:val="28"/>
        </w:rPr>
        <w:t>т</w:t>
      </w:r>
      <w:r w:rsidR="008544C7" w:rsidRPr="008544C7">
        <w:rPr>
          <w:color w:val="000000"/>
          <w:sz w:val="28"/>
          <w:szCs w:val="28"/>
        </w:rPr>
        <w:t>ходов (мусора, сухой травы).</w:t>
      </w:r>
    </w:p>
    <w:p w:rsidR="00D6372E" w:rsidRPr="00D6372E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6372E">
        <w:rPr>
          <w:color w:val="000000"/>
          <w:sz w:val="28"/>
          <w:szCs w:val="28"/>
        </w:rPr>
        <w:t>1.</w:t>
      </w:r>
      <w:r w:rsidR="00D6372E" w:rsidRPr="00D6372E">
        <w:rPr>
          <w:color w:val="000000"/>
          <w:sz w:val="28"/>
          <w:szCs w:val="28"/>
        </w:rPr>
        <w:t>2.6.     Определить    порядок    утилизации    сухой    растительности    с    и</w:t>
      </w:r>
      <w:r w:rsidR="00D6372E" w:rsidRPr="00D6372E">
        <w:rPr>
          <w:color w:val="000000"/>
          <w:sz w:val="28"/>
          <w:szCs w:val="28"/>
        </w:rPr>
        <w:t>с</w:t>
      </w:r>
      <w:r w:rsidR="00D6372E" w:rsidRPr="00D6372E">
        <w:rPr>
          <w:color w:val="000000"/>
          <w:sz w:val="28"/>
          <w:szCs w:val="28"/>
        </w:rPr>
        <w:t xml:space="preserve">пользованием технологий, позволяющих </w:t>
      </w:r>
      <w:proofErr w:type="gramStart"/>
      <w:r w:rsidR="00D6372E" w:rsidRPr="00D6372E">
        <w:rPr>
          <w:color w:val="000000"/>
          <w:sz w:val="28"/>
          <w:szCs w:val="28"/>
        </w:rPr>
        <w:t>избежать выжигание</w:t>
      </w:r>
      <w:proofErr w:type="gramEnd"/>
      <w:r w:rsidR="00D6372E" w:rsidRPr="00D6372E">
        <w:rPr>
          <w:color w:val="000000"/>
          <w:sz w:val="28"/>
          <w:szCs w:val="28"/>
        </w:rPr>
        <w:t xml:space="preserve"> и предусматрива</w:t>
      </w:r>
      <w:r w:rsidR="00D6372E" w:rsidRPr="00D6372E">
        <w:rPr>
          <w:color w:val="000000"/>
          <w:sz w:val="28"/>
          <w:szCs w:val="28"/>
        </w:rPr>
        <w:t>ю</w:t>
      </w:r>
      <w:r w:rsidR="00D6372E" w:rsidRPr="00D6372E">
        <w:rPr>
          <w:color w:val="000000"/>
          <w:sz w:val="28"/>
          <w:szCs w:val="28"/>
        </w:rPr>
        <w:t>щих вторичное использование растительных и послеуборочных остатков.</w:t>
      </w:r>
    </w:p>
    <w:p w:rsidR="00D6372E" w:rsidRPr="00D6372E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6372E">
        <w:rPr>
          <w:color w:val="000000"/>
          <w:sz w:val="28"/>
          <w:szCs w:val="28"/>
        </w:rPr>
        <w:t>1.</w:t>
      </w:r>
      <w:r w:rsidR="00D6372E" w:rsidRPr="00D6372E">
        <w:rPr>
          <w:color w:val="000000"/>
          <w:sz w:val="28"/>
          <w:szCs w:val="28"/>
        </w:rPr>
        <w:t xml:space="preserve">2.7.    </w:t>
      </w:r>
      <w:proofErr w:type="gramStart"/>
      <w:r w:rsidR="00D6372E" w:rsidRPr="00D6372E">
        <w:rPr>
          <w:color w:val="000000"/>
          <w:sz w:val="28"/>
          <w:szCs w:val="28"/>
        </w:rPr>
        <w:t>В   рамках   постоянного   обеспечения   пожарной   безопасности   в   осе</w:t>
      </w:r>
      <w:r w:rsidR="00D6372E" w:rsidRPr="00D6372E">
        <w:rPr>
          <w:color w:val="000000"/>
          <w:sz w:val="28"/>
          <w:szCs w:val="28"/>
        </w:rPr>
        <w:t>н</w:t>
      </w:r>
      <w:r w:rsidR="00D6372E" w:rsidRPr="00D6372E">
        <w:rPr>
          <w:color w:val="000000"/>
          <w:sz w:val="28"/>
          <w:szCs w:val="28"/>
        </w:rPr>
        <w:t>не-зимней период организовать следующие мероприятия:</w:t>
      </w:r>
      <w:proofErr w:type="gramEnd"/>
    </w:p>
    <w:p w:rsidR="00D6372E" w:rsidRPr="00D6372E" w:rsidRDefault="00D6372E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6372E">
        <w:rPr>
          <w:color w:val="000000"/>
          <w:sz w:val="28"/>
          <w:szCs w:val="28"/>
        </w:rPr>
        <w:t>- силами работников муниципальн</w:t>
      </w:r>
      <w:r>
        <w:rPr>
          <w:color w:val="000000"/>
          <w:sz w:val="28"/>
          <w:szCs w:val="28"/>
        </w:rPr>
        <w:t xml:space="preserve">ого </w:t>
      </w:r>
      <w:r w:rsidRPr="00D6372E">
        <w:rPr>
          <w:color w:val="000000"/>
          <w:sz w:val="28"/>
          <w:szCs w:val="28"/>
        </w:rPr>
        <w:t>образовани</w:t>
      </w:r>
      <w:r>
        <w:rPr>
          <w:color w:val="000000"/>
          <w:sz w:val="28"/>
          <w:szCs w:val="28"/>
        </w:rPr>
        <w:t>я</w:t>
      </w:r>
      <w:r w:rsidRPr="00D6372E">
        <w:rPr>
          <w:color w:val="000000"/>
          <w:sz w:val="28"/>
          <w:szCs w:val="28"/>
        </w:rPr>
        <w:t>, общественности организовать патр</w:t>
      </w:r>
      <w:r w:rsidRPr="00D6372E">
        <w:rPr>
          <w:color w:val="000000"/>
          <w:sz w:val="28"/>
          <w:szCs w:val="28"/>
        </w:rPr>
        <w:t>у</w:t>
      </w:r>
      <w:r w:rsidRPr="00D6372E">
        <w:rPr>
          <w:color w:val="000000"/>
          <w:sz w:val="28"/>
          <w:szCs w:val="28"/>
        </w:rPr>
        <w:t xml:space="preserve">лирование населенных пунктов и визуальное наблюдение для </w:t>
      </w:r>
      <w:proofErr w:type="gramStart"/>
      <w:r w:rsidRPr="00D6372E">
        <w:rPr>
          <w:color w:val="000000"/>
          <w:sz w:val="28"/>
          <w:szCs w:val="28"/>
        </w:rPr>
        <w:t>своевременною</w:t>
      </w:r>
      <w:proofErr w:type="gramEnd"/>
      <w:r w:rsidRPr="00D6372E">
        <w:rPr>
          <w:color w:val="000000"/>
          <w:sz w:val="28"/>
          <w:szCs w:val="28"/>
        </w:rPr>
        <w:t xml:space="preserve"> обнаруж</w:t>
      </w:r>
      <w:r w:rsidRPr="00D6372E">
        <w:rPr>
          <w:color w:val="000000"/>
          <w:sz w:val="28"/>
          <w:szCs w:val="28"/>
        </w:rPr>
        <w:t>е</w:t>
      </w:r>
      <w:r w:rsidRPr="00D6372E">
        <w:rPr>
          <w:color w:val="000000"/>
          <w:sz w:val="28"/>
          <w:szCs w:val="28"/>
        </w:rPr>
        <w:t>ния очагов пожаров:</w:t>
      </w:r>
    </w:p>
    <w:p w:rsidR="00D6372E" w:rsidRPr="00D6372E" w:rsidRDefault="00D6372E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6372E">
        <w:rPr>
          <w:color w:val="000000"/>
          <w:sz w:val="28"/>
          <w:szCs w:val="28"/>
        </w:rPr>
        <w:t>-  обеспечить возможность использование для тушения пожаров имеющейся вод</w:t>
      </w:r>
      <w:r w:rsidRPr="00D6372E">
        <w:rPr>
          <w:color w:val="000000"/>
          <w:sz w:val="28"/>
          <w:szCs w:val="28"/>
        </w:rPr>
        <w:t>о</w:t>
      </w:r>
      <w:r w:rsidRPr="00D6372E">
        <w:rPr>
          <w:color w:val="000000"/>
          <w:sz w:val="28"/>
          <w:szCs w:val="28"/>
        </w:rPr>
        <w:t>возной и землеройной техники:</w:t>
      </w:r>
    </w:p>
    <w:p w:rsidR="00D6372E" w:rsidRPr="00D6372E" w:rsidRDefault="00D6372E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6372E">
        <w:rPr>
          <w:color w:val="000000"/>
          <w:sz w:val="28"/>
          <w:szCs w:val="28"/>
        </w:rPr>
        <w:t>-  обеспечить информирование населения и хозяйствующих субъектов о мерах п</w:t>
      </w:r>
      <w:r w:rsidRPr="00D6372E">
        <w:rPr>
          <w:color w:val="000000"/>
          <w:sz w:val="28"/>
          <w:szCs w:val="28"/>
        </w:rPr>
        <w:t>о</w:t>
      </w:r>
      <w:r w:rsidRPr="00D6372E">
        <w:rPr>
          <w:color w:val="000000"/>
          <w:sz w:val="28"/>
          <w:szCs w:val="28"/>
        </w:rPr>
        <w:t xml:space="preserve">жарной </w:t>
      </w:r>
      <w:r w:rsidRPr="00085EFC">
        <w:rPr>
          <w:bCs/>
          <w:color w:val="000000"/>
          <w:sz w:val="28"/>
          <w:szCs w:val="28"/>
        </w:rPr>
        <w:t xml:space="preserve">безопасности </w:t>
      </w:r>
      <w:r w:rsidRPr="00D6372E">
        <w:rPr>
          <w:b/>
          <w:bCs/>
          <w:color w:val="000000"/>
          <w:sz w:val="28"/>
          <w:szCs w:val="28"/>
        </w:rPr>
        <w:t xml:space="preserve">в </w:t>
      </w:r>
      <w:r w:rsidRPr="00D6372E">
        <w:rPr>
          <w:color w:val="000000"/>
          <w:sz w:val="28"/>
          <w:szCs w:val="28"/>
        </w:rPr>
        <w:t>осенне-зимний период:</w:t>
      </w:r>
    </w:p>
    <w:p w:rsidR="00D6372E" w:rsidRPr="00D6372E" w:rsidRDefault="00D6372E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6372E">
        <w:rPr>
          <w:color w:val="000000"/>
          <w:sz w:val="28"/>
          <w:szCs w:val="28"/>
        </w:rPr>
        <w:t>-  принимать меры в пределах своей компетенции к лицам, осуществляющих нез</w:t>
      </w:r>
      <w:r w:rsidRPr="00D6372E">
        <w:rPr>
          <w:color w:val="000000"/>
          <w:sz w:val="28"/>
          <w:szCs w:val="28"/>
        </w:rPr>
        <w:t>а</w:t>
      </w:r>
      <w:r w:rsidRPr="00D6372E">
        <w:rPr>
          <w:color w:val="000000"/>
          <w:sz w:val="28"/>
          <w:szCs w:val="28"/>
        </w:rPr>
        <w:t>конное выжигание  сухой   растительности,   а  также   к   правообладателям   з</w:t>
      </w:r>
      <w:r w:rsidRPr="00D6372E">
        <w:rPr>
          <w:color w:val="000000"/>
          <w:sz w:val="28"/>
          <w:szCs w:val="28"/>
        </w:rPr>
        <w:t>е</w:t>
      </w:r>
      <w:r w:rsidRPr="00D6372E">
        <w:rPr>
          <w:color w:val="000000"/>
          <w:sz w:val="28"/>
          <w:szCs w:val="28"/>
        </w:rPr>
        <w:t>мельных   участков,   не обеспечившим принятие мер</w:t>
      </w:r>
      <w:proofErr w:type="gramStart"/>
      <w:r w:rsidRPr="00D6372E">
        <w:rPr>
          <w:color w:val="000000"/>
          <w:sz w:val="28"/>
          <w:szCs w:val="28"/>
        </w:rPr>
        <w:t>.</w:t>
      </w:r>
      <w:proofErr w:type="gramEnd"/>
      <w:r w:rsidRPr="00D6372E">
        <w:rPr>
          <w:color w:val="000000"/>
          <w:sz w:val="28"/>
          <w:szCs w:val="28"/>
        </w:rPr>
        <w:t xml:space="preserve"> </w:t>
      </w:r>
      <w:proofErr w:type="gramStart"/>
      <w:r w:rsidRPr="00D6372E">
        <w:rPr>
          <w:color w:val="000000"/>
          <w:sz w:val="28"/>
          <w:szCs w:val="28"/>
        </w:rPr>
        <w:t>п</w:t>
      </w:r>
      <w:proofErr w:type="gramEnd"/>
      <w:r w:rsidRPr="00D6372E">
        <w:rPr>
          <w:color w:val="000000"/>
          <w:sz w:val="28"/>
          <w:szCs w:val="28"/>
        </w:rPr>
        <w:t>редусмотренных законод</w:t>
      </w:r>
      <w:r w:rsidRPr="00D6372E">
        <w:rPr>
          <w:color w:val="000000"/>
          <w:sz w:val="28"/>
          <w:szCs w:val="28"/>
        </w:rPr>
        <w:t>а</w:t>
      </w:r>
      <w:r w:rsidRPr="00D6372E">
        <w:rPr>
          <w:color w:val="000000"/>
          <w:sz w:val="28"/>
          <w:szCs w:val="28"/>
        </w:rPr>
        <w:t>тельством Российской Федерации.</w:t>
      </w:r>
    </w:p>
    <w:p w:rsidR="00D6372E" w:rsidRPr="00D6372E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6372E">
        <w:rPr>
          <w:color w:val="000000"/>
          <w:sz w:val="28"/>
          <w:szCs w:val="28"/>
        </w:rPr>
        <w:t>1.</w:t>
      </w:r>
      <w:r w:rsidR="00D6372E" w:rsidRPr="00D6372E">
        <w:rPr>
          <w:color w:val="000000"/>
          <w:sz w:val="28"/>
          <w:szCs w:val="28"/>
        </w:rPr>
        <w:t>2.8.  При  осложнении   пожарной  обстановки  использовать  право  введения  особого противопожарного режима и принятия дополнительных мер.</w:t>
      </w:r>
    </w:p>
    <w:p w:rsidR="00D6372E" w:rsidRPr="00D6372E" w:rsidRDefault="00D6372E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2.1</w:t>
      </w:r>
      <w:r w:rsidRPr="00D6372E">
        <w:rPr>
          <w:color w:val="000000"/>
          <w:sz w:val="28"/>
          <w:szCs w:val="28"/>
        </w:rPr>
        <w:t xml:space="preserve">. </w:t>
      </w:r>
      <w:r w:rsidR="00ED168B">
        <w:rPr>
          <w:color w:val="000000"/>
          <w:sz w:val="28"/>
          <w:szCs w:val="28"/>
        </w:rPr>
        <w:t>1.</w:t>
      </w:r>
      <w:r w:rsidRPr="00D6372E">
        <w:rPr>
          <w:color w:val="000000"/>
          <w:sz w:val="28"/>
          <w:szCs w:val="28"/>
        </w:rPr>
        <w:t>Разработать и принять нормативно правовые акты, определяющие места во</w:t>
      </w:r>
      <w:r w:rsidRPr="00D6372E">
        <w:rPr>
          <w:color w:val="000000"/>
          <w:sz w:val="28"/>
          <w:szCs w:val="28"/>
        </w:rPr>
        <w:t>з</w:t>
      </w:r>
      <w:r w:rsidRPr="00D637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ного применения фейерверков и </w:t>
      </w:r>
      <w:r w:rsidRPr="00D6372E">
        <w:rPr>
          <w:color w:val="000000"/>
          <w:sz w:val="28"/>
          <w:szCs w:val="28"/>
        </w:rPr>
        <w:t>других пиротехнических изделий и направить в адрес</w:t>
      </w:r>
      <w:r>
        <w:rPr>
          <w:color w:val="000000"/>
          <w:sz w:val="13"/>
          <w:szCs w:val="13"/>
        </w:rPr>
        <w:t xml:space="preserve"> </w:t>
      </w:r>
      <w:r w:rsidRPr="00D6372E">
        <w:rPr>
          <w:color w:val="000000"/>
          <w:sz w:val="28"/>
          <w:szCs w:val="28"/>
        </w:rPr>
        <w:t xml:space="preserve">ОНД и </w:t>
      </w:r>
      <w:proofErr w:type="gramStart"/>
      <w:r w:rsidRPr="00D6372E">
        <w:rPr>
          <w:color w:val="000000"/>
          <w:sz w:val="28"/>
          <w:szCs w:val="28"/>
        </w:rPr>
        <w:t>ПР</w:t>
      </w:r>
      <w:proofErr w:type="gramEnd"/>
      <w:r w:rsidRPr="00D6372E">
        <w:rPr>
          <w:color w:val="000000"/>
          <w:sz w:val="28"/>
          <w:szCs w:val="28"/>
        </w:rPr>
        <w:t xml:space="preserve"> по </w:t>
      </w:r>
      <w:proofErr w:type="spellStart"/>
      <w:r w:rsidRPr="00D6372E">
        <w:rPr>
          <w:color w:val="000000"/>
          <w:sz w:val="28"/>
          <w:szCs w:val="28"/>
        </w:rPr>
        <w:t>Ахтубинскому</w:t>
      </w:r>
      <w:proofErr w:type="spellEnd"/>
      <w:r w:rsidRPr="00D6372E">
        <w:rPr>
          <w:color w:val="000000"/>
          <w:sz w:val="28"/>
          <w:szCs w:val="28"/>
        </w:rPr>
        <w:t xml:space="preserve"> району. При отсутствии указанных мест напр</w:t>
      </w:r>
      <w:r w:rsidRPr="00D6372E">
        <w:rPr>
          <w:color w:val="000000"/>
          <w:sz w:val="28"/>
          <w:szCs w:val="28"/>
        </w:rPr>
        <w:t>а</w:t>
      </w:r>
      <w:r w:rsidRPr="00D6372E">
        <w:rPr>
          <w:color w:val="000000"/>
          <w:sz w:val="28"/>
          <w:szCs w:val="28"/>
        </w:rPr>
        <w:t>вить инфо</w:t>
      </w:r>
      <w:r w:rsidRPr="00D6372E">
        <w:rPr>
          <w:color w:val="000000"/>
          <w:sz w:val="28"/>
          <w:szCs w:val="28"/>
        </w:rPr>
        <w:t>р</w:t>
      </w:r>
      <w:r w:rsidRPr="00D6372E">
        <w:rPr>
          <w:color w:val="000000"/>
          <w:sz w:val="28"/>
          <w:szCs w:val="28"/>
        </w:rPr>
        <w:t xml:space="preserve">мационные письма в адрес ОНД и </w:t>
      </w:r>
      <w:proofErr w:type="gramStart"/>
      <w:r w:rsidRPr="00D6372E">
        <w:rPr>
          <w:color w:val="000000"/>
          <w:sz w:val="28"/>
          <w:szCs w:val="28"/>
        </w:rPr>
        <w:t>ПР</w:t>
      </w:r>
      <w:proofErr w:type="gramEnd"/>
      <w:r w:rsidRPr="00D6372E">
        <w:rPr>
          <w:color w:val="000000"/>
          <w:sz w:val="28"/>
          <w:szCs w:val="28"/>
        </w:rPr>
        <w:t xml:space="preserve"> по </w:t>
      </w:r>
      <w:proofErr w:type="spellStart"/>
      <w:r w:rsidRPr="00D6372E">
        <w:rPr>
          <w:color w:val="000000"/>
          <w:sz w:val="28"/>
          <w:szCs w:val="28"/>
        </w:rPr>
        <w:t>Ахтубинскому</w:t>
      </w:r>
      <w:proofErr w:type="spellEnd"/>
      <w:r w:rsidRPr="00D6372E">
        <w:rPr>
          <w:color w:val="000000"/>
          <w:sz w:val="28"/>
          <w:szCs w:val="28"/>
        </w:rPr>
        <w:t xml:space="preserve"> району.</w:t>
      </w:r>
    </w:p>
    <w:p w:rsidR="00D6372E" w:rsidRPr="00D6372E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2.1.2</w:t>
      </w:r>
      <w:r w:rsidR="00D6372E" w:rsidRPr="00D6372E">
        <w:rPr>
          <w:color w:val="000000"/>
          <w:sz w:val="28"/>
          <w:szCs w:val="28"/>
        </w:rPr>
        <w:t xml:space="preserve">.  </w:t>
      </w:r>
      <w:proofErr w:type="gramStart"/>
      <w:r w:rsidR="00D6372E" w:rsidRPr="00D6372E">
        <w:rPr>
          <w:color w:val="000000"/>
          <w:sz w:val="28"/>
          <w:szCs w:val="28"/>
        </w:rPr>
        <w:t>Принять меры по исполнению предписаний органон государственного п</w:t>
      </w:r>
      <w:r w:rsidR="00D6372E" w:rsidRPr="00D6372E">
        <w:rPr>
          <w:color w:val="000000"/>
          <w:sz w:val="28"/>
          <w:szCs w:val="28"/>
        </w:rPr>
        <w:t>о</w:t>
      </w:r>
      <w:r w:rsidR="00D6372E" w:rsidRPr="00D6372E">
        <w:rPr>
          <w:color w:val="000000"/>
          <w:sz w:val="28"/>
          <w:szCs w:val="28"/>
        </w:rPr>
        <w:t>жарною надзора на подведомственных объектах,</w:t>
      </w:r>
      <w:proofErr w:type="gramEnd"/>
    </w:p>
    <w:p w:rsidR="00D6372E" w:rsidRPr="00D6372E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2.</w:t>
      </w:r>
      <w:r w:rsidR="00D6372E" w:rsidRPr="00D6372E">
        <w:rPr>
          <w:color w:val="000000"/>
          <w:sz w:val="28"/>
          <w:szCs w:val="28"/>
        </w:rPr>
        <w:t xml:space="preserve">1.3.    Организовать   дежурство   ответственных   </w:t>
      </w:r>
      <w:r w:rsidR="00BD6E23">
        <w:rPr>
          <w:color w:val="000000"/>
          <w:sz w:val="28"/>
          <w:szCs w:val="28"/>
        </w:rPr>
        <w:t>з</w:t>
      </w:r>
      <w:r w:rsidR="00D6372E" w:rsidRPr="00D6372E">
        <w:rPr>
          <w:color w:val="000000"/>
          <w:sz w:val="28"/>
          <w:szCs w:val="28"/>
        </w:rPr>
        <w:t>а   пожарную   безопасность   и</w:t>
      </w:r>
      <w:r w:rsidR="00D6372E">
        <w:rPr>
          <w:color w:val="000000"/>
          <w:sz w:val="28"/>
          <w:szCs w:val="28"/>
        </w:rPr>
        <w:t>з</w:t>
      </w:r>
      <w:r w:rsidR="00D6372E" w:rsidRPr="00D6372E">
        <w:rPr>
          <w:color w:val="000000"/>
          <w:sz w:val="28"/>
          <w:szCs w:val="28"/>
        </w:rPr>
        <w:t xml:space="preserve">   числа администрации объектов, членов ДПД</w:t>
      </w:r>
      <w:r w:rsidR="00D6372E">
        <w:rPr>
          <w:color w:val="000000"/>
          <w:sz w:val="28"/>
          <w:szCs w:val="28"/>
        </w:rPr>
        <w:t>,</w:t>
      </w:r>
      <w:r w:rsidR="00D6372E" w:rsidRPr="00D6372E">
        <w:rPr>
          <w:color w:val="000000"/>
          <w:sz w:val="28"/>
          <w:szCs w:val="28"/>
        </w:rPr>
        <w:t xml:space="preserve"> внештатных инструкторов по ПБ в местах проведения   Новогодних   и   Рождественских   мероприятий   и   осущест</w:t>
      </w:r>
      <w:r w:rsidR="00D6372E" w:rsidRPr="00D6372E">
        <w:rPr>
          <w:color w:val="000000"/>
          <w:sz w:val="28"/>
          <w:szCs w:val="28"/>
        </w:rPr>
        <w:t>в</w:t>
      </w:r>
      <w:r w:rsidR="00D6372E" w:rsidRPr="00D6372E">
        <w:rPr>
          <w:color w:val="000000"/>
          <w:sz w:val="28"/>
          <w:szCs w:val="28"/>
        </w:rPr>
        <w:t>ление   ко</w:t>
      </w:r>
      <w:r w:rsidR="00D6372E" w:rsidRPr="00D6372E">
        <w:rPr>
          <w:color w:val="000000"/>
          <w:sz w:val="28"/>
          <w:szCs w:val="28"/>
        </w:rPr>
        <w:t>н</w:t>
      </w:r>
      <w:r w:rsidR="00D6372E" w:rsidRPr="00D6372E">
        <w:rPr>
          <w:color w:val="000000"/>
          <w:sz w:val="28"/>
          <w:szCs w:val="28"/>
        </w:rPr>
        <w:t>троля   со стороны администрации муниципального образования.</w:t>
      </w:r>
    </w:p>
    <w:p w:rsidR="00D6372E" w:rsidRPr="00D6372E" w:rsidRDefault="00ED168B" w:rsidP="00025C4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2.</w:t>
      </w:r>
      <w:r w:rsidR="00D6372E" w:rsidRPr="00D6372E">
        <w:rPr>
          <w:color w:val="000000"/>
          <w:sz w:val="28"/>
          <w:szCs w:val="28"/>
        </w:rPr>
        <w:t xml:space="preserve">1.4.   </w:t>
      </w:r>
      <w:proofErr w:type="gramStart"/>
      <w:r w:rsidR="00D6372E" w:rsidRPr="00D6372E">
        <w:rPr>
          <w:color w:val="000000"/>
          <w:sz w:val="28"/>
          <w:szCs w:val="28"/>
        </w:rPr>
        <w:t>Принять   меры   по  приведению  в   исправное  состояние  источников  наружного противопожарного водоснабжения, подъездных путей, обеспечить с</w:t>
      </w:r>
      <w:r w:rsidR="00D6372E" w:rsidRPr="00D6372E">
        <w:rPr>
          <w:color w:val="000000"/>
          <w:sz w:val="28"/>
          <w:szCs w:val="28"/>
        </w:rPr>
        <w:t>о</w:t>
      </w:r>
      <w:r w:rsidR="00D6372E" w:rsidRPr="00D6372E">
        <w:rPr>
          <w:color w:val="000000"/>
          <w:sz w:val="28"/>
          <w:szCs w:val="28"/>
        </w:rPr>
        <w:t>здание запасов воды для целей пожаротушения (наполнение пожарных резервуаров и водоемов, прие</w:t>
      </w:r>
      <w:r w:rsidR="00D6372E" w:rsidRPr="00D6372E">
        <w:rPr>
          <w:color w:val="000000"/>
          <w:sz w:val="28"/>
          <w:szCs w:val="28"/>
        </w:rPr>
        <w:t>м</w:t>
      </w:r>
      <w:r w:rsidR="00D6372E" w:rsidRPr="00D6372E">
        <w:rPr>
          <w:color w:val="000000"/>
          <w:sz w:val="28"/>
          <w:szCs w:val="28"/>
        </w:rPr>
        <w:t xml:space="preserve">ных (береговых) колодцев вопле естественных </w:t>
      </w:r>
      <w:proofErr w:type="spellStart"/>
      <w:r w:rsidR="00D6372E" w:rsidRPr="00D6372E">
        <w:rPr>
          <w:color w:val="000000"/>
          <w:sz w:val="28"/>
          <w:szCs w:val="28"/>
        </w:rPr>
        <w:t>водоисточников</w:t>
      </w:r>
      <w:proofErr w:type="spellEnd"/>
      <w:r w:rsidR="00D6372E" w:rsidRPr="00D6372E">
        <w:rPr>
          <w:color w:val="000000"/>
          <w:sz w:val="28"/>
          <w:szCs w:val="28"/>
        </w:rPr>
        <w:t>, с привлечением допо</w:t>
      </w:r>
      <w:r w:rsidR="00D6372E" w:rsidRPr="00D6372E">
        <w:rPr>
          <w:color w:val="000000"/>
          <w:sz w:val="28"/>
          <w:szCs w:val="28"/>
        </w:rPr>
        <w:t>л</w:t>
      </w:r>
      <w:r w:rsidR="00D6372E" w:rsidRPr="00D6372E">
        <w:rPr>
          <w:color w:val="000000"/>
          <w:sz w:val="28"/>
          <w:szCs w:val="28"/>
        </w:rPr>
        <w:t>нительной техники для подвоза воды и тушения возгораний.</w:t>
      </w:r>
      <w:proofErr w:type="gramEnd"/>
    </w:p>
    <w:p w:rsidR="00ED168B" w:rsidRDefault="00ED168B" w:rsidP="00025C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</w:t>
      </w:r>
      <w:r w:rsidR="00D6372E" w:rsidRPr="00D6372E">
        <w:rPr>
          <w:color w:val="000000"/>
          <w:sz w:val="28"/>
          <w:szCs w:val="28"/>
        </w:rPr>
        <w:t>1.5.  Организовать распространения памяток-листовок о мерах пожарной бе</w:t>
      </w:r>
      <w:r w:rsidR="00D6372E" w:rsidRPr="00D6372E">
        <w:rPr>
          <w:color w:val="000000"/>
          <w:sz w:val="28"/>
          <w:szCs w:val="28"/>
        </w:rPr>
        <w:t>з</w:t>
      </w:r>
      <w:r w:rsidR="00D6372E" w:rsidRPr="00D6372E">
        <w:rPr>
          <w:color w:val="000000"/>
          <w:sz w:val="28"/>
          <w:szCs w:val="28"/>
        </w:rPr>
        <w:t>опасности в местах проведения Новогодних и Рождественских праздников среди населени</w:t>
      </w:r>
      <w:r>
        <w:rPr>
          <w:color w:val="000000"/>
          <w:sz w:val="28"/>
          <w:szCs w:val="28"/>
        </w:rPr>
        <w:t>я.</w:t>
      </w:r>
    </w:p>
    <w:p w:rsidR="008544C7" w:rsidRPr="008544C7" w:rsidRDefault="00ED168B" w:rsidP="00025C4B">
      <w:pPr>
        <w:jc w:val="both"/>
        <w:rPr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 2.1.6. В</w:t>
      </w:r>
      <w:r w:rsidRPr="00ED168B">
        <w:rPr>
          <w:color w:val="000000"/>
          <w:sz w:val="28"/>
          <w:szCs w:val="28"/>
        </w:rPr>
        <w:t xml:space="preserve"> случа</w:t>
      </w:r>
      <w:r>
        <w:rPr>
          <w:color w:val="000000"/>
          <w:sz w:val="28"/>
          <w:szCs w:val="28"/>
        </w:rPr>
        <w:t>е</w:t>
      </w:r>
      <w:r w:rsidRPr="00ED168B">
        <w:rPr>
          <w:color w:val="000000"/>
          <w:sz w:val="28"/>
          <w:szCs w:val="28"/>
        </w:rPr>
        <w:t xml:space="preserve"> планирования организации массовых мероприятий  на льду  инфо</w:t>
      </w:r>
      <w:r w:rsidRPr="00ED168B">
        <w:rPr>
          <w:color w:val="000000"/>
          <w:sz w:val="28"/>
          <w:szCs w:val="28"/>
        </w:rPr>
        <w:t>р</w:t>
      </w:r>
      <w:r w:rsidRPr="00ED168B">
        <w:rPr>
          <w:color w:val="000000"/>
          <w:sz w:val="28"/>
          <w:szCs w:val="28"/>
        </w:rPr>
        <w:t>мир</w:t>
      </w:r>
      <w:r w:rsidRPr="00ED168B">
        <w:rPr>
          <w:color w:val="000000"/>
          <w:sz w:val="28"/>
          <w:szCs w:val="28"/>
        </w:rPr>
        <w:t>о</w:t>
      </w:r>
      <w:r w:rsidRPr="00ED168B">
        <w:rPr>
          <w:color w:val="000000"/>
          <w:sz w:val="28"/>
          <w:szCs w:val="28"/>
        </w:rPr>
        <w:t>вать  и  согласовывать  места  проведения  и  их подготовку с 2 ПСО ФПС ГПС Главного управления МЧС России по Астраханской области (С.А. Кондратюк), и</w:t>
      </w:r>
      <w:r w:rsidRPr="00ED168B">
        <w:rPr>
          <w:color w:val="000000"/>
          <w:sz w:val="28"/>
          <w:szCs w:val="28"/>
        </w:rPr>
        <w:t>н</w:t>
      </w:r>
      <w:r w:rsidRPr="00ED168B">
        <w:rPr>
          <w:color w:val="000000"/>
          <w:sz w:val="28"/>
          <w:szCs w:val="28"/>
        </w:rPr>
        <w:t>спекторским о</w:t>
      </w:r>
      <w:r w:rsidRPr="00ED168B">
        <w:rPr>
          <w:color w:val="000000"/>
          <w:sz w:val="28"/>
          <w:szCs w:val="28"/>
        </w:rPr>
        <w:t>т</w:t>
      </w:r>
      <w:r w:rsidRPr="00ED168B">
        <w:rPr>
          <w:color w:val="000000"/>
          <w:sz w:val="28"/>
          <w:szCs w:val="28"/>
        </w:rPr>
        <w:t xml:space="preserve">делением ГИМС </w:t>
      </w:r>
      <w:r>
        <w:rPr>
          <w:color w:val="000000"/>
          <w:sz w:val="28"/>
          <w:szCs w:val="28"/>
        </w:rPr>
        <w:t>(</w:t>
      </w:r>
      <w:r w:rsidRPr="00ED168B">
        <w:rPr>
          <w:color w:val="000000"/>
          <w:sz w:val="28"/>
          <w:szCs w:val="28"/>
        </w:rPr>
        <w:t>С.Е. Лебедев).</w:t>
      </w:r>
    </w:p>
    <w:p w:rsidR="00ED168B" w:rsidRDefault="00ED168B" w:rsidP="008544C7">
      <w:pPr>
        <w:rPr>
          <w:sz w:val="27"/>
          <w:szCs w:val="27"/>
        </w:rPr>
      </w:pPr>
      <w:bookmarkStart w:id="0" w:name="_GoBack"/>
      <w:bookmarkEnd w:id="0"/>
    </w:p>
    <w:p w:rsidR="008544C7" w:rsidRPr="008544C7" w:rsidRDefault="008544C7" w:rsidP="008544C7">
      <w:pPr>
        <w:rPr>
          <w:sz w:val="27"/>
          <w:szCs w:val="27"/>
        </w:rPr>
      </w:pPr>
      <w:r w:rsidRPr="008544C7">
        <w:rPr>
          <w:sz w:val="27"/>
          <w:szCs w:val="27"/>
        </w:rPr>
        <w:t>Глава муниципального образования</w:t>
      </w:r>
      <w:r w:rsidR="00ED168B">
        <w:rPr>
          <w:sz w:val="27"/>
          <w:szCs w:val="27"/>
        </w:rPr>
        <w:t xml:space="preserve">                                                           </w:t>
      </w:r>
      <w:r w:rsidRPr="008544C7">
        <w:rPr>
          <w:sz w:val="28"/>
          <w:szCs w:val="28"/>
        </w:rPr>
        <w:t xml:space="preserve">О.В. </w:t>
      </w:r>
      <w:proofErr w:type="spellStart"/>
      <w:r w:rsidRPr="008544C7">
        <w:rPr>
          <w:sz w:val="28"/>
          <w:szCs w:val="28"/>
        </w:rPr>
        <w:t>Мершиёва</w:t>
      </w:r>
      <w:proofErr w:type="spellEnd"/>
      <w:r w:rsidRPr="008544C7">
        <w:rPr>
          <w:sz w:val="28"/>
          <w:szCs w:val="28"/>
        </w:rPr>
        <w:t xml:space="preserve">                                                                                    </w:t>
      </w:r>
    </w:p>
    <w:p w:rsidR="008544C7" w:rsidRDefault="008544C7" w:rsidP="00EA178D">
      <w:pPr>
        <w:autoSpaceDE w:val="0"/>
        <w:autoSpaceDN w:val="0"/>
        <w:adjustRightInd w:val="0"/>
        <w:ind w:firstLine="680"/>
        <w:jc w:val="right"/>
        <w:rPr>
          <w:sz w:val="26"/>
          <w:szCs w:val="26"/>
        </w:rPr>
        <w:sectPr w:rsidR="008544C7" w:rsidSect="0005094C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8544C7" w:rsidRDefault="008544C7" w:rsidP="00EA178D">
      <w:pPr>
        <w:autoSpaceDE w:val="0"/>
        <w:autoSpaceDN w:val="0"/>
        <w:adjustRightInd w:val="0"/>
        <w:ind w:firstLine="680"/>
        <w:jc w:val="right"/>
        <w:rPr>
          <w:sz w:val="26"/>
          <w:szCs w:val="26"/>
        </w:rPr>
      </w:pPr>
    </w:p>
    <w:p w:rsidR="008544C7" w:rsidRDefault="008544C7" w:rsidP="00EA178D">
      <w:pPr>
        <w:autoSpaceDE w:val="0"/>
        <w:autoSpaceDN w:val="0"/>
        <w:adjustRightInd w:val="0"/>
        <w:ind w:firstLine="680"/>
        <w:jc w:val="right"/>
        <w:rPr>
          <w:sz w:val="26"/>
          <w:szCs w:val="26"/>
        </w:rPr>
      </w:pPr>
    </w:p>
    <w:p w:rsidR="00EA178D" w:rsidRPr="00ED168B" w:rsidRDefault="00EA178D" w:rsidP="00EA178D">
      <w:pPr>
        <w:autoSpaceDE w:val="0"/>
        <w:autoSpaceDN w:val="0"/>
        <w:adjustRightInd w:val="0"/>
        <w:ind w:firstLine="680"/>
        <w:jc w:val="right"/>
      </w:pPr>
      <w:r w:rsidRPr="00ED168B">
        <w:t xml:space="preserve">Приложение </w:t>
      </w:r>
      <w:r w:rsidR="006512FC" w:rsidRPr="00ED168B">
        <w:t>№</w:t>
      </w:r>
      <w:r w:rsidRPr="00ED168B">
        <w:t>1</w:t>
      </w:r>
    </w:p>
    <w:p w:rsidR="00EA178D" w:rsidRPr="00ED168B" w:rsidRDefault="00EA178D" w:rsidP="00EA178D">
      <w:pPr>
        <w:autoSpaceDE w:val="0"/>
        <w:autoSpaceDN w:val="0"/>
        <w:adjustRightInd w:val="0"/>
        <w:ind w:firstLine="680"/>
        <w:jc w:val="right"/>
      </w:pPr>
      <w:r w:rsidRPr="00ED168B">
        <w:t>УТВЕРЖДЕН</w:t>
      </w:r>
    </w:p>
    <w:p w:rsidR="00E64C8D" w:rsidRPr="00ED168B" w:rsidRDefault="006C20B4" w:rsidP="00025C4B">
      <w:pPr>
        <w:pStyle w:val="1"/>
        <w:jc w:val="right"/>
        <w:rPr>
          <w:b w:val="0"/>
          <w:sz w:val="24"/>
        </w:rPr>
      </w:pPr>
      <w:r w:rsidRPr="00ED168B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Распоряжением от 26.11.2025 №</w:t>
      </w:r>
      <w:r w:rsidR="00025C4B">
        <w:rPr>
          <w:b w:val="0"/>
          <w:sz w:val="24"/>
        </w:rPr>
        <w:t>2</w:t>
      </w:r>
      <w:r w:rsidR="00085EFC">
        <w:rPr>
          <w:b w:val="0"/>
          <w:sz w:val="24"/>
        </w:rPr>
        <w:t>2</w:t>
      </w:r>
    </w:p>
    <w:p w:rsidR="00CD69CE" w:rsidRPr="00ED168B" w:rsidRDefault="00E64C8D" w:rsidP="00CD69CE">
      <w:pPr>
        <w:pStyle w:val="1"/>
        <w:rPr>
          <w:b w:val="0"/>
          <w:sz w:val="24"/>
        </w:rPr>
      </w:pPr>
      <w:r w:rsidRPr="00ED168B">
        <w:rPr>
          <w:b w:val="0"/>
          <w:sz w:val="24"/>
        </w:rPr>
        <w:t>П</w:t>
      </w:r>
      <w:r w:rsidR="00AD2DF1" w:rsidRPr="00ED168B">
        <w:rPr>
          <w:b w:val="0"/>
          <w:sz w:val="24"/>
        </w:rPr>
        <w:t>лан</w:t>
      </w:r>
    </w:p>
    <w:p w:rsidR="00E64C8D" w:rsidRPr="00ED168B" w:rsidRDefault="00E64C8D" w:rsidP="00E64C8D"/>
    <w:p w:rsidR="00CD69CE" w:rsidRPr="00ED168B" w:rsidRDefault="00CD69CE" w:rsidP="00CD69CE">
      <w:pPr>
        <w:pStyle w:val="a3"/>
        <w:rPr>
          <w:sz w:val="24"/>
          <w:u w:val="single"/>
        </w:rPr>
      </w:pPr>
      <w:r w:rsidRPr="00ED168B">
        <w:rPr>
          <w:sz w:val="24"/>
        </w:rPr>
        <w:t xml:space="preserve">мероприятий по предупреждению пожаров </w:t>
      </w:r>
      <w:r w:rsidR="00FE7668" w:rsidRPr="00ED168B">
        <w:rPr>
          <w:sz w:val="24"/>
        </w:rPr>
        <w:t>и</w:t>
      </w:r>
      <w:r w:rsidRPr="00ED168B">
        <w:rPr>
          <w:sz w:val="24"/>
        </w:rPr>
        <w:t xml:space="preserve"> гибелью </w:t>
      </w:r>
      <w:r w:rsidR="00FE7668" w:rsidRPr="00ED168B">
        <w:rPr>
          <w:sz w:val="24"/>
        </w:rPr>
        <w:t xml:space="preserve">на них </w:t>
      </w:r>
      <w:r w:rsidR="007961DD" w:rsidRPr="00ED168B">
        <w:rPr>
          <w:sz w:val="24"/>
        </w:rPr>
        <w:t>лю</w:t>
      </w:r>
      <w:r w:rsidR="00121E7C" w:rsidRPr="00ED168B">
        <w:rPr>
          <w:sz w:val="24"/>
        </w:rPr>
        <w:t>дей (</w:t>
      </w:r>
      <w:r w:rsidR="004313BB" w:rsidRPr="00ED168B">
        <w:rPr>
          <w:sz w:val="24"/>
        </w:rPr>
        <w:t>детей</w:t>
      </w:r>
      <w:r w:rsidR="00121E7C" w:rsidRPr="00ED168B">
        <w:rPr>
          <w:sz w:val="24"/>
        </w:rPr>
        <w:t>)</w:t>
      </w:r>
      <w:r w:rsidR="004313BB" w:rsidRPr="00ED168B">
        <w:rPr>
          <w:sz w:val="24"/>
        </w:rPr>
        <w:t xml:space="preserve"> </w:t>
      </w:r>
      <w:r w:rsidRPr="00ED168B">
        <w:rPr>
          <w:sz w:val="24"/>
        </w:rPr>
        <w:t xml:space="preserve">на территории </w:t>
      </w:r>
    </w:p>
    <w:p w:rsidR="00E64C8D" w:rsidRPr="00ED168B" w:rsidRDefault="00A62BE9" w:rsidP="006C20B4">
      <w:pPr>
        <w:pStyle w:val="a3"/>
        <w:rPr>
          <w:sz w:val="24"/>
        </w:rPr>
      </w:pPr>
      <w:r w:rsidRPr="00ED168B">
        <w:rPr>
          <w:sz w:val="24"/>
        </w:rPr>
        <w:t>муниципального образования «</w:t>
      </w:r>
      <w:r w:rsidR="006C20B4" w:rsidRPr="00ED168B">
        <w:rPr>
          <w:sz w:val="24"/>
        </w:rPr>
        <w:t xml:space="preserve">Сельское поселение Успенский сельсовет </w:t>
      </w:r>
      <w:proofErr w:type="spellStart"/>
      <w:r w:rsidRPr="00ED168B">
        <w:rPr>
          <w:sz w:val="24"/>
        </w:rPr>
        <w:t>Ахтубинск</w:t>
      </w:r>
      <w:r w:rsidR="006C20B4" w:rsidRPr="00ED168B">
        <w:rPr>
          <w:sz w:val="24"/>
        </w:rPr>
        <w:t>ого</w:t>
      </w:r>
      <w:proofErr w:type="spellEnd"/>
      <w:r w:rsidR="006C20B4" w:rsidRPr="00ED168B">
        <w:rPr>
          <w:sz w:val="24"/>
        </w:rPr>
        <w:t xml:space="preserve"> муниципального</w:t>
      </w:r>
      <w:r w:rsidRPr="00ED168B">
        <w:rPr>
          <w:sz w:val="24"/>
        </w:rPr>
        <w:t xml:space="preserve"> район</w:t>
      </w:r>
      <w:r w:rsidR="006C20B4" w:rsidRPr="00ED168B">
        <w:rPr>
          <w:sz w:val="24"/>
        </w:rPr>
        <w:t>а</w:t>
      </w:r>
      <w:r w:rsidRPr="00ED168B">
        <w:rPr>
          <w:sz w:val="24"/>
        </w:rPr>
        <w:t xml:space="preserve"> Астраханской области»</w:t>
      </w:r>
      <w:r w:rsidR="00121E7C" w:rsidRPr="00ED168B">
        <w:rPr>
          <w:sz w:val="24"/>
        </w:rPr>
        <w:t xml:space="preserve"> </w:t>
      </w:r>
      <w:r w:rsidR="006C20B4" w:rsidRPr="00ED168B">
        <w:rPr>
          <w:sz w:val="24"/>
        </w:rPr>
        <w:t xml:space="preserve"> </w:t>
      </w:r>
      <w:r w:rsidR="00DD07C0" w:rsidRPr="00ED168B">
        <w:rPr>
          <w:sz w:val="24"/>
        </w:rPr>
        <w:t>в осе</w:t>
      </w:r>
      <w:r w:rsidR="00DD07C0" w:rsidRPr="00ED168B">
        <w:rPr>
          <w:sz w:val="24"/>
        </w:rPr>
        <w:t>н</w:t>
      </w:r>
      <w:r w:rsidR="00DD07C0" w:rsidRPr="00ED168B">
        <w:rPr>
          <w:sz w:val="24"/>
        </w:rPr>
        <w:t>нее – зимний пожароопасный период 2025-2026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107"/>
        <w:gridCol w:w="3402"/>
        <w:gridCol w:w="2126"/>
        <w:gridCol w:w="1134"/>
      </w:tblGrid>
      <w:tr w:rsidR="00CD69CE" w:rsidRPr="00D353EB" w:rsidTr="00E64C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CE" w:rsidRPr="00442DD0" w:rsidRDefault="00CD69CE" w:rsidP="00E64C8D">
            <w:pPr>
              <w:jc w:val="both"/>
              <w:rPr>
                <w:sz w:val="28"/>
                <w:szCs w:val="28"/>
              </w:rPr>
            </w:pPr>
            <w:r w:rsidRPr="00442DD0">
              <w:rPr>
                <w:sz w:val="28"/>
                <w:szCs w:val="28"/>
              </w:rPr>
              <w:t xml:space="preserve">№ </w:t>
            </w:r>
            <w:proofErr w:type="gramStart"/>
            <w:r w:rsidRPr="00442DD0">
              <w:rPr>
                <w:sz w:val="28"/>
                <w:szCs w:val="28"/>
              </w:rPr>
              <w:t>п</w:t>
            </w:r>
            <w:proofErr w:type="gramEnd"/>
            <w:r w:rsidRPr="00442DD0">
              <w:rPr>
                <w:sz w:val="28"/>
                <w:szCs w:val="28"/>
              </w:rPr>
              <w:t>/п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CE" w:rsidRPr="005E09EA" w:rsidRDefault="00CD69CE" w:rsidP="00442DD0">
            <w:pPr>
              <w:jc w:val="center"/>
            </w:pPr>
            <w:r w:rsidRPr="005E09EA"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CE" w:rsidRPr="005A0EFB" w:rsidRDefault="00CD69CE">
            <w:pPr>
              <w:jc w:val="center"/>
            </w:pPr>
            <w:r w:rsidRPr="005A0EFB"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CE" w:rsidRPr="005A0EFB" w:rsidRDefault="00CD69CE">
            <w:pPr>
              <w:jc w:val="center"/>
            </w:pPr>
            <w:r w:rsidRPr="005A0EFB">
              <w:t>Срок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CE" w:rsidRPr="005A0EFB" w:rsidRDefault="00CD69CE">
            <w:pPr>
              <w:jc w:val="center"/>
            </w:pPr>
            <w:r w:rsidRPr="005A0EFB">
              <w:t>Отметка о в</w:t>
            </w:r>
            <w:r w:rsidRPr="005A0EFB">
              <w:t>ы</w:t>
            </w:r>
            <w:r w:rsidRPr="005A0EFB">
              <w:t>полн</w:t>
            </w:r>
            <w:r w:rsidRPr="005A0EFB">
              <w:t>е</w:t>
            </w:r>
            <w:r w:rsidRPr="005A0EFB">
              <w:t>нии</w:t>
            </w:r>
          </w:p>
        </w:tc>
      </w:tr>
      <w:tr w:rsidR="006E34F9" w:rsidRPr="00D353EB" w:rsidTr="00E64C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E64C8D" w:rsidRDefault="006E34F9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C8D" w:rsidRPr="005E09EA" w:rsidRDefault="006E34F9" w:rsidP="00E64C8D">
            <w:pPr>
              <w:jc w:val="both"/>
            </w:pPr>
            <w:r w:rsidRPr="005E09EA">
              <w:t>Разработать аналогичные планы мероприятий по предупреждению пожаров, снижению смертности и травматизма людей на пожарах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AD2DF1" w:rsidRDefault="006E34F9" w:rsidP="006C20B4">
            <w:pPr>
              <w:jc w:val="center"/>
            </w:pPr>
            <w:r w:rsidRPr="00AD2DF1">
              <w:t>Администраци</w:t>
            </w:r>
            <w:r w:rsidR="006C20B4">
              <w:t>я</w:t>
            </w:r>
            <w:r w:rsidRPr="00AD2DF1">
              <w:t xml:space="preserve">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AD2DF1" w:rsidRDefault="006E34F9" w:rsidP="00FE61C9">
            <w:pPr>
              <w:jc w:val="center"/>
            </w:pPr>
            <w:r w:rsidRPr="00AD2DF1">
              <w:t xml:space="preserve">До </w:t>
            </w:r>
            <w:r w:rsidR="00F62C07" w:rsidRPr="00AD2DF1">
              <w:t>10</w:t>
            </w:r>
            <w:r w:rsidRPr="00AD2DF1">
              <w:t>.1</w:t>
            </w:r>
            <w:r w:rsidR="00F62C07" w:rsidRPr="00AD2DF1">
              <w:t>2</w:t>
            </w:r>
            <w:r w:rsidRPr="00AD2DF1">
              <w:t>.20</w:t>
            </w:r>
            <w:r w:rsidR="00477A9B" w:rsidRPr="00AD2DF1">
              <w:t>2</w:t>
            </w:r>
            <w:r w:rsidR="00F62C07" w:rsidRPr="00AD2DF1">
              <w:t>5</w:t>
            </w:r>
            <w:r w:rsidRPr="00AD2DF1"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025C4B" w:rsidRDefault="00025C4B" w:rsidP="006E34F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+</w:t>
            </w:r>
          </w:p>
        </w:tc>
      </w:tr>
      <w:tr w:rsidR="006C20B4" w:rsidRPr="00D353EB" w:rsidTr="00F314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2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Провести корректировки списков лиц «группы риска», несовершеннолетних и семей, находящихся в социально-опасном положении на территории А</w:t>
            </w:r>
            <w:r w:rsidRPr="005E09EA">
              <w:t>х</w:t>
            </w:r>
            <w:r w:rsidRPr="005E09EA">
              <w:t xml:space="preserve">тубинского района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7F340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FE61C9">
            <w:pPr>
              <w:jc w:val="center"/>
            </w:pPr>
            <w:r w:rsidRPr="00AD2DF1">
              <w:t>До 10.12.2025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025C4B" w:rsidRDefault="00025C4B" w:rsidP="006E34F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+</w:t>
            </w:r>
          </w:p>
        </w:tc>
      </w:tr>
      <w:tr w:rsidR="006C20B4" w:rsidRPr="00D353EB" w:rsidTr="00F314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Организовать проведение совместных рейдов по проверке мест проживания лиц, относящихся к «группам риска» (ведущих асоциальный образ жизни, склонных с злоупотреблением спиртными напитками, одиноких престар</w:t>
            </w:r>
            <w:r w:rsidRPr="005E09EA">
              <w:t>е</w:t>
            </w:r>
            <w:r w:rsidRPr="005E09EA">
              <w:t>лых граждан, не благополучных семей с детьми, и семей, находящихся в социально - опасном положении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7F340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6E34F9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025C4B" w:rsidRDefault="00025C4B" w:rsidP="006E34F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+</w:t>
            </w:r>
          </w:p>
        </w:tc>
      </w:tr>
      <w:tr w:rsidR="006C20B4" w:rsidRPr="00D353EB" w:rsidTr="00F314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4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Организация и проведение инструктажей о мерах пожарной безопасности с населением в жилом фонде на территории Ахтубинского района. Обратить особое внимание на семьи с детьми дошкольного и младшего школьного возраста,</w:t>
            </w:r>
            <w:r w:rsidRPr="005E09EA">
              <w:rPr>
                <w:color w:val="FF0000"/>
              </w:rPr>
              <w:t xml:space="preserve"> </w:t>
            </w:r>
            <w:r w:rsidRPr="005E09EA">
              <w:t>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</w:t>
            </w:r>
            <w:r w:rsidRPr="005E09EA">
              <w:t>а</w:t>
            </w:r>
            <w:r w:rsidRPr="005E09EA">
              <w:t xml:space="preserve">ны и действиям до ее прибытия. </w:t>
            </w:r>
          </w:p>
          <w:p w:rsidR="006C20B4" w:rsidRPr="005E09EA" w:rsidRDefault="006C20B4" w:rsidP="00E64C8D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7F340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3C1A0E">
            <w:pPr>
              <w:jc w:val="center"/>
            </w:pPr>
            <w:r w:rsidRPr="00AD2DF1">
              <w:rPr>
                <w:color w:val="FF0000"/>
              </w:rPr>
              <w:t xml:space="preserve"> </w:t>
            </w: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025C4B" w:rsidRDefault="00025C4B" w:rsidP="006E34F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+</w:t>
            </w:r>
          </w:p>
        </w:tc>
      </w:tr>
      <w:tr w:rsidR="006E34F9" w:rsidRPr="00D353EB" w:rsidTr="00E64C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E64C8D" w:rsidRDefault="006E34F9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5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5E09EA" w:rsidRDefault="006E34F9" w:rsidP="00E64C8D">
            <w:pPr>
              <w:jc w:val="both"/>
            </w:pPr>
            <w:r w:rsidRPr="005E09EA">
              <w:t>Рассмотрение вопроса об оказании материальной помощи малоимущим с</w:t>
            </w:r>
            <w:r w:rsidRPr="005E09EA">
              <w:t>е</w:t>
            </w:r>
            <w:r w:rsidRPr="005E09EA">
              <w:t>мьям с детьми,</w:t>
            </w:r>
            <w:r w:rsidR="003C1A0E" w:rsidRPr="005E09EA">
              <w:t xml:space="preserve"> многодетным семьям,</w:t>
            </w:r>
            <w:r w:rsidRPr="005E09EA">
              <w:t xml:space="preserve"> престарелым гражданам по устран</w:t>
            </w:r>
            <w:r w:rsidRPr="005E09EA">
              <w:t>е</w:t>
            </w:r>
            <w:r w:rsidRPr="005E09EA">
              <w:t>нию нарушений требований пожарной безопасности, непосредственно св</w:t>
            </w:r>
            <w:r w:rsidRPr="005E09EA">
              <w:t>я</w:t>
            </w:r>
            <w:r w:rsidRPr="005E09EA">
              <w:t>занных с угрозой возникновения пожара (ремонт электросетей, печного отопления)</w:t>
            </w:r>
            <w:r w:rsidR="003C1A0E" w:rsidRPr="005E09EA">
              <w:t>, установке средств раннего обнаружения пожара (автономных пожарных извещателей).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AD2DF1" w:rsidRDefault="006C20B4" w:rsidP="006C20B4">
            <w:pPr>
              <w:jc w:val="center"/>
            </w:pPr>
            <w:r w:rsidRPr="00AD2DF1">
              <w:t>Администраци</w:t>
            </w:r>
            <w:r>
              <w:t>я</w:t>
            </w:r>
            <w:r w:rsidRPr="00AD2DF1">
              <w:t xml:space="preserve">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AD2DF1" w:rsidRDefault="00F62C07" w:rsidP="006E34F9">
            <w:pPr>
              <w:jc w:val="center"/>
            </w:pPr>
            <w:r w:rsidRPr="00AD2DF1">
              <w:t>постоянно</w:t>
            </w:r>
          </w:p>
          <w:p w:rsidR="006E34F9" w:rsidRPr="00AD2DF1" w:rsidRDefault="006E34F9" w:rsidP="006E34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F9" w:rsidRPr="00025C4B" w:rsidRDefault="00025C4B" w:rsidP="006E34F9">
            <w:pPr>
              <w:jc w:val="center"/>
              <w:rPr>
                <w:sz w:val="20"/>
                <w:szCs w:val="20"/>
              </w:rPr>
            </w:pPr>
            <w:r w:rsidRPr="00025C4B">
              <w:rPr>
                <w:sz w:val="20"/>
                <w:szCs w:val="20"/>
              </w:rPr>
              <w:t xml:space="preserve">установка </w:t>
            </w:r>
            <w:proofErr w:type="spellStart"/>
            <w:r w:rsidRPr="00025C4B">
              <w:rPr>
                <w:sz w:val="20"/>
                <w:szCs w:val="20"/>
              </w:rPr>
              <w:t>извещат</w:t>
            </w:r>
            <w:r w:rsidRPr="00025C4B">
              <w:rPr>
                <w:sz w:val="20"/>
                <w:szCs w:val="20"/>
              </w:rPr>
              <w:t>е</w:t>
            </w:r>
            <w:r w:rsidRPr="00025C4B">
              <w:rPr>
                <w:sz w:val="20"/>
                <w:szCs w:val="20"/>
              </w:rPr>
              <w:t>лей</w:t>
            </w:r>
            <w:proofErr w:type="spellEnd"/>
            <w:r w:rsidRPr="00025C4B">
              <w:rPr>
                <w:sz w:val="20"/>
                <w:szCs w:val="20"/>
              </w:rPr>
              <w:t xml:space="preserve"> мн</w:t>
            </w:r>
            <w:r w:rsidRPr="00025C4B">
              <w:rPr>
                <w:sz w:val="20"/>
                <w:szCs w:val="20"/>
              </w:rPr>
              <w:t>о</w:t>
            </w:r>
            <w:r w:rsidRPr="00025C4B">
              <w:rPr>
                <w:sz w:val="20"/>
                <w:szCs w:val="20"/>
              </w:rPr>
              <w:t>годетным семьям</w:t>
            </w:r>
          </w:p>
        </w:tc>
      </w:tr>
      <w:tr w:rsidR="006C20B4" w:rsidRPr="00D353EB" w:rsidTr="00226E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Организация учета, проверка бесхозяйных строений и домовладений с пр</w:t>
            </w:r>
            <w:r w:rsidRPr="005E09EA">
              <w:t>и</w:t>
            </w:r>
            <w:r w:rsidRPr="005E09EA">
              <w:t>нятием решения по их дальнейшему использованию, сносу (ограничению доступа посторонних лиц)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0678C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FE61C9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025C4B" w:rsidRDefault="00025C4B" w:rsidP="000C1AF2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+</w:t>
            </w:r>
          </w:p>
        </w:tc>
      </w:tr>
      <w:tr w:rsidR="006C20B4" w:rsidRPr="00D353EB" w:rsidTr="00226E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8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Обновление в детских дошкольных учреждениях и школах, и местах масс</w:t>
            </w:r>
            <w:r w:rsidRPr="005E09EA">
              <w:t>о</w:t>
            </w:r>
            <w:r w:rsidRPr="005E09EA">
              <w:t>вого пребывания людей уголков пожарной безопасности, стенды «01 и</w:t>
            </w:r>
            <w:r w:rsidRPr="005E09EA">
              <w:t>н</w:t>
            </w:r>
            <w:r w:rsidRPr="005E09EA">
              <w:t>формирует».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0678C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FE61C9">
            <w:pPr>
              <w:jc w:val="center"/>
            </w:pPr>
            <w:r w:rsidRPr="00AD2DF1">
              <w:t>до 10.12.2025.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226E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9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Разработка памятки-листовки по предупреждению пожаров с гибелью л</w:t>
            </w:r>
            <w:r w:rsidRPr="005E09EA">
              <w:t>ю</w:t>
            </w:r>
            <w:r w:rsidRPr="005E09EA">
              <w:t>дей и детей. Продолжить распространения памяток- листовок «Пожары с гибелью детей», «Детская шалость с огнем» среди населения.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0678C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FE61C9">
            <w:pPr>
              <w:jc w:val="center"/>
              <w:rPr>
                <w:color w:val="FF0000"/>
              </w:rPr>
            </w:pPr>
            <w:r w:rsidRPr="00AD2DF1">
              <w:t>до 10.12.2025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226E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10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Проведение собрания граждан в населенных пунктах наиболее подверже</w:t>
            </w:r>
            <w:r w:rsidRPr="005E09EA">
              <w:t>н</w:t>
            </w:r>
            <w:r w:rsidRPr="005E09EA">
              <w:t>ных пожарам, с доведением мер по предупреждению гибели людей (детей) на пожарах.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0678C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  <w:rPr>
                <w:color w:val="FF0000"/>
              </w:rPr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226EC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11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Размещение на официальных сайтах администраций МО информации по предупреждению пожаров с гибелью людей (детей) на пожарах.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0678CE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0C1AF2" w:rsidRPr="00D353EB" w:rsidTr="00E64C8D">
        <w:trPr>
          <w:trHeight w:val="10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2" w:rsidRPr="00E64C8D" w:rsidRDefault="000C1AF2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13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2" w:rsidRPr="005E09EA" w:rsidRDefault="000C1AF2" w:rsidP="00E64C8D">
            <w:pPr>
              <w:jc w:val="both"/>
            </w:pPr>
            <w:r w:rsidRPr="005E09EA">
              <w:t xml:space="preserve">Организация и проведение бесед на противопожарную тематику с детьми, с учащимися </w:t>
            </w:r>
            <w:r w:rsidR="00E64C8D" w:rsidRPr="005E09EA">
              <w:t>в образовательных учреждениях</w:t>
            </w:r>
            <w:r w:rsidRPr="005E09EA">
              <w:t>, дополнительного образования детей, в библиотеках и домах культуры.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2" w:rsidRPr="00AD2DF1" w:rsidRDefault="006C20B4" w:rsidP="006C20B4">
            <w:pPr>
              <w:jc w:val="center"/>
            </w:pPr>
            <w:r w:rsidRPr="006C20B4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2" w:rsidRPr="00AD2DF1" w:rsidRDefault="003C1A0E" w:rsidP="000C1AF2">
            <w:pPr>
              <w:jc w:val="center"/>
              <w:rPr>
                <w:color w:val="FF0000"/>
              </w:rPr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F2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800E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18.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Организовать работу по очистке подвальных, чердачных помещений ж</w:t>
            </w:r>
            <w:r w:rsidRPr="005E09EA">
              <w:t>и</w:t>
            </w:r>
            <w:r w:rsidRPr="005E09EA">
              <w:t>лых, в том числе многоквартирных домов от бытовых, горючих и других материалов.</w:t>
            </w:r>
          </w:p>
          <w:p w:rsidR="006C20B4" w:rsidRPr="005E09EA" w:rsidRDefault="006C20B4" w:rsidP="00E64C8D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BA21D9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800E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19.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Организовать работу по очистке территорий частных домовладений, в том числе прилегающей к ним территорий, территорий объектов и учреждений всех форм собственности о сухой растительности, камыша, мусора и других горючих отходов. Запретить складирование горючих материалов и стоянку автотранспорта в пределах противопожарный расстояний между зданиями, строениями и сооружениями.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BA21D9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2E59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20.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Разместить в местах массового пребывания людей (администрации муниц</w:t>
            </w:r>
            <w:r w:rsidRPr="005E09EA">
              <w:t>и</w:t>
            </w:r>
            <w:r w:rsidRPr="005E09EA">
              <w:t>пальных образований, медицинские учреждения, учреждения социального обслуживания населения, учебные и учреждения дополнительного образ</w:t>
            </w:r>
            <w:r w:rsidRPr="005E09EA">
              <w:t>о</w:t>
            </w:r>
            <w:r w:rsidRPr="005E09EA">
              <w:t>вания, торговые организации, Дома культуры, ТСЖ,УК, ж\д и автовокзалы, общественный автотранспорт, дачные общества, базы отдыха, лесничества) памятки – листовки по предупреждению гибели людей при пожарах и тр</w:t>
            </w:r>
            <w:r w:rsidRPr="005E09EA">
              <w:t>е</w:t>
            </w:r>
            <w:r w:rsidRPr="005E09EA">
              <w:t xml:space="preserve">бованиях пожарной безопасности в жилье, в том числе в частном жилом секторе, в подъездах жилых многоквартирных домов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126349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2E59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21.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Организовать работу по поддержанию пожарных водоёмов, пожарных ги</w:t>
            </w:r>
            <w:r w:rsidRPr="005E09EA">
              <w:t>д</w:t>
            </w:r>
            <w:r w:rsidRPr="005E09EA">
              <w:t>рантов в рабочем способном состоянии в течении всего пожароопасного п</w:t>
            </w:r>
            <w:r w:rsidRPr="005E09EA">
              <w:t>е</w:t>
            </w:r>
            <w:r w:rsidRPr="005E09EA">
              <w:lastRenderedPageBreak/>
              <w:t>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126349">
              <w:lastRenderedPageBreak/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2E59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Поддерживать в исправном состоянии пожарную и специальную технику, привлекаемую для тушения пожаров, укомплектовать ее необходимым п</w:t>
            </w:r>
            <w:r w:rsidRPr="005E09EA">
              <w:t>о</w:t>
            </w:r>
            <w:r w:rsidRPr="005E09EA">
              <w:t>жарно-техническим вооружением и запасом горюче-смазочных материалов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126349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25C4B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D353EB" w:rsidTr="002E597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23.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Согласовать порядок привлечения имеющейся в наличии водовозной и п</w:t>
            </w:r>
            <w:r w:rsidRPr="005E09EA">
              <w:t>о</w:t>
            </w:r>
            <w:r w:rsidRPr="005E09EA">
              <w:t>ливочной техники для тушения пожаров с предприятиями, организациями и гражданами, осуществляющих хозяйственную деятельность на территории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126349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D353EB" w:rsidRDefault="00085EFC" w:rsidP="000C1A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</w:t>
            </w:r>
          </w:p>
        </w:tc>
      </w:tr>
      <w:tr w:rsidR="006C20B4" w:rsidRPr="00085EFC" w:rsidTr="001678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E64C8D" w:rsidRDefault="006C20B4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24.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5E09EA" w:rsidRDefault="006C20B4" w:rsidP="00E64C8D">
            <w:pPr>
              <w:jc w:val="both"/>
            </w:pPr>
            <w:r w:rsidRPr="005E09EA">
              <w:t>При ухудшении обстановки на территории поселений, способствующей увеличению количества пожаров и гибели людей, использовать право вв</w:t>
            </w:r>
            <w:r w:rsidRPr="005E09EA">
              <w:t>е</w:t>
            </w:r>
            <w:r w:rsidRPr="005E09EA">
              <w:t>дения особого противопожарного режима с разработкой и осуществлением соответствующих дополнительных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B4" w:rsidRDefault="006C20B4" w:rsidP="006C20B4">
            <w:pPr>
              <w:jc w:val="center"/>
            </w:pPr>
            <w:r w:rsidRPr="003A780A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AD2DF1" w:rsidRDefault="006C20B4" w:rsidP="000C1AF2">
            <w:pPr>
              <w:jc w:val="center"/>
            </w:pPr>
            <w:r w:rsidRPr="00AD2DF1">
              <w:t>При осложнении оперативной о</w:t>
            </w:r>
            <w:r w:rsidRPr="00AD2DF1">
              <w:t>б</w:t>
            </w:r>
            <w:r w:rsidRPr="00AD2DF1">
              <w:t>становки с пож</w:t>
            </w:r>
            <w:r w:rsidRPr="00AD2DF1">
              <w:t>а</w:t>
            </w:r>
            <w:r w:rsidRPr="00AD2DF1">
              <w:t xml:space="preserve">рами, гибелью, </w:t>
            </w:r>
            <w:proofErr w:type="spellStart"/>
            <w:r w:rsidRPr="00AD2DF1">
              <w:t>травмированием</w:t>
            </w:r>
            <w:proofErr w:type="spellEnd"/>
            <w:r w:rsidRPr="00AD2DF1">
              <w:t xml:space="preserve">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B4" w:rsidRPr="00085EFC" w:rsidRDefault="00085EFC" w:rsidP="000C1AF2">
            <w:pPr>
              <w:jc w:val="center"/>
              <w:rPr>
                <w:sz w:val="20"/>
                <w:szCs w:val="20"/>
              </w:rPr>
            </w:pPr>
            <w:r w:rsidRPr="00085EFC">
              <w:rPr>
                <w:sz w:val="20"/>
                <w:szCs w:val="20"/>
              </w:rPr>
              <w:t>пред</w:t>
            </w:r>
            <w:r w:rsidRPr="00085EFC">
              <w:rPr>
                <w:sz w:val="20"/>
                <w:szCs w:val="20"/>
              </w:rPr>
              <w:t>у</w:t>
            </w:r>
            <w:r w:rsidRPr="00085EFC">
              <w:rPr>
                <w:sz w:val="20"/>
                <w:szCs w:val="20"/>
              </w:rPr>
              <w:t>смотрено</w:t>
            </w:r>
          </w:p>
        </w:tc>
      </w:tr>
      <w:tr w:rsidR="00085EFC" w:rsidRPr="00D353EB" w:rsidTr="001678C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FC" w:rsidRPr="00E64C8D" w:rsidRDefault="00085EFC" w:rsidP="00E64C8D">
            <w:pPr>
              <w:jc w:val="both"/>
              <w:rPr>
                <w:sz w:val="28"/>
                <w:szCs w:val="28"/>
              </w:rPr>
            </w:pPr>
            <w:r w:rsidRPr="00E64C8D">
              <w:rPr>
                <w:sz w:val="28"/>
                <w:szCs w:val="28"/>
              </w:rPr>
              <w:t>25.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FC" w:rsidRPr="005E09EA" w:rsidRDefault="00085EFC" w:rsidP="00E64C8D">
            <w:pPr>
              <w:pStyle w:val="2"/>
              <w:shd w:val="clear" w:color="auto" w:fill="FFFFFF"/>
              <w:spacing w:after="240"/>
              <w:ind w:firstLine="0"/>
              <w:jc w:val="both"/>
              <w:textAlignment w:val="baseline"/>
              <w:rPr>
                <w:sz w:val="24"/>
              </w:rPr>
            </w:pPr>
            <w:r w:rsidRPr="005E09EA">
              <w:rPr>
                <w:sz w:val="24"/>
              </w:rPr>
              <w:t>Активизировать работу по выявлению и привлечению к административной ответственности граждан, руководителей объектов, организаций, не испо</w:t>
            </w:r>
            <w:r w:rsidRPr="005E09EA">
              <w:rPr>
                <w:sz w:val="24"/>
              </w:rPr>
              <w:t>л</w:t>
            </w:r>
            <w:r w:rsidRPr="005E09EA">
              <w:rPr>
                <w:sz w:val="24"/>
              </w:rPr>
              <w:t>няющих требования по содержанию территорий населенных пунктов, п</w:t>
            </w:r>
            <w:r w:rsidRPr="005E09EA">
              <w:rPr>
                <w:sz w:val="24"/>
              </w:rPr>
              <w:t>о</w:t>
            </w:r>
            <w:r w:rsidRPr="005E09EA">
              <w:rPr>
                <w:sz w:val="24"/>
              </w:rPr>
              <w:t>становлений и распоряжений органа местного самоуправления в соотве</w:t>
            </w:r>
            <w:r w:rsidRPr="005E09EA">
              <w:rPr>
                <w:sz w:val="24"/>
              </w:rPr>
              <w:t>т</w:t>
            </w:r>
            <w:r w:rsidRPr="005E09EA">
              <w:rPr>
                <w:sz w:val="24"/>
              </w:rPr>
              <w:t>ствии со статьей 13 Закона Астраханской области от 22 июня 2016 года N 41/2016-ОЗ «Об административных правонарушениях», а также лиц, вино</w:t>
            </w:r>
            <w:r w:rsidRPr="005E09EA">
              <w:rPr>
                <w:sz w:val="24"/>
              </w:rPr>
              <w:t>в</w:t>
            </w:r>
            <w:r w:rsidRPr="005E09EA">
              <w:rPr>
                <w:sz w:val="24"/>
              </w:rPr>
              <w:t>ных в возникновении загораний сухой растительности на подведомственной территории.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FC" w:rsidRDefault="00085EFC" w:rsidP="006C20B4">
            <w:pPr>
              <w:jc w:val="center"/>
            </w:pPr>
            <w:r w:rsidRPr="003A780A">
              <w:t>Администрация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FC" w:rsidRPr="00AD2DF1" w:rsidRDefault="00085EFC" w:rsidP="000C1AF2">
            <w:pPr>
              <w:jc w:val="center"/>
            </w:pPr>
            <w:r w:rsidRPr="00AD2DF1"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FC" w:rsidRPr="00085EFC" w:rsidRDefault="00085EFC" w:rsidP="00C8504B">
            <w:pPr>
              <w:jc w:val="center"/>
              <w:rPr>
                <w:sz w:val="20"/>
                <w:szCs w:val="20"/>
              </w:rPr>
            </w:pPr>
            <w:r w:rsidRPr="00085EFC">
              <w:rPr>
                <w:sz w:val="20"/>
                <w:szCs w:val="20"/>
              </w:rPr>
              <w:t>пред</w:t>
            </w:r>
            <w:r w:rsidRPr="00085EFC">
              <w:rPr>
                <w:sz w:val="20"/>
                <w:szCs w:val="20"/>
              </w:rPr>
              <w:t>у</w:t>
            </w:r>
            <w:r w:rsidRPr="00085EFC">
              <w:rPr>
                <w:sz w:val="20"/>
                <w:szCs w:val="20"/>
              </w:rPr>
              <w:t>смотрено</w:t>
            </w:r>
          </w:p>
        </w:tc>
      </w:tr>
    </w:tbl>
    <w:p w:rsidR="00CD69CE" w:rsidRPr="00D353EB" w:rsidRDefault="00CD69CE" w:rsidP="00386CC9">
      <w:pPr>
        <w:ind w:hanging="1260"/>
        <w:rPr>
          <w:sz w:val="27"/>
          <w:szCs w:val="27"/>
        </w:rPr>
      </w:pPr>
    </w:p>
    <w:p w:rsidR="00386CC9" w:rsidRPr="00D353EB" w:rsidRDefault="00386CC9" w:rsidP="00386CC9">
      <w:pPr>
        <w:ind w:hanging="1260"/>
        <w:rPr>
          <w:sz w:val="27"/>
          <w:szCs w:val="27"/>
        </w:rPr>
      </w:pPr>
    </w:p>
    <w:p w:rsidR="00386CC9" w:rsidRPr="00D353EB" w:rsidRDefault="00386CC9" w:rsidP="00386CC9">
      <w:pPr>
        <w:ind w:hanging="1260"/>
        <w:rPr>
          <w:sz w:val="27"/>
          <w:szCs w:val="27"/>
        </w:rPr>
      </w:pPr>
    </w:p>
    <w:sectPr w:rsidR="00386CC9" w:rsidRPr="00D353EB" w:rsidSect="00EE720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01E"/>
    <w:multiLevelType w:val="hybridMultilevel"/>
    <w:tmpl w:val="D98C7A1E"/>
    <w:lvl w:ilvl="0" w:tplc="08D67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5B35"/>
    <w:multiLevelType w:val="hybridMultilevel"/>
    <w:tmpl w:val="62E8D616"/>
    <w:lvl w:ilvl="0" w:tplc="B96C1740">
      <w:start w:val="7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4A9452FC"/>
    <w:multiLevelType w:val="hybridMultilevel"/>
    <w:tmpl w:val="3CF27CC8"/>
    <w:lvl w:ilvl="0" w:tplc="E9642EF8">
      <w:start w:val="1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5A8F6EFE"/>
    <w:multiLevelType w:val="hybridMultilevel"/>
    <w:tmpl w:val="B0AAE896"/>
    <w:lvl w:ilvl="0" w:tplc="6BB2F19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6D9421BB"/>
    <w:multiLevelType w:val="hybridMultilevel"/>
    <w:tmpl w:val="C35AED38"/>
    <w:lvl w:ilvl="0" w:tplc="79D8CCC2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08"/>
    <w:rsid w:val="0000012D"/>
    <w:rsid w:val="0000409D"/>
    <w:rsid w:val="00011E2D"/>
    <w:rsid w:val="000230DD"/>
    <w:rsid w:val="00025C4B"/>
    <w:rsid w:val="00031394"/>
    <w:rsid w:val="00036152"/>
    <w:rsid w:val="0005094C"/>
    <w:rsid w:val="00051EC2"/>
    <w:rsid w:val="00080244"/>
    <w:rsid w:val="00081072"/>
    <w:rsid w:val="00081F50"/>
    <w:rsid w:val="00082D49"/>
    <w:rsid w:val="00082FAC"/>
    <w:rsid w:val="000851BD"/>
    <w:rsid w:val="00085EFC"/>
    <w:rsid w:val="000C1AF2"/>
    <w:rsid w:val="000D1458"/>
    <w:rsid w:val="000E13C9"/>
    <w:rsid w:val="000E4B2E"/>
    <w:rsid w:val="001134C2"/>
    <w:rsid w:val="00117F6F"/>
    <w:rsid w:val="00121E7C"/>
    <w:rsid w:val="00126194"/>
    <w:rsid w:val="00127202"/>
    <w:rsid w:val="00134146"/>
    <w:rsid w:val="001437B4"/>
    <w:rsid w:val="00154F7A"/>
    <w:rsid w:val="00157671"/>
    <w:rsid w:val="001666AF"/>
    <w:rsid w:val="00167F0E"/>
    <w:rsid w:val="001765D4"/>
    <w:rsid w:val="0018401C"/>
    <w:rsid w:val="001842D0"/>
    <w:rsid w:val="001B351A"/>
    <w:rsid w:val="001B4950"/>
    <w:rsid w:val="001E45C4"/>
    <w:rsid w:val="001E5E1E"/>
    <w:rsid w:val="00232491"/>
    <w:rsid w:val="00240FC9"/>
    <w:rsid w:val="0024684F"/>
    <w:rsid w:val="00275134"/>
    <w:rsid w:val="002833E6"/>
    <w:rsid w:val="002904E5"/>
    <w:rsid w:val="0029726E"/>
    <w:rsid w:val="002B519B"/>
    <w:rsid w:val="002B6D78"/>
    <w:rsid w:val="002C358B"/>
    <w:rsid w:val="002C4116"/>
    <w:rsid w:val="002E1918"/>
    <w:rsid w:val="00300A94"/>
    <w:rsid w:val="00300BBC"/>
    <w:rsid w:val="003078C1"/>
    <w:rsid w:val="00312B40"/>
    <w:rsid w:val="003209F5"/>
    <w:rsid w:val="00335544"/>
    <w:rsid w:val="00346288"/>
    <w:rsid w:val="003627AB"/>
    <w:rsid w:val="003717DE"/>
    <w:rsid w:val="00386CC9"/>
    <w:rsid w:val="0039545E"/>
    <w:rsid w:val="003A15C2"/>
    <w:rsid w:val="003A24C2"/>
    <w:rsid w:val="003A2F19"/>
    <w:rsid w:val="003A55DA"/>
    <w:rsid w:val="003A7D33"/>
    <w:rsid w:val="003B49CA"/>
    <w:rsid w:val="003C1A0E"/>
    <w:rsid w:val="003C4DE4"/>
    <w:rsid w:val="003C7CAB"/>
    <w:rsid w:val="003F3789"/>
    <w:rsid w:val="00401BA2"/>
    <w:rsid w:val="0040304C"/>
    <w:rsid w:val="00403B6E"/>
    <w:rsid w:val="0041215F"/>
    <w:rsid w:val="00425777"/>
    <w:rsid w:val="004313BB"/>
    <w:rsid w:val="00441B3B"/>
    <w:rsid w:val="00442DD0"/>
    <w:rsid w:val="00445F74"/>
    <w:rsid w:val="004521DF"/>
    <w:rsid w:val="004530AE"/>
    <w:rsid w:val="004608B3"/>
    <w:rsid w:val="0047029D"/>
    <w:rsid w:val="004723BF"/>
    <w:rsid w:val="00477A9B"/>
    <w:rsid w:val="00486B3A"/>
    <w:rsid w:val="00494A00"/>
    <w:rsid w:val="004B30E2"/>
    <w:rsid w:val="004B61DA"/>
    <w:rsid w:val="004C1CB0"/>
    <w:rsid w:val="004C1CF4"/>
    <w:rsid w:val="004D1FE3"/>
    <w:rsid w:val="00523F61"/>
    <w:rsid w:val="0052688C"/>
    <w:rsid w:val="005308FD"/>
    <w:rsid w:val="005326C3"/>
    <w:rsid w:val="00544691"/>
    <w:rsid w:val="0056507D"/>
    <w:rsid w:val="00581FC6"/>
    <w:rsid w:val="005843B2"/>
    <w:rsid w:val="005923F4"/>
    <w:rsid w:val="00596ABF"/>
    <w:rsid w:val="005A0EFB"/>
    <w:rsid w:val="005B37B4"/>
    <w:rsid w:val="005B416F"/>
    <w:rsid w:val="005C01B8"/>
    <w:rsid w:val="005E09EA"/>
    <w:rsid w:val="005E1330"/>
    <w:rsid w:val="005E3181"/>
    <w:rsid w:val="005E32DC"/>
    <w:rsid w:val="005F2307"/>
    <w:rsid w:val="00605377"/>
    <w:rsid w:val="0061389A"/>
    <w:rsid w:val="0062143C"/>
    <w:rsid w:val="006262C8"/>
    <w:rsid w:val="0063351B"/>
    <w:rsid w:val="006378CB"/>
    <w:rsid w:val="006454C3"/>
    <w:rsid w:val="006512FC"/>
    <w:rsid w:val="00662FF7"/>
    <w:rsid w:val="006671F6"/>
    <w:rsid w:val="00687E90"/>
    <w:rsid w:val="006A2DAB"/>
    <w:rsid w:val="006B561A"/>
    <w:rsid w:val="006C20B4"/>
    <w:rsid w:val="006E34F9"/>
    <w:rsid w:val="006F59DA"/>
    <w:rsid w:val="00713B2F"/>
    <w:rsid w:val="00713D34"/>
    <w:rsid w:val="00722969"/>
    <w:rsid w:val="007331BB"/>
    <w:rsid w:val="0073516E"/>
    <w:rsid w:val="00742001"/>
    <w:rsid w:val="00742E8F"/>
    <w:rsid w:val="0074579A"/>
    <w:rsid w:val="0075344A"/>
    <w:rsid w:val="0077677E"/>
    <w:rsid w:val="00783C29"/>
    <w:rsid w:val="007961DD"/>
    <w:rsid w:val="007B284D"/>
    <w:rsid w:val="007D7363"/>
    <w:rsid w:val="007F1CDF"/>
    <w:rsid w:val="00834329"/>
    <w:rsid w:val="008544C7"/>
    <w:rsid w:val="00861F83"/>
    <w:rsid w:val="00862C42"/>
    <w:rsid w:val="00870AD2"/>
    <w:rsid w:val="00875503"/>
    <w:rsid w:val="0087616F"/>
    <w:rsid w:val="00883B6C"/>
    <w:rsid w:val="00890DC3"/>
    <w:rsid w:val="008B3BE6"/>
    <w:rsid w:val="008B41D9"/>
    <w:rsid w:val="008E3EC6"/>
    <w:rsid w:val="00906749"/>
    <w:rsid w:val="00912370"/>
    <w:rsid w:val="009330AA"/>
    <w:rsid w:val="00937CFB"/>
    <w:rsid w:val="00947601"/>
    <w:rsid w:val="0095007F"/>
    <w:rsid w:val="00956983"/>
    <w:rsid w:val="0098160D"/>
    <w:rsid w:val="009A77B0"/>
    <w:rsid w:val="009C0728"/>
    <w:rsid w:val="009C3DFA"/>
    <w:rsid w:val="009C7928"/>
    <w:rsid w:val="009E1A88"/>
    <w:rsid w:val="009F2302"/>
    <w:rsid w:val="00A01B04"/>
    <w:rsid w:val="00A24F12"/>
    <w:rsid w:val="00A419DB"/>
    <w:rsid w:val="00A45053"/>
    <w:rsid w:val="00A50816"/>
    <w:rsid w:val="00A54342"/>
    <w:rsid w:val="00A6003D"/>
    <w:rsid w:val="00A62409"/>
    <w:rsid w:val="00A62BE9"/>
    <w:rsid w:val="00A65410"/>
    <w:rsid w:val="00A85208"/>
    <w:rsid w:val="00AB1041"/>
    <w:rsid w:val="00AC5681"/>
    <w:rsid w:val="00AC7680"/>
    <w:rsid w:val="00AD17F5"/>
    <w:rsid w:val="00AD2DF1"/>
    <w:rsid w:val="00AD7849"/>
    <w:rsid w:val="00AF79BA"/>
    <w:rsid w:val="00B142C1"/>
    <w:rsid w:val="00B376B9"/>
    <w:rsid w:val="00B5483C"/>
    <w:rsid w:val="00B60BEB"/>
    <w:rsid w:val="00B63841"/>
    <w:rsid w:val="00B717A3"/>
    <w:rsid w:val="00B91C7C"/>
    <w:rsid w:val="00BA4119"/>
    <w:rsid w:val="00BC770A"/>
    <w:rsid w:val="00BD1B5E"/>
    <w:rsid w:val="00BD2936"/>
    <w:rsid w:val="00BD2B6C"/>
    <w:rsid w:val="00BD37AC"/>
    <w:rsid w:val="00BD6E23"/>
    <w:rsid w:val="00BF5C4F"/>
    <w:rsid w:val="00C01F5B"/>
    <w:rsid w:val="00C20087"/>
    <w:rsid w:val="00C3023C"/>
    <w:rsid w:val="00C445A6"/>
    <w:rsid w:val="00C46F0E"/>
    <w:rsid w:val="00C627F5"/>
    <w:rsid w:val="00C6506B"/>
    <w:rsid w:val="00C84BD5"/>
    <w:rsid w:val="00C87700"/>
    <w:rsid w:val="00C943B4"/>
    <w:rsid w:val="00CA5AD8"/>
    <w:rsid w:val="00CB4721"/>
    <w:rsid w:val="00CB5D12"/>
    <w:rsid w:val="00CB6272"/>
    <w:rsid w:val="00CB7C45"/>
    <w:rsid w:val="00CD4D4E"/>
    <w:rsid w:val="00CD69CE"/>
    <w:rsid w:val="00CD7FCA"/>
    <w:rsid w:val="00CE06EE"/>
    <w:rsid w:val="00CE147A"/>
    <w:rsid w:val="00CE50E7"/>
    <w:rsid w:val="00CE52B0"/>
    <w:rsid w:val="00D037C9"/>
    <w:rsid w:val="00D105DB"/>
    <w:rsid w:val="00D21FBF"/>
    <w:rsid w:val="00D353EB"/>
    <w:rsid w:val="00D514BA"/>
    <w:rsid w:val="00D5190E"/>
    <w:rsid w:val="00D60197"/>
    <w:rsid w:val="00D6372E"/>
    <w:rsid w:val="00D71339"/>
    <w:rsid w:val="00D90A5C"/>
    <w:rsid w:val="00DA287B"/>
    <w:rsid w:val="00DC0668"/>
    <w:rsid w:val="00DC7FA6"/>
    <w:rsid w:val="00DD07C0"/>
    <w:rsid w:val="00DE0165"/>
    <w:rsid w:val="00DF30D0"/>
    <w:rsid w:val="00E013E1"/>
    <w:rsid w:val="00E07604"/>
    <w:rsid w:val="00E07AA6"/>
    <w:rsid w:val="00E23DEE"/>
    <w:rsid w:val="00E56A01"/>
    <w:rsid w:val="00E64C8D"/>
    <w:rsid w:val="00E70F8F"/>
    <w:rsid w:val="00E75FAC"/>
    <w:rsid w:val="00E939A6"/>
    <w:rsid w:val="00EA178D"/>
    <w:rsid w:val="00EA6D82"/>
    <w:rsid w:val="00EB3675"/>
    <w:rsid w:val="00EC5FE3"/>
    <w:rsid w:val="00ED168B"/>
    <w:rsid w:val="00EE00CC"/>
    <w:rsid w:val="00EE3081"/>
    <w:rsid w:val="00EE720C"/>
    <w:rsid w:val="00EF0F9E"/>
    <w:rsid w:val="00EF728A"/>
    <w:rsid w:val="00F11590"/>
    <w:rsid w:val="00F51A78"/>
    <w:rsid w:val="00F51E98"/>
    <w:rsid w:val="00F541B5"/>
    <w:rsid w:val="00F60A12"/>
    <w:rsid w:val="00F62C07"/>
    <w:rsid w:val="00F74831"/>
    <w:rsid w:val="00F75EA7"/>
    <w:rsid w:val="00F854D8"/>
    <w:rsid w:val="00FA2FE1"/>
    <w:rsid w:val="00FA5AE2"/>
    <w:rsid w:val="00FA6B02"/>
    <w:rsid w:val="00FA7323"/>
    <w:rsid w:val="00FC167C"/>
    <w:rsid w:val="00FC2025"/>
    <w:rsid w:val="00FC2B6F"/>
    <w:rsid w:val="00FC374B"/>
    <w:rsid w:val="00FD47A0"/>
    <w:rsid w:val="00FE614B"/>
    <w:rsid w:val="00FE61C9"/>
    <w:rsid w:val="00FE7668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08"/>
    <w:rPr>
      <w:sz w:val="24"/>
      <w:szCs w:val="24"/>
    </w:rPr>
  </w:style>
  <w:style w:type="paragraph" w:styleId="1">
    <w:name w:val="heading 1"/>
    <w:basedOn w:val="a"/>
    <w:next w:val="a"/>
    <w:qFormat/>
    <w:rsid w:val="00CD69C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D69CE"/>
    <w:pPr>
      <w:keepNext/>
      <w:ind w:firstLine="8640"/>
      <w:outlineLvl w:val="1"/>
    </w:pPr>
    <w:rPr>
      <w:sz w:val="28"/>
    </w:rPr>
  </w:style>
  <w:style w:type="paragraph" w:styleId="5">
    <w:name w:val="heading 5"/>
    <w:basedOn w:val="a"/>
    <w:next w:val="a"/>
    <w:qFormat/>
    <w:rsid w:val="00CD69CE"/>
    <w:pPr>
      <w:keepNext/>
      <w:jc w:val="center"/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69CE"/>
    <w:pPr>
      <w:jc w:val="center"/>
    </w:pPr>
    <w:rPr>
      <w:sz w:val="32"/>
    </w:rPr>
  </w:style>
  <w:style w:type="paragraph" w:styleId="a4">
    <w:name w:val="List Paragraph"/>
    <w:basedOn w:val="a"/>
    <w:uiPriority w:val="34"/>
    <w:qFormat/>
    <w:rsid w:val="00CA5AD8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6E3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E34F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CD4D4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08"/>
    <w:rPr>
      <w:sz w:val="24"/>
      <w:szCs w:val="24"/>
    </w:rPr>
  </w:style>
  <w:style w:type="paragraph" w:styleId="1">
    <w:name w:val="heading 1"/>
    <w:basedOn w:val="a"/>
    <w:next w:val="a"/>
    <w:qFormat/>
    <w:rsid w:val="00CD69C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D69CE"/>
    <w:pPr>
      <w:keepNext/>
      <w:ind w:firstLine="8640"/>
      <w:outlineLvl w:val="1"/>
    </w:pPr>
    <w:rPr>
      <w:sz w:val="28"/>
    </w:rPr>
  </w:style>
  <w:style w:type="paragraph" w:styleId="5">
    <w:name w:val="heading 5"/>
    <w:basedOn w:val="a"/>
    <w:next w:val="a"/>
    <w:qFormat/>
    <w:rsid w:val="00CD69CE"/>
    <w:pPr>
      <w:keepNext/>
      <w:jc w:val="center"/>
      <w:outlineLvl w:val="4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D69CE"/>
    <w:pPr>
      <w:jc w:val="center"/>
    </w:pPr>
    <w:rPr>
      <w:sz w:val="32"/>
    </w:rPr>
  </w:style>
  <w:style w:type="paragraph" w:styleId="a4">
    <w:name w:val="List Paragraph"/>
    <w:basedOn w:val="a"/>
    <w:uiPriority w:val="34"/>
    <w:qFormat/>
    <w:rsid w:val="00CA5AD8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6E3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E34F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CD4D4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A5BC-4EFF-42FA-94DE-7FBE16CE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Home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7</cp:revision>
  <cp:lastPrinted>2017-10-18T08:26:00Z</cp:lastPrinted>
  <dcterms:created xsi:type="dcterms:W3CDTF">2025-11-26T11:33:00Z</dcterms:created>
  <dcterms:modified xsi:type="dcterms:W3CDTF">2025-11-27T07:18:00Z</dcterms:modified>
</cp:coreProperties>
</file>