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3"/>
        <w:gridCol w:w="4663"/>
      </w:tblGrid>
      <w:tr w:rsidR="002B4375" w:rsidRPr="00ED5CD2" w:rsidTr="00C8608F">
        <w:tc>
          <w:tcPr>
            <w:tcW w:w="8646" w:type="dxa"/>
            <w:gridSpan w:val="2"/>
          </w:tcPr>
          <w:p w:rsidR="006E7F8A" w:rsidRDefault="00ED5CD2" w:rsidP="00ED5CD2">
            <w:pPr>
              <w:pStyle w:val="a3"/>
              <w:jc w:val="center"/>
              <w:rPr>
                <w:rFonts w:ascii="Times New Roman" w:hAnsi="Times New Roman" w:cs="Times New Roman"/>
                <w:sz w:val="24"/>
                <w:szCs w:val="24"/>
              </w:rPr>
            </w:pPr>
            <w:r w:rsidRPr="00ED5CD2">
              <w:rPr>
                <w:rFonts w:ascii="Times New Roman" w:hAnsi="Times New Roman" w:cs="Times New Roman"/>
                <w:sz w:val="24"/>
                <w:szCs w:val="24"/>
              </w:rPr>
              <w:t>АДМИНИСТРАЦИЯ МУНИЦИПАЛЬНОГО ОБРАЗОВАНИЯ</w:t>
            </w:r>
          </w:p>
          <w:p w:rsidR="006E7F8A" w:rsidRDefault="00ED5CD2" w:rsidP="00ED5CD2">
            <w:pPr>
              <w:pStyle w:val="a3"/>
              <w:jc w:val="center"/>
              <w:rPr>
                <w:rFonts w:ascii="Times New Roman" w:hAnsi="Times New Roman" w:cs="Times New Roman"/>
                <w:sz w:val="24"/>
                <w:szCs w:val="24"/>
              </w:rPr>
            </w:pPr>
            <w:r w:rsidRPr="00ED5CD2">
              <w:rPr>
                <w:rFonts w:ascii="Times New Roman" w:hAnsi="Times New Roman" w:cs="Times New Roman"/>
                <w:sz w:val="24"/>
                <w:szCs w:val="24"/>
              </w:rPr>
              <w:t xml:space="preserve"> </w:t>
            </w:r>
            <w:r w:rsidR="00422600">
              <w:rPr>
                <w:rFonts w:ascii="Times New Roman" w:hAnsi="Times New Roman" w:cs="Times New Roman"/>
                <w:sz w:val="24"/>
                <w:szCs w:val="24"/>
              </w:rPr>
              <w:t>"СЕЛЬСКОЕ ПОСЕЛЕНИЕ УСПЕНСКИЙ</w:t>
            </w:r>
            <w:r w:rsidRPr="00ED5CD2">
              <w:rPr>
                <w:rFonts w:ascii="Times New Roman" w:hAnsi="Times New Roman" w:cs="Times New Roman"/>
                <w:sz w:val="24"/>
                <w:szCs w:val="24"/>
              </w:rPr>
              <w:t xml:space="preserve">  СЕЛЬСОВЕТ АХТУБИНСКОГО МУНИЦИПАЛЬНОГО РАЙОНА</w:t>
            </w:r>
          </w:p>
          <w:p w:rsidR="00ED5CD2" w:rsidRPr="00ED5CD2" w:rsidRDefault="00ED5CD2" w:rsidP="00ED5CD2">
            <w:pPr>
              <w:pStyle w:val="a3"/>
              <w:jc w:val="center"/>
              <w:rPr>
                <w:rFonts w:ascii="Times New Roman" w:hAnsi="Times New Roman" w:cs="Times New Roman"/>
                <w:sz w:val="24"/>
                <w:szCs w:val="24"/>
              </w:rPr>
            </w:pPr>
            <w:r w:rsidRPr="00ED5CD2">
              <w:rPr>
                <w:rFonts w:ascii="Times New Roman" w:hAnsi="Times New Roman" w:cs="Times New Roman"/>
                <w:sz w:val="24"/>
                <w:szCs w:val="24"/>
              </w:rPr>
              <w:t xml:space="preserve"> АСТРАХАНСКОЙ ОБЛАСТИ"</w:t>
            </w:r>
          </w:p>
          <w:p w:rsidR="002B4375" w:rsidRPr="00ED5CD2" w:rsidRDefault="002B4375" w:rsidP="00C8608F">
            <w:pPr>
              <w:spacing w:line="276" w:lineRule="auto"/>
              <w:jc w:val="center"/>
              <w:rPr>
                <w:rFonts w:ascii="Times New Roman" w:eastAsia="Times New Roman" w:hAnsi="Times New Roman" w:cs="Times New Roman"/>
                <w:b/>
                <w:color w:val="000000" w:themeColor="text1"/>
                <w:sz w:val="24"/>
                <w:szCs w:val="24"/>
                <w:lang w:eastAsia="ru-RU"/>
              </w:rPr>
            </w:pPr>
          </w:p>
        </w:tc>
      </w:tr>
      <w:tr w:rsidR="002B4375" w:rsidRPr="00ED5CD2" w:rsidTr="00C8608F">
        <w:trPr>
          <w:trHeight w:val="772"/>
        </w:trPr>
        <w:tc>
          <w:tcPr>
            <w:tcW w:w="8646" w:type="dxa"/>
            <w:gridSpan w:val="2"/>
            <w:vAlign w:val="center"/>
          </w:tcPr>
          <w:p w:rsidR="002B4375" w:rsidRPr="00ED5CD2" w:rsidRDefault="00ED5CD2" w:rsidP="00C8608F">
            <w:pPr>
              <w:spacing w:line="276" w:lineRule="auto"/>
              <w:jc w:val="center"/>
              <w:rPr>
                <w:rFonts w:ascii="Times New Roman" w:eastAsia="Times New Roman" w:hAnsi="Times New Roman" w:cs="Times New Roman"/>
                <w:color w:val="000000" w:themeColor="text1"/>
                <w:sz w:val="24"/>
                <w:szCs w:val="24"/>
                <w:lang w:eastAsia="ru-RU"/>
              </w:rPr>
            </w:pPr>
            <w:r w:rsidRPr="00ED5CD2">
              <w:rPr>
                <w:rFonts w:ascii="Times New Roman" w:eastAsia="Times New Roman" w:hAnsi="Times New Roman" w:cs="Times New Roman"/>
                <w:color w:val="000000" w:themeColor="text1"/>
                <w:sz w:val="24"/>
                <w:szCs w:val="24"/>
                <w:lang w:eastAsia="ru-RU"/>
              </w:rPr>
              <w:t>ПОЛОЖЕНИЕ</w:t>
            </w:r>
          </w:p>
        </w:tc>
      </w:tr>
      <w:tr w:rsidR="002B4375" w:rsidRPr="00ED5CD2" w:rsidTr="00C8608F">
        <w:tc>
          <w:tcPr>
            <w:tcW w:w="3983" w:type="dxa"/>
          </w:tcPr>
          <w:p w:rsidR="002B4375" w:rsidRPr="00ED5CD2" w:rsidRDefault="00422600" w:rsidP="00ED5CD2">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Дата: 01</w:t>
            </w:r>
            <w:r w:rsidR="002B4375" w:rsidRPr="00ED5CD2">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6</w:t>
            </w:r>
            <w:r w:rsidR="002B4375" w:rsidRPr="00ED5CD2">
              <w:rPr>
                <w:rFonts w:ascii="Times New Roman" w:hAnsi="Times New Roman" w:cs="Times New Roman"/>
                <w:color w:val="000000" w:themeColor="text1"/>
                <w:sz w:val="24"/>
                <w:szCs w:val="24"/>
              </w:rPr>
              <w:t>.2024</w:t>
            </w:r>
          </w:p>
        </w:tc>
        <w:tc>
          <w:tcPr>
            <w:tcW w:w="4663" w:type="dxa"/>
          </w:tcPr>
          <w:p w:rsidR="002B4375" w:rsidRPr="00ED5CD2" w:rsidRDefault="002B4375" w:rsidP="00ED5CD2">
            <w:pPr>
              <w:spacing w:line="276" w:lineRule="auto"/>
              <w:jc w:val="right"/>
              <w:rPr>
                <w:rFonts w:ascii="Times New Roman" w:eastAsia="Times New Roman" w:hAnsi="Times New Roman" w:cs="Times New Roman"/>
                <w:color w:val="000000" w:themeColor="text1"/>
                <w:sz w:val="24"/>
                <w:szCs w:val="24"/>
                <w:lang w:eastAsia="ru-RU"/>
              </w:rPr>
            </w:pPr>
            <w:r w:rsidRPr="00ED5CD2">
              <w:rPr>
                <w:rFonts w:ascii="Times New Roman" w:eastAsia="Times New Roman" w:hAnsi="Times New Roman" w:cs="Times New Roman"/>
                <w:color w:val="000000" w:themeColor="text1"/>
                <w:sz w:val="24"/>
                <w:szCs w:val="24"/>
                <w:lang w:eastAsia="ru-RU"/>
              </w:rPr>
              <w:t>№</w:t>
            </w:r>
            <w:r w:rsidR="00ED5CD2" w:rsidRPr="00ED5CD2">
              <w:rPr>
                <w:rFonts w:ascii="Times New Roman" w:eastAsia="Times New Roman" w:hAnsi="Times New Roman" w:cs="Times New Roman"/>
                <w:color w:val="000000" w:themeColor="text1"/>
                <w:sz w:val="24"/>
                <w:szCs w:val="24"/>
                <w:lang w:eastAsia="ru-RU"/>
              </w:rPr>
              <w:t xml:space="preserve">  8</w:t>
            </w:r>
            <w:r w:rsidRPr="00ED5CD2">
              <w:rPr>
                <w:rFonts w:ascii="Times New Roman" w:eastAsia="Times New Roman" w:hAnsi="Times New Roman" w:cs="Times New Roman"/>
                <w:color w:val="000000" w:themeColor="text1"/>
                <w:sz w:val="24"/>
                <w:szCs w:val="24"/>
                <w:lang w:eastAsia="ru-RU"/>
              </w:rPr>
              <w:t>_</w:t>
            </w:r>
          </w:p>
        </w:tc>
      </w:tr>
      <w:tr w:rsidR="002B4375" w:rsidRPr="00ED5CD2" w:rsidTr="00C8608F">
        <w:tc>
          <w:tcPr>
            <w:tcW w:w="8646" w:type="dxa"/>
            <w:gridSpan w:val="2"/>
          </w:tcPr>
          <w:p w:rsidR="002B4375" w:rsidRPr="00ED5CD2" w:rsidRDefault="002B4375" w:rsidP="00C8608F">
            <w:pPr>
              <w:spacing w:line="276" w:lineRule="auto"/>
              <w:rPr>
                <w:rFonts w:ascii="Times New Roman" w:eastAsia="Times New Roman" w:hAnsi="Times New Roman" w:cs="Times New Roman"/>
                <w:color w:val="000000" w:themeColor="text1"/>
                <w:sz w:val="24"/>
                <w:szCs w:val="24"/>
                <w:lang w:eastAsia="ru-RU"/>
              </w:rPr>
            </w:pPr>
          </w:p>
        </w:tc>
      </w:tr>
      <w:tr w:rsidR="002B4375" w:rsidRPr="00ED5CD2" w:rsidTr="00C8608F">
        <w:tc>
          <w:tcPr>
            <w:tcW w:w="8646" w:type="dxa"/>
            <w:gridSpan w:val="2"/>
          </w:tcPr>
          <w:p w:rsidR="002B4375" w:rsidRPr="00ED5CD2" w:rsidRDefault="00ED5CD2" w:rsidP="00C8608F">
            <w:pPr>
              <w:spacing w:line="276" w:lineRule="auto"/>
              <w:jc w:val="center"/>
              <w:rPr>
                <w:rFonts w:ascii="Times New Roman" w:hAnsi="Times New Roman" w:cs="Times New Roman"/>
                <w:b/>
                <w:bCs/>
                <w:sz w:val="24"/>
                <w:szCs w:val="24"/>
              </w:rPr>
            </w:pPr>
            <w:r w:rsidRPr="00ED5CD2">
              <w:rPr>
                <w:rFonts w:ascii="Times New Roman" w:hAnsi="Times New Roman" w:cs="Times New Roman"/>
                <w:b/>
                <w:bCs/>
                <w:sz w:val="24"/>
                <w:szCs w:val="24"/>
              </w:rPr>
              <w:t>О</w:t>
            </w:r>
            <w:r w:rsidR="002B4375" w:rsidRPr="00ED5CD2">
              <w:rPr>
                <w:rFonts w:ascii="Times New Roman" w:hAnsi="Times New Roman" w:cs="Times New Roman"/>
                <w:b/>
                <w:bCs/>
                <w:sz w:val="24"/>
                <w:szCs w:val="24"/>
              </w:rPr>
              <w:t xml:space="preserve"> порядке рассмотрения запросов субъектов персональных данных</w:t>
            </w:r>
            <w:r w:rsidRPr="00ED5CD2">
              <w:rPr>
                <w:rFonts w:ascii="Times New Roman" w:hAnsi="Times New Roman" w:cs="Times New Roman"/>
                <w:b/>
                <w:bCs/>
                <w:sz w:val="24"/>
                <w:szCs w:val="24"/>
              </w:rPr>
              <w:t>.</w:t>
            </w:r>
          </w:p>
        </w:tc>
      </w:tr>
    </w:tbl>
    <w:p w:rsidR="003E263C" w:rsidRPr="00ED5CD2" w:rsidRDefault="003E263C">
      <w:pPr>
        <w:rPr>
          <w:rFonts w:ascii="Times New Roman" w:hAnsi="Times New Roman" w:cs="Times New Roman"/>
          <w:sz w:val="24"/>
          <w:szCs w:val="24"/>
        </w:rPr>
      </w:pPr>
    </w:p>
    <w:p w:rsidR="00DD7337" w:rsidRPr="00ED5CD2" w:rsidRDefault="00DD7337" w:rsidP="00ED5CD2">
      <w:pPr>
        <w:ind w:left="708" w:firstLine="708"/>
        <w:jc w:val="both"/>
        <w:rPr>
          <w:rFonts w:ascii="Times New Roman" w:hAnsi="Times New Roman" w:cs="Times New Roman"/>
          <w:sz w:val="24"/>
          <w:szCs w:val="24"/>
        </w:rPr>
      </w:pPr>
      <w:r w:rsidRPr="00ED5CD2">
        <w:rPr>
          <w:rFonts w:ascii="Times New Roman" w:hAnsi="Times New Roman" w:cs="Times New Roman"/>
          <w:sz w:val="24"/>
          <w:szCs w:val="24"/>
        </w:rPr>
        <w:t xml:space="preserve">В настоящем Положении о порядке рассмотрения запросов субъектов персональных данных или их представителей (далее - Положение) определяются порядок учета (регистрации), рассмотрения запросов субъектов персональных данных или их представителей (далее </w:t>
      </w:r>
      <w:proofErr w:type="gramStart"/>
      <w:r w:rsidRPr="00ED5CD2">
        <w:rPr>
          <w:rFonts w:ascii="Times New Roman" w:hAnsi="Times New Roman" w:cs="Times New Roman"/>
          <w:sz w:val="24"/>
          <w:szCs w:val="24"/>
        </w:rPr>
        <w:t>-з</w:t>
      </w:r>
      <w:proofErr w:type="gramEnd"/>
      <w:r w:rsidRPr="00ED5CD2">
        <w:rPr>
          <w:rFonts w:ascii="Times New Roman" w:hAnsi="Times New Roman" w:cs="Times New Roman"/>
          <w:sz w:val="24"/>
          <w:szCs w:val="24"/>
        </w:rPr>
        <w:t xml:space="preserve">апросы). </w:t>
      </w:r>
    </w:p>
    <w:p w:rsidR="00DD7337" w:rsidRPr="00ED5CD2" w:rsidRDefault="00DD7337" w:rsidP="00ED5CD2">
      <w:pPr>
        <w:ind w:left="708" w:firstLine="708"/>
        <w:jc w:val="both"/>
        <w:rPr>
          <w:rFonts w:ascii="Times New Roman" w:hAnsi="Times New Roman" w:cs="Times New Roman"/>
          <w:sz w:val="24"/>
          <w:szCs w:val="24"/>
        </w:rPr>
      </w:pPr>
      <w:proofErr w:type="gramStart"/>
      <w:r w:rsidRPr="00ED5CD2">
        <w:rPr>
          <w:rFonts w:ascii="Times New Roman" w:hAnsi="Times New Roman" w:cs="Times New Roman"/>
          <w:sz w:val="24"/>
          <w:szCs w:val="24"/>
        </w:rPr>
        <w:t>Настоящее положение разработано в соответствии Федеральным законом от 27 июля 2006 г. № 152 ФЗ «О персональных данных» (далее – Федеральный закон), Федеральным законом от 2 мая 2006 г. № 59-ФЗ «О порядке рассмотрения обращений граждан Российской Федерации» (в редакции от 29.06.2010 N 126-ФЗ, от 27.07.2010 N 227-ФЗ), Федеральным законом от 27 июля 2004 г. № 79-ФЗ «О государственной гражданской службе Российской Федерации», Трудовым</w:t>
      </w:r>
      <w:proofErr w:type="gramEnd"/>
      <w:r w:rsidRPr="00ED5CD2">
        <w:rPr>
          <w:rFonts w:ascii="Times New Roman" w:hAnsi="Times New Roman" w:cs="Times New Roman"/>
          <w:sz w:val="24"/>
          <w:szCs w:val="24"/>
        </w:rPr>
        <w:t xml:space="preserve"> </w:t>
      </w:r>
      <w:proofErr w:type="gramStart"/>
      <w:r w:rsidRPr="00ED5CD2">
        <w:rPr>
          <w:rFonts w:ascii="Times New Roman" w:hAnsi="Times New Roman" w:cs="Times New Roman"/>
          <w:sz w:val="24"/>
          <w:szCs w:val="24"/>
        </w:rPr>
        <w:t>кодексом Российской Федерации,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sidRPr="00ED5CD2">
        <w:rPr>
          <w:rFonts w:ascii="Times New Roman" w:hAnsi="Times New Roman" w:cs="Times New Roman"/>
          <w:sz w:val="24"/>
          <w:szCs w:val="24"/>
        </w:rPr>
        <w:t>, операторами, являющимися государственными или муниципальными органами» и другими нормативными правовыми актами.</w:t>
      </w:r>
    </w:p>
    <w:p w:rsidR="00DD7337" w:rsidRPr="00ED5CD2" w:rsidRDefault="00DD7337" w:rsidP="00ED5CD2">
      <w:pPr>
        <w:ind w:left="708" w:firstLine="708"/>
        <w:jc w:val="both"/>
        <w:rPr>
          <w:rFonts w:ascii="Times New Roman" w:hAnsi="Times New Roman" w:cs="Times New Roman"/>
          <w:sz w:val="24"/>
          <w:szCs w:val="24"/>
        </w:rPr>
      </w:pPr>
      <w:r w:rsidRPr="00ED5CD2">
        <w:rPr>
          <w:rFonts w:ascii="Times New Roman" w:hAnsi="Times New Roman" w:cs="Times New Roman"/>
          <w:sz w:val="24"/>
          <w:szCs w:val="24"/>
        </w:rPr>
        <w:t>Субъект персональных данных имеет право на получение информации, касающейся обработки его персональных данных (часть 7 статьи 14 Федерального закона), в том числе содержащей:</w:t>
      </w:r>
    </w:p>
    <w:p w:rsidR="00DD7337"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подтверждение факта обработки персональных данных </w:t>
      </w:r>
      <w:proofErr w:type="gramStart"/>
      <w:r w:rsidRPr="00ED5CD2">
        <w:rPr>
          <w:rFonts w:ascii="Times New Roman" w:hAnsi="Times New Roman" w:cs="Times New Roman"/>
          <w:sz w:val="24"/>
          <w:szCs w:val="24"/>
        </w:rPr>
        <w:t>в</w:t>
      </w:r>
      <w:proofErr w:type="gramEnd"/>
      <w:r w:rsidRPr="00ED5CD2">
        <w:rPr>
          <w:rFonts w:ascii="Times New Roman" w:hAnsi="Times New Roman" w:cs="Times New Roman"/>
          <w:sz w:val="24"/>
          <w:szCs w:val="24"/>
        </w:rPr>
        <w:t xml:space="preserve"> </w:t>
      </w:r>
      <w:proofErr w:type="gramStart"/>
      <w:r w:rsidR="00ED5CD2" w:rsidRPr="00ED5CD2">
        <w:rPr>
          <w:rFonts w:ascii="Times New Roman" w:hAnsi="Times New Roman" w:cs="Times New Roman"/>
          <w:sz w:val="24"/>
          <w:szCs w:val="24"/>
        </w:rPr>
        <w:t>АДМИНИСТРАЦИЯ</w:t>
      </w:r>
      <w:proofErr w:type="gramEnd"/>
      <w:r w:rsidR="00ED5CD2" w:rsidRPr="00ED5CD2">
        <w:rPr>
          <w:rFonts w:ascii="Times New Roman" w:hAnsi="Times New Roman" w:cs="Times New Roman"/>
          <w:sz w:val="24"/>
          <w:szCs w:val="24"/>
        </w:rPr>
        <w:t xml:space="preserve">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правовые основания и цели обработки персональных данных;</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lastRenderedPageBreak/>
        <w:t>цели и применяемые в Управлении способы обработки персональных данных;</w:t>
      </w:r>
    </w:p>
    <w:p w:rsidR="00DD7337" w:rsidRPr="00ED5CD2" w:rsidRDefault="00DD7337" w:rsidP="00ED5CD2">
      <w:pPr>
        <w:pStyle w:val="a3"/>
        <w:jc w:val="both"/>
        <w:rPr>
          <w:rFonts w:ascii="Times New Roman" w:hAnsi="Times New Roman" w:cs="Times New Roman"/>
          <w:sz w:val="24"/>
          <w:szCs w:val="24"/>
        </w:rPr>
      </w:pPr>
      <w:proofErr w:type="gramStart"/>
      <w:r w:rsidRPr="00ED5CD2">
        <w:rPr>
          <w:rFonts w:ascii="Times New Roman" w:hAnsi="Times New Roman" w:cs="Times New Roman"/>
          <w:sz w:val="24"/>
          <w:szCs w:val="24"/>
        </w:rPr>
        <w:t xml:space="preserve">наименование и место нахождения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r w:rsidRPr="00ED5CD2">
        <w:rPr>
          <w:rFonts w:ascii="Times New Roman" w:hAnsi="Times New Roman" w:cs="Times New Roman"/>
          <w:sz w:val="24"/>
          <w:szCs w:val="24"/>
        </w:rPr>
        <w:t xml:space="preserve">, сведения о лицах (за исключением работников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r w:rsidRPr="00ED5CD2">
        <w:rPr>
          <w:rFonts w:ascii="Times New Roman" w:hAnsi="Times New Roman" w:cs="Times New Roman"/>
          <w:sz w:val="24"/>
          <w:szCs w:val="24"/>
        </w:rPr>
        <w:t>), которые имеют доступ к персональным данным или которым могут быть раскрыты персональные данные на основании федерального закона;</w:t>
      </w:r>
      <w:proofErr w:type="gramEnd"/>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сроки обработки персональных данных, в том числе сроки их хранения;</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порядок осуществления субъектом персональных данных прав, предусмотренных настоящим Федеральным законом;</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 xml:space="preserve">информацию </w:t>
      </w:r>
      <w:proofErr w:type="gramStart"/>
      <w:r w:rsidRPr="00ED5CD2">
        <w:rPr>
          <w:rFonts w:ascii="Times New Roman" w:hAnsi="Times New Roman" w:cs="Times New Roman"/>
          <w:sz w:val="24"/>
          <w:szCs w:val="24"/>
        </w:rPr>
        <w:t>об</w:t>
      </w:r>
      <w:proofErr w:type="gramEnd"/>
      <w:r w:rsidRPr="00ED5CD2">
        <w:rPr>
          <w:rFonts w:ascii="Times New Roman" w:hAnsi="Times New Roman" w:cs="Times New Roman"/>
          <w:sz w:val="24"/>
          <w:szCs w:val="24"/>
        </w:rPr>
        <w:t xml:space="preserve"> </w:t>
      </w:r>
      <w:proofErr w:type="gramStart"/>
      <w:r w:rsidRPr="00ED5CD2">
        <w:rPr>
          <w:rFonts w:ascii="Times New Roman" w:hAnsi="Times New Roman" w:cs="Times New Roman"/>
          <w:sz w:val="24"/>
          <w:szCs w:val="24"/>
        </w:rPr>
        <w:t>осуществленной</w:t>
      </w:r>
      <w:proofErr w:type="gramEnd"/>
      <w:r w:rsidRPr="00ED5CD2">
        <w:rPr>
          <w:rFonts w:ascii="Times New Roman" w:hAnsi="Times New Roman" w:cs="Times New Roman"/>
          <w:sz w:val="24"/>
          <w:szCs w:val="24"/>
        </w:rPr>
        <w:t xml:space="preserve"> или о предполагаемой трансграничной передаче данных;</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руководителя, если обработка поручена или будет поручена такому лицу;</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иные сведения, предусмотренные Федеральным законом или другими федеральными законами.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частью 8 статьи 14 Федерального закона. </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Субъект персональных данных вправе требовать от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Сведения, указанные в части 7 статьи 14 Федерального закона, должны быть предоставлены субъекту персональных данных в доступной форме, и в них не </w:t>
      </w:r>
      <w:r w:rsidRPr="00ED5CD2">
        <w:rPr>
          <w:rFonts w:ascii="Times New Roman" w:hAnsi="Times New Roman" w:cs="Times New Roman"/>
          <w:sz w:val="24"/>
          <w:szCs w:val="24"/>
        </w:rPr>
        <w:lastRenderedPageBreak/>
        <w:t>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Сведения, указанные в части 7 статьи 14 Федерального закона, предоставляются субъекту персональных данных или его представителю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при обращении либо при получении запроса субъекта персональных данных или его представителя.</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ED5CD2" w:rsidRPr="00ED5CD2">
        <w:rPr>
          <w:rFonts w:ascii="Times New Roman" w:hAnsi="Times New Roman" w:cs="Times New Roman"/>
          <w:sz w:val="24"/>
          <w:szCs w:val="24"/>
        </w:rPr>
        <w:t xml:space="preserve">АДМИНИСТРАЦИЕЙ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ED5CD2"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 </w:t>
      </w:r>
      <w:r w:rsidR="00DD7337" w:rsidRPr="00ED5CD2">
        <w:rPr>
          <w:rFonts w:ascii="Times New Roman" w:hAnsi="Times New Roman" w:cs="Times New Roman"/>
          <w:sz w:val="24"/>
          <w:szCs w:val="24"/>
        </w:rPr>
        <w:t xml:space="preserve">(номер заявки на возврат, условное словесное обозначение и (или) иные сведения), либо сведения, иным образом подтверждающие факт обработки персональных данных </w:t>
      </w:r>
      <w:r w:rsidRPr="00ED5CD2">
        <w:rPr>
          <w:rFonts w:ascii="Times New Roman" w:hAnsi="Times New Roman" w:cs="Times New Roman"/>
          <w:sz w:val="24"/>
          <w:szCs w:val="24"/>
        </w:rPr>
        <w:t>АДМИНИСТРАЦИИ МУНИЦИПАЛЬНОГО ОБРАЗОВАН</w:t>
      </w:r>
      <w:r w:rsidR="00422600">
        <w:rPr>
          <w:rFonts w:ascii="Times New Roman" w:hAnsi="Times New Roman" w:cs="Times New Roman"/>
          <w:sz w:val="24"/>
          <w:szCs w:val="24"/>
        </w:rPr>
        <w:t>ИЯ "СЕЛЬСКОЕ ПОСЕЛЕНИЕ УСПЕНСКИЙ</w:t>
      </w:r>
      <w:r w:rsidRPr="00ED5CD2">
        <w:rPr>
          <w:rFonts w:ascii="Times New Roman" w:hAnsi="Times New Roman" w:cs="Times New Roman"/>
          <w:sz w:val="24"/>
          <w:szCs w:val="24"/>
        </w:rPr>
        <w:t xml:space="preserve">  СЕЛЬСОВЕТ АХТУБИНСКОГО МУНИЦИПАЛЬНОГО РАЙОНА АСТРАХАНСКОЙ ОБЛАСТИ"</w:t>
      </w:r>
      <w:r w:rsidR="00DD7337" w:rsidRPr="00ED5CD2">
        <w:rPr>
          <w:rFonts w:ascii="Times New Roman" w:hAnsi="Times New Roman" w:cs="Times New Roman"/>
          <w:sz w:val="24"/>
          <w:szCs w:val="24"/>
        </w:rPr>
        <w:t>,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Рассмотрение запросов является служебной обязанностью уполномоченных должностных лиц, в чьи обязанности входит обработка персональных данных. Должностные лица </w:t>
      </w:r>
      <w:r w:rsidR="00ED5CD2" w:rsidRPr="00ED5CD2">
        <w:rPr>
          <w:rFonts w:ascii="Times New Roman" w:hAnsi="Times New Roman" w:cs="Times New Roman"/>
          <w:sz w:val="24"/>
          <w:szCs w:val="24"/>
        </w:rPr>
        <w:t>АДМИНИСТРАЦИИ МУНИЦИПАЛЬНОГО ОБРАЗОВАНИЯ</w:t>
      </w:r>
      <w:r w:rsidR="00422600">
        <w:rPr>
          <w:rFonts w:ascii="Times New Roman" w:hAnsi="Times New Roman" w:cs="Times New Roman"/>
          <w:sz w:val="24"/>
          <w:szCs w:val="24"/>
        </w:rPr>
        <w:t xml:space="preserve"> "СЕЛЬСКОЕ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обеспечивают:</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объективное, всестороннее и своевременное рассмотрения запроса;</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принятие мер, направленных на восстановление или защиту нарушенных прав, свобод и законных интересов субъектов персональных данных;</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направление письменных ответов по существу запроса.</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Ведение делопроизводства по запросам осуществляется назначенным сотрудником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Все поступившие запросы регистрируются в день их поступления. На запросе указывается входящий номер и дата регистрации.</w:t>
      </w:r>
    </w:p>
    <w:p w:rsidR="00DD7337"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lastRenderedPageBreak/>
        <w:t>Запрос прочитывается, проверяется на повторность, при необходимости сверяется с находящейся в архиве предыдущей перепиской. В случае</w:t>
      </w:r>
      <w:proofErr w:type="gramStart"/>
      <w:r w:rsidRPr="00ED5CD2">
        <w:rPr>
          <w:rFonts w:ascii="Times New Roman" w:hAnsi="Times New Roman" w:cs="Times New Roman"/>
          <w:sz w:val="24"/>
          <w:szCs w:val="24"/>
        </w:rPr>
        <w:t>,</w:t>
      </w:r>
      <w:proofErr w:type="gramEnd"/>
      <w:r w:rsidRPr="00ED5CD2">
        <w:rPr>
          <w:rFonts w:ascii="Times New Roman" w:hAnsi="Times New Roman" w:cs="Times New Roman"/>
          <w:sz w:val="24"/>
          <w:szCs w:val="24"/>
        </w:rPr>
        <w:t xml:space="preserve"> если сведения, указанные в части 7 статьи 14 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ED5CD2" w:rsidRPr="00ED5CD2">
        <w:rPr>
          <w:rFonts w:ascii="Times New Roman" w:hAnsi="Times New Roman" w:cs="Times New Roman"/>
          <w:sz w:val="24"/>
          <w:szCs w:val="24"/>
        </w:rPr>
        <w:t xml:space="preserve">АДМИНИСТРАЦИЮ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r w:rsidRPr="00ED5CD2">
        <w:rPr>
          <w:rFonts w:ascii="Times New Roman" w:hAnsi="Times New Roman" w:cs="Times New Roman"/>
          <w:sz w:val="24"/>
          <w:szCs w:val="24"/>
        </w:rPr>
        <w:t xml:space="preserve"> или направить повторный запрос в целях получения сведений, указанных в части 7 статьи </w:t>
      </w:r>
      <w:proofErr w:type="gramStart"/>
      <w:r w:rsidRPr="00ED5CD2">
        <w:rPr>
          <w:rFonts w:ascii="Times New Roman" w:hAnsi="Times New Roman" w:cs="Times New Roman"/>
          <w:sz w:val="24"/>
          <w:szCs w:val="24"/>
        </w:rPr>
        <w:t>14 Федерального закона,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roofErr w:type="gramEnd"/>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Субъект персональных данных вправе обратиться повторно в </w:t>
      </w:r>
      <w:r w:rsidR="00ED5CD2" w:rsidRPr="00ED5CD2">
        <w:rPr>
          <w:rFonts w:ascii="Times New Roman" w:hAnsi="Times New Roman" w:cs="Times New Roman"/>
          <w:sz w:val="24"/>
          <w:szCs w:val="24"/>
        </w:rPr>
        <w:t xml:space="preserve">АДМИНИСТРАЦИЮ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proofErr w:type="gramStart"/>
      <w:r w:rsidRPr="00ED5CD2">
        <w:rPr>
          <w:rFonts w:ascii="Times New Roman" w:hAnsi="Times New Roman" w:cs="Times New Roman"/>
          <w:sz w:val="24"/>
          <w:szCs w:val="24"/>
        </w:rPr>
        <w:t>или направить повторный запрос в целях получения сведений, указанных в части 7 статьи 14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ED5CD2">
        <w:rPr>
          <w:rFonts w:ascii="Times New Roman" w:hAnsi="Times New Roman" w:cs="Times New Roman"/>
          <w:sz w:val="24"/>
          <w:szCs w:val="24"/>
        </w:rPr>
        <w:t xml:space="preserve"> Повторный запрос наряду с необходимыми сведениями должен содержать обоснование направления повторного запроса.</w:t>
      </w:r>
    </w:p>
    <w:p w:rsidR="00ED5CD2" w:rsidRPr="00ED5CD2" w:rsidRDefault="00ED5CD2"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АДМИНИСТРАЦИЯ МУНИЦИПАЛЬНОГО ОБРАЗОВАНИЯ </w:t>
      </w:r>
      <w:r w:rsidR="00422600">
        <w:rPr>
          <w:rFonts w:ascii="Times New Roman" w:hAnsi="Times New Roman" w:cs="Times New Roman"/>
          <w:sz w:val="24"/>
          <w:szCs w:val="24"/>
        </w:rPr>
        <w:t>"СЕЛЬСКОЕ ПОСЕЛЕНИЕ УСПЕНСКИЙ</w:t>
      </w:r>
      <w:r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вправе отказать субъекту персональных данных в выполнении повторного запроса, не соответствующего условиям, предусмотренным частями 4 и 5 статьи 14 Федерального закона № 152ФЗ. Такой отказ должен быть мотивированным. </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Прошедшие регистрацию запросы в тот же день докладываются руководителю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 либо лицу, его заменяющему, который определяет порядок и сроки их рассмотрения, дает по каждому из них письменное указание исполнителям.</w:t>
      </w:r>
    </w:p>
    <w:p w:rsidR="00ED5CD2" w:rsidRPr="00ED5CD2" w:rsidRDefault="002B4375"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lastRenderedPageBreak/>
        <w:t>Глава муниципального образования</w:t>
      </w:r>
      <w:r w:rsidR="00DD7337" w:rsidRPr="00ED5CD2">
        <w:rPr>
          <w:rFonts w:ascii="Times New Roman" w:hAnsi="Times New Roman" w:cs="Times New Roman"/>
          <w:sz w:val="24"/>
          <w:szCs w:val="24"/>
        </w:rPr>
        <w:t xml:space="preserve"> </w:t>
      </w:r>
      <w:r w:rsidR="00ED5CD2" w:rsidRPr="00ED5CD2">
        <w:rPr>
          <w:rFonts w:ascii="Times New Roman" w:hAnsi="Times New Roman" w:cs="Times New Roman"/>
          <w:sz w:val="24"/>
          <w:szCs w:val="24"/>
        </w:rPr>
        <w:t xml:space="preserve">АДМИНИСТРАЦИИМУНИЦИПАЛЬНОГО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и другие должностные лица при рассмотрении и разрешении запроса обязаны:</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принимать по ним законные, обоснованные и мотивированные решения и обеспечивать своевременное и качественное их исполнение;</w:t>
      </w:r>
    </w:p>
    <w:p w:rsidR="00DD7337" w:rsidRPr="00ED5CD2" w:rsidRDefault="00DD7337" w:rsidP="00ED5CD2">
      <w:pPr>
        <w:pStyle w:val="a8"/>
        <w:numPr>
          <w:ilvl w:val="0"/>
          <w:numId w:val="11"/>
        </w:numPr>
        <w:ind w:left="2121"/>
        <w:jc w:val="both"/>
        <w:rPr>
          <w:rFonts w:ascii="Times New Roman" w:hAnsi="Times New Roman" w:cs="Times New Roman"/>
          <w:sz w:val="24"/>
          <w:szCs w:val="24"/>
        </w:rPr>
      </w:pPr>
      <w:r w:rsidRPr="00ED5CD2">
        <w:rPr>
          <w:rFonts w:ascii="Times New Roman" w:hAnsi="Times New Roman" w:cs="Times New Roman"/>
          <w:sz w:val="24"/>
          <w:szCs w:val="24"/>
        </w:rPr>
        <w:t>сообщать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p>
    <w:p w:rsidR="00ED5CD2" w:rsidRPr="00ED5CD2" w:rsidRDefault="00ED5CD2" w:rsidP="00ED5CD2">
      <w:pPr>
        <w:pStyle w:val="a3"/>
        <w:numPr>
          <w:ilvl w:val="0"/>
          <w:numId w:val="11"/>
        </w:numPr>
        <w:jc w:val="both"/>
        <w:rPr>
          <w:rFonts w:ascii="Times New Roman" w:hAnsi="Times New Roman" w:cs="Times New Roman"/>
          <w:sz w:val="24"/>
          <w:szCs w:val="24"/>
        </w:rPr>
      </w:pPr>
      <w:r w:rsidRPr="00ED5CD2">
        <w:rPr>
          <w:rFonts w:ascii="Times New Roman" w:hAnsi="Times New Roman" w:cs="Times New Roman"/>
          <w:sz w:val="24"/>
          <w:szCs w:val="24"/>
        </w:rPr>
        <w:t xml:space="preserve">АДМИНИСТРАЦИЯ МУНИЦИПАЛЬНОГО ОБРАЗОВАНИЯ </w:t>
      </w:r>
      <w:r w:rsidR="00422600">
        <w:rPr>
          <w:rFonts w:ascii="Times New Roman" w:hAnsi="Times New Roman" w:cs="Times New Roman"/>
          <w:sz w:val="24"/>
          <w:szCs w:val="24"/>
        </w:rPr>
        <w:t>"СЕЛЬСКОЕ ПОСЕЛЕНИЕ УСПЕНСКИЙ</w:t>
      </w:r>
      <w:r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proofErr w:type="gramStart"/>
      <w:r w:rsidRPr="00ED5CD2">
        <w:rPr>
          <w:rFonts w:ascii="Times New Roman" w:hAnsi="Times New Roman" w:cs="Times New Roman"/>
          <w:sz w:val="24"/>
          <w:szCs w:val="24"/>
        </w:rPr>
        <w:t>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ED5CD2" w:rsidRPr="00ED5CD2" w:rsidRDefault="00DD7337" w:rsidP="00ED5CD2">
      <w:pPr>
        <w:pStyle w:val="a3"/>
        <w:jc w:val="both"/>
        <w:rPr>
          <w:rFonts w:ascii="Times New Roman" w:hAnsi="Times New Roman" w:cs="Times New Roman"/>
          <w:sz w:val="24"/>
          <w:szCs w:val="24"/>
        </w:rPr>
      </w:pPr>
      <w:proofErr w:type="gramStart"/>
      <w:r w:rsidRPr="00ED5CD2">
        <w:rPr>
          <w:rFonts w:ascii="Times New Roman" w:hAnsi="Times New Roman" w:cs="Times New Roman"/>
          <w:sz w:val="24"/>
          <w:szCs w:val="24"/>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roofErr w:type="gramEnd"/>
    </w:p>
    <w:p w:rsidR="00DD7337" w:rsidRPr="00ED5CD2" w:rsidRDefault="00DD7337" w:rsidP="00ED5CD2">
      <w:pPr>
        <w:ind w:left="1068" w:firstLine="348"/>
        <w:jc w:val="both"/>
        <w:rPr>
          <w:rFonts w:ascii="Times New Roman" w:hAnsi="Times New Roman" w:cs="Times New Roman"/>
          <w:sz w:val="24"/>
          <w:szCs w:val="24"/>
        </w:rPr>
      </w:pPr>
      <w:proofErr w:type="gramStart"/>
      <w:r w:rsidRPr="00ED5CD2">
        <w:rPr>
          <w:rFonts w:ascii="Times New Roman" w:hAnsi="Times New Roman" w:cs="Times New Roman"/>
          <w:sz w:val="24"/>
          <w:szCs w:val="24"/>
        </w:rPr>
        <w:t xml:space="preserve">обязаны дать в письменной форме мотивированный ответ, содержащий ссылку на положение части 8 статьи 14 Федерального закона № 152 ФЗ или иного федерального закона, являющееся основанием для такого отказа, в срок, не превышающий тридцати дней со дня обращения субъекта персональных </w:t>
      </w:r>
      <w:r w:rsidRPr="00ED5CD2">
        <w:rPr>
          <w:rFonts w:ascii="Times New Roman" w:hAnsi="Times New Roman" w:cs="Times New Roman"/>
          <w:sz w:val="24"/>
          <w:szCs w:val="24"/>
        </w:rPr>
        <w:lastRenderedPageBreak/>
        <w:t>данных или его представителя либо с даты получения запроса субъекта персональных данных или его представителя.</w:t>
      </w:r>
      <w:proofErr w:type="gramEnd"/>
    </w:p>
    <w:p w:rsidR="00ED5CD2" w:rsidRPr="00ED5CD2" w:rsidRDefault="00ED5CD2"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АДМИНИСТРАЦИЯ МУНИЦИПАЛЬНОГО ОБРАЗОВАНИЯ </w:t>
      </w:r>
      <w:r w:rsidR="00422600">
        <w:rPr>
          <w:rFonts w:ascii="Times New Roman" w:hAnsi="Times New Roman" w:cs="Times New Roman"/>
          <w:sz w:val="24"/>
          <w:szCs w:val="24"/>
        </w:rPr>
        <w:t>"СЕЛЬСКОЕ ПОСЕЛЕНИЕ УСПЕНСКИЙ</w:t>
      </w:r>
      <w:r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обязаны внести в них необходимые изменения. </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w:t>
      </w:r>
      <w:r w:rsidR="00ED5CD2" w:rsidRPr="00ED5CD2">
        <w:rPr>
          <w:rFonts w:ascii="Times New Roman" w:hAnsi="Times New Roman" w:cs="Times New Roman"/>
          <w:sz w:val="24"/>
          <w:szCs w:val="24"/>
        </w:rPr>
        <w:t>АДМИНИСТРАЦИИ МУНИЦИПАЛЬНОГО ОБРАЗОВА</w:t>
      </w:r>
      <w:r w:rsidR="00422600">
        <w:rPr>
          <w:rFonts w:ascii="Times New Roman" w:hAnsi="Times New Roman" w:cs="Times New Roman"/>
          <w:sz w:val="24"/>
          <w:szCs w:val="24"/>
        </w:rPr>
        <w:t>НИЯ "СЕЛЬСКОЕ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обязаны уничтожить такие персональные данные. </w:t>
      </w:r>
    </w:p>
    <w:p w:rsidR="00ED5CD2" w:rsidRPr="00ED5CD2" w:rsidRDefault="00ED5CD2"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АДМИНИСТРАЦИЯ МУНИЦИПАЛЬНОГО ОБРАЗОВАНИЯ </w:t>
      </w:r>
      <w:r w:rsidR="00422600">
        <w:rPr>
          <w:rFonts w:ascii="Times New Roman" w:hAnsi="Times New Roman" w:cs="Times New Roman"/>
          <w:sz w:val="24"/>
          <w:szCs w:val="24"/>
        </w:rPr>
        <w:t>"СЕЛЬСКОЕ ПОСЕЛЕНИЕ УСПЕНСКИЙ</w:t>
      </w:r>
      <w:r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proofErr w:type="gramStart"/>
      <w:r w:rsidRPr="00ED5CD2">
        <w:rPr>
          <w:rFonts w:ascii="Times New Roman" w:hAnsi="Times New Roman" w:cs="Times New Roman"/>
          <w:sz w:val="24"/>
          <w:szCs w:val="24"/>
        </w:rPr>
        <w:t>обязан</w:t>
      </w:r>
      <w:r w:rsidR="00ED5CD2" w:rsidRPr="00ED5CD2">
        <w:rPr>
          <w:rFonts w:ascii="Times New Roman" w:hAnsi="Times New Roman" w:cs="Times New Roman"/>
          <w:sz w:val="24"/>
          <w:szCs w:val="24"/>
        </w:rPr>
        <w:t>а</w:t>
      </w:r>
      <w:proofErr w:type="gramEnd"/>
      <w:r w:rsidRPr="00ED5CD2">
        <w:rPr>
          <w:rFonts w:ascii="Times New Roman" w:hAnsi="Times New Roman" w:cs="Times New Roman"/>
          <w:sz w:val="24"/>
          <w:szCs w:val="24"/>
        </w:rPr>
        <w:t xml:space="preserve">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 </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lastRenderedPageBreak/>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случае подтверждения факта неточности персональных данных уполномоченные должностные лица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случае выявления неправомерной обработки персональных данных уполномоченные должностные лица </w:t>
      </w:r>
      <w:r w:rsidR="00ED5CD2" w:rsidRPr="00ED5CD2">
        <w:rPr>
          <w:rFonts w:ascii="Times New Roman" w:hAnsi="Times New Roman" w:cs="Times New Roman"/>
          <w:sz w:val="24"/>
          <w:szCs w:val="24"/>
        </w:rPr>
        <w:t xml:space="preserve">АДМИНИСТРАЦИИ МУНИЦИПАЛЬНОГО ОБРАЗОВАНИЯ "СЕЛЬСКОЕ </w:t>
      </w:r>
      <w:r w:rsidR="00422600">
        <w:rPr>
          <w:rFonts w:ascii="Times New Roman" w:hAnsi="Times New Roman" w:cs="Times New Roman"/>
          <w:sz w:val="24"/>
          <w:szCs w:val="24"/>
        </w:rPr>
        <w:t>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срок, не превышающий трех рабочих дней </w:t>
      </w:r>
      <w:proofErr w:type="gramStart"/>
      <w:r w:rsidRPr="00ED5CD2">
        <w:rPr>
          <w:rFonts w:ascii="Times New Roman" w:hAnsi="Times New Roman" w:cs="Times New Roman"/>
          <w:sz w:val="24"/>
          <w:szCs w:val="24"/>
        </w:rPr>
        <w:t>с даты</w:t>
      </w:r>
      <w:proofErr w:type="gramEnd"/>
      <w:r w:rsidRPr="00ED5CD2">
        <w:rPr>
          <w:rFonts w:ascii="Times New Roman" w:hAnsi="Times New Roman" w:cs="Times New Roman"/>
          <w:sz w:val="24"/>
          <w:szCs w:val="24"/>
        </w:rPr>
        <w:t xml:space="preserve"> этого выявления, обязаны прекратить неправомерную обработку персональных данных. В случае</w:t>
      </w:r>
      <w:proofErr w:type="gramStart"/>
      <w:r w:rsidRPr="00ED5CD2">
        <w:rPr>
          <w:rFonts w:ascii="Times New Roman" w:hAnsi="Times New Roman" w:cs="Times New Roman"/>
          <w:sz w:val="24"/>
          <w:szCs w:val="24"/>
        </w:rPr>
        <w:t>,</w:t>
      </w:r>
      <w:proofErr w:type="gramEnd"/>
      <w:r w:rsidRPr="00ED5CD2">
        <w:rPr>
          <w:rFonts w:ascii="Times New Roman" w:hAnsi="Times New Roman" w:cs="Times New Roman"/>
          <w:sz w:val="24"/>
          <w:szCs w:val="24"/>
        </w:rPr>
        <w:t xml:space="preserve"> если обеспечить правомерность обработки персональных данных невозможно, уполномоченные должностные лица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в срок, не превышающий десяти рабочих дней </w:t>
      </w:r>
      <w:proofErr w:type="gramStart"/>
      <w:r w:rsidRPr="00ED5CD2">
        <w:rPr>
          <w:rFonts w:ascii="Times New Roman" w:hAnsi="Times New Roman" w:cs="Times New Roman"/>
          <w:sz w:val="24"/>
          <w:szCs w:val="24"/>
        </w:rPr>
        <w:t>с даты выявления</w:t>
      </w:r>
      <w:proofErr w:type="gramEnd"/>
      <w:r w:rsidRPr="00ED5CD2">
        <w:rPr>
          <w:rFonts w:ascii="Times New Roman" w:hAnsi="Times New Roman" w:cs="Times New Roman"/>
          <w:sz w:val="24"/>
          <w:szCs w:val="24"/>
        </w:rPr>
        <w:t xml:space="preserve">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w:t>
      </w:r>
      <w:r w:rsidR="00ED5CD2" w:rsidRPr="00ED5CD2">
        <w:rPr>
          <w:rFonts w:ascii="Times New Roman" w:hAnsi="Times New Roman" w:cs="Times New Roman"/>
          <w:sz w:val="24"/>
          <w:szCs w:val="24"/>
        </w:rPr>
        <w:t xml:space="preserve">АДМИНИСТРАЦИЯ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proofErr w:type="gramStart"/>
      <w:r w:rsidRPr="00ED5CD2">
        <w:rPr>
          <w:rFonts w:ascii="Times New Roman" w:hAnsi="Times New Roman" w:cs="Times New Roman"/>
          <w:sz w:val="24"/>
          <w:szCs w:val="24"/>
        </w:rPr>
        <w:t>обязан</w:t>
      </w:r>
      <w:r w:rsidR="00ED5CD2" w:rsidRPr="00ED5CD2">
        <w:rPr>
          <w:rFonts w:ascii="Times New Roman" w:hAnsi="Times New Roman" w:cs="Times New Roman"/>
          <w:sz w:val="24"/>
          <w:szCs w:val="24"/>
        </w:rPr>
        <w:t>а</w:t>
      </w:r>
      <w:proofErr w:type="gramEnd"/>
      <w:r w:rsidRPr="00ED5CD2">
        <w:rPr>
          <w:rFonts w:ascii="Times New Roman" w:hAnsi="Times New Roman" w:cs="Times New Roman"/>
          <w:sz w:val="24"/>
          <w:szCs w:val="24"/>
        </w:rPr>
        <w:t xml:space="preserve">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lastRenderedPageBreak/>
        <w:t xml:space="preserve">Для проверки фактов, изложенных в запросах </w:t>
      </w:r>
      <w:r w:rsidR="002B4375" w:rsidRPr="00ED5CD2">
        <w:rPr>
          <w:rFonts w:ascii="Times New Roman" w:hAnsi="Times New Roman" w:cs="Times New Roman"/>
          <w:sz w:val="24"/>
          <w:szCs w:val="24"/>
        </w:rPr>
        <w:t>при необходимости,</w:t>
      </w:r>
      <w:r w:rsidRPr="00ED5CD2">
        <w:rPr>
          <w:rFonts w:ascii="Times New Roman" w:hAnsi="Times New Roman" w:cs="Times New Roman"/>
          <w:sz w:val="24"/>
          <w:szCs w:val="24"/>
        </w:rPr>
        <w:t xml:space="preserve"> организуются служебные проверки в соответствии с законодательством Российской Федерации.</w:t>
      </w:r>
    </w:p>
    <w:p w:rsidR="00ED5CD2" w:rsidRPr="00ED5CD2" w:rsidRDefault="00DD7337"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сотрудниками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jc w:val="both"/>
        <w:rPr>
          <w:rFonts w:ascii="Times New Roman" w:hAnsi="Times New Roman" w:cs="Times New Roman"/>
          <w:sz w:val="24"/>
          <w:szCs w:val="24"/>
        </w:rPr>
      </w:pPr>
      <w:r w:rsidRPr="00ED5CD2">
        <w:rPr>
          <w:rFonts w:ascii="Times New Roman" w:hAnsi="Times New Roman" w:cs="Times New Roman"/>
          <w:sz w:val="24"/>
          <w:szCs w:val="24"/>
        </w:rPr>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ED5CD2" w:rsidRPr="00ED5CD2">
        <w:rPr>
          <w:rFonts w:ascii="Times New Roman" w:hAnsi="Times New Roman" w:cs="Times New Roman"/>
          <w:sz w:val="24"/>
          <w:szCs w:val="24"/>
        </w:rPr>
        <w:t>заместителю</w:t>
      </w:r>
      <w:r w:rsidRPr="00ED5CD2">
        <w:rPr>
          <w:rFonts w:ascii="Times New Roman" w:hAnsi="Times New Roman" w:cs="Times New Roman"/>
          <w:sz w:val="24"/>
          <w:szCs w:val="24"/>
        </w:rPr>
        <w:t xml:space="preserve"> АДМИНИСТРАЦИ</w:t>
      </w:r>
      <w:r w:rsidR="00ED5CD2" w:rsidRPr="00ED5CD2">
        <w:rPr>
          <w:rFonts w:ascii="Times New Roman" w:hAnsi="Times New Roman" w:cs="Times New Roman"/>
          <w:sz w:val="24"/>
          <w:szCs w:val="24"/>
        </w:rPr>
        <w:t>И</w:t>
      </w:r>
      <w:r w:rsidRPr="00ED5CD2">
        <w:rPr>
          <w:rFonts w:ascii="Times New Roman" w:hAnsi="Times New Roman" w:cs="Times New Roman"/>
          <w:sz w:val="24"/>
          <w:szCs w:val="24"/>
        </w:rPr>
        <w:t xml:space="preserve"> МУНИЦИПАЛЬНОГО ОБРАЗОВАНИЯ "УДАЧЕНСКИЙ СЕЛЬСОВЕТ".</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Ответы на запросы печатаются на бланке установленной формы и регистрируются за теми же номерами, что и запросы.</w:t>
      </w:r>
    </w:p>
    <w:p w:rsidR="00ED5CD2" w:rsidRPr="00ED5CD2" w:rsidRDefault="00B35454"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Глава муниципального образования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осуществляет непосредственный </w:t>
      </w:r>
      <w:proofErr w:type="gramStart"/>
      <w:r w:rsidRPr="00ED5CD2">
        <w:rPr>
          <w:rFonts w:ascii="Times New Roman" w:hAnsi="Times New Roman" w:cs="Times New Roman"/>
          <w:sz w:val="24"/>
          <w:szCs w:val="24"/>
        </w:rPr>
        <w:t>контроль за</w:t>
      </w:r>
      <w:proofErr w:type="gramEnd"/>
      <w:r w:rsidRPr="00ED5CD2">
        <w:rPr>
          <w:rFonts w:ascii="Times New Roman" w:hAnsi="Times New Roman" w:cs="Times New Roman"/>
          <w:sz w:val="24"/>
          <w:szCs w:val="24"/>
        </w:rPr>
        <w:t xml:space="preserve"> соблюдением установленного законодательством и настоящими Правилами порядка рассмотрения запросов.</w:t>
      </w:r>
    </w:p>
    <w:p w:rsidR="00ED5CD2" w:rsidRPr="00ED5CD2" w:rsidRDefault="00B35454" w:rsidP="00ED5CD2">
      <w:pPr>
        <w:pStyle w:val="a3"/>
        <w:jc w:val="both"/>
        <w:rPr>
          <w:rFonts w:ascii="Times New Roman" w:hAnsi="Times New Roman" w:cs="Times New Roman"/>
          <w:sz w:val="24"/>
          <w:szCs w:val="24"/>
        </w:rPr>
      </w:pPr>
      <w:r w:rsidRPr="00ED5CD2">
        <w:rPr>
          <w:rFonts w:ascii="Times New Roman" w:hAnsi="Times New Roman" w:cs="Times New Roman"/>
          <w:sz w:val="24"/>
          <w:szCs w:val="24"/>
        </w:rPr>
        <w:t xml:space="preserve">Глава муниципального образования </w:t>
      </w:r>
      <w:r w:rsidR="00ED5CD2" w:rsidRPr="00ED5CD2">
        <w:rPr>
          <w:rFonts w:ascii="Times New Roman" w:hAnsi="Times New Roman" w:cs="Times New Roman"/>
          <w:sz w:val="24"/>
          <w:szCs w:val="24"/>
        </w:rPr>
        <w:t xml:space="preserve">АДМИНИСТРАЦИИ МУНИЦИПАЛЬНОГО ОБРАЗОВАНИЯ </w:t>
      </w:r>
      <w:r w:rsidR="00422600">
        <w:rPr>
          <w:rFonts w:ascii="Times New Roman" w:hAnsi="Times New Roman" w:cs="Times New Roman"/>
          <w:sz w:val="24"/>
          <w:szCs w:val="24"/>
        </w:rPr>
        <w:t>"СЕЛЬСКОЕ ПОСЕЛЕНИЕ УСПЕНСКИЙ</w:t>
      </w:r>
      <w:r w:rsidR="00ED5CD2" w:rsidRPr="00ED5CD2">
        <w:rPr>
          <w:rFonts w:ascii="Times New Roman" w:hAnsi="Times New Roman" w:cs="Times New Roman"/>
          <w:sz w:val="24"/>
          <w:szCs w:val="24"/>
        </w:rPr>
        <w:t xml:space="preserve">  СЕЛЬСОВЕТ АХТУБИНСКОГО МУНИЦИПАЛЬНОГО РАЙОНА АСТРАХАНСКОЙ ОБЛАСТИ"</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 xml:space="preserve">осуществляет </w:t>
      </w:r>
      <w:proofErr w:type="gramStart"/>
      <w:r w:rsidRPr="00ED5CD2">
        <w:rPr>
          <w:rFonts w:ascii="Times New Roman" w:hAnsi="Times New Roman" w:cs="Times New Roman"/>
          <w:sz w:val="24"/>
          <w:szCs w:val="24"/>
        </w:rPr>
        <w:t>контроль за</w:t>
      </w:r>
      <w:proofErr w:type="gramEnd"/>
      <w:r w:rsidRPr="00ED5CD2">
        <w:rPr>
          <w:rFonts w:ascii="Times New Roman" w:hAnsi="Times New Roman" w:cs="Times New Roman"/>
          <w:sz w:val="24"/>
          <w:szCs w:val="24"/>
        </w:rPr>
        <w:t xml:space="preserve"> работой с запросами и организацией их приема как лично, так и через своих заместителей. На контроль берутся все запросы. </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rsidR="00DD7337" w:rsidRPr="00ED5CD2" w:rsidRDefault="00DD7337" w:rsidP="00ED5CD2">
      <w:pPr>
        <w:ind w:left="1068" w:firstLine="348"/>
        <w:jc w:val="both"/>
        <w:rPr>
          <w:rFonts w:ascii="Times New Roman" w:hAnsi="Times New Roman" w:cs="Times New Roman"/>
          <w:sz w:val="24"/>
          <w:szCs w:val="24"/>
        </w:rPr>
      </w:pPr>
      <w:r w:rsidRPr="00ED5CD2">
        <w:rPr>
          <w:rFonts w:ascii="Times New Roman" w:hAnsi="Times New Roman" w:cs="Times New Roman"/>
          <w:sz w:val="24"/>
          <w:szCs w:val="24"/>
        </w:rPr>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7"/>
        <w:gridCol w:w="3079"/>
        <w:gridCol w:w="3170"/>
      </w:tblGrid>
      <w:tr w:rsidR="002B4375" w:rsidRPr="00ED5CD2" w:rsidTr="00C8608F">
        <w:tc>
          <w:tcPr>
            <w:tcW w:w="2397" w:type="dxa"/>
            <w:vAlign w:val="center"/>
            <w:hideMark/>
          </w:tcPr>
          <w:p w:rsidR="002B4375" w:rsidRPr="00ED5CD2" w:rsidRDefault="00422600" w:rsidP="00ED5CD2">
            <w:pPr>
              <w:jc w:val="both"/>
              <w:rPr>
                <w:rFonts w:ascii="Times New Roman" w:hAnsi="Times New Roman" w:cs="Times New Roman"/>
              </w:rPr>
            </w:pPr>
            <w:r>
              <w:rPr>
                <w:rFonts w:ascii="Times New Roman" w:hAnsi="Times New Roman" w:cs="Times New Roman"/>
              </w:rPr>
              <w:t>Г</w:t>
            </w:r>
            <w:r w:rsidR="002B4375" w:rsidRPr="00ED5CD2">
              <w:rPr>
                <w:rFonts w:ascii="Times New Roman" w:hAnsi="Times New Roman" w:cs="Times New Roman"/>
              </w:rPr>
              <w:t>лав</w:t>
            </w:r>
            <w:r>
              <w:rPr>
                <w:rFonts w:ascii="Times New Roman" w:hAnsi="Times New Roman" w:cs="Times New Roman"/>
              </w:rPr>
              <w:t>а</w:t>
            </w:r>
            <w:r w:rsidR="00ED5CD2" w:rsidRPr="00ED5CD2">
              <w:rPr>
                <w:rFonts w:ascii="Times New Roman" w:hAnsi="Times New Roman" w:cs="Times New Roman"/>
              </w:rPr>
              <w:t xml:space="preserve"> </w:t>
            </w:r>
            <w:r w:rsidR="002B4375" w:rsidRPr="00ED5CD2">
              <w:rPr>
                <w:rFonts w:ascii="Times New Roman" w:hAnsi="Times New Roman" w:cs="Times New Roman"/>
              </w:rPr>
              <w:t>муниципального образования</w:t>
            </w:r>
          </w:p>
        </w:tc>
        <w:tc>
          <w:tcPr>
            <w:tcW w:w="3079" w:type="dxa"/>
          </w:tcPr>
          <w:p w:rsidR="002B4375" w:rsidRPr="00ED5CD2" w:rsidRDefault="002B4375" w:rsidP="00ED5CD2">
            <w:pPr>
              <w:pBdr>
                <w:bottom w:val="single" w:sz="12" w:space="1" w:color="auto"/>
              </w:pBdr>
              <w:jc w:val="both"/>
              <w:rPr>
                <w:rFonts w:ascii="Times New Roman" w:hAnsi="Times New Roman" w:cs="Times New Roman"/>
              </w:rPr>
            </w:pPr>
          </w:p>
          <w:p w:rsidR="002B4375" w:rsidRPr="00ED5CD2" w:rsidRDefault="002B4375" w:rsidP="00ED5CD2">
            <w:pPr>
              <w:jc w:val="both"/>
              <w:rPr>
                <w:rFonts w:ascii="Times New Roman" w:hAnsi="Times New Roman" w:cs="Times New Roman"/>
                <w:vertAlign w:val="superscript"/>
              </w:rPr>
            </w:pPr>
            <w:r w:rsidRPr="00ED5CD2">
              <w:rPr>
                <w:rFonts w:ascii="Times New Roman" w:hAnsi="Times New Roman" w:cs="Times New Roman"/>
                <w:vertAlign w:val="superscript"/>
              </w:rPr>
              <w:t>(подпись, печать)</w:t>
            </w:r>
          </w:p>
        </w:tc>
        <w:tc>
          <w:tcPr>
            <w:tcW w:w="3170" w:type="dxa"/>
            <w:vAlign w:val="center"/>
            <w:hideMark/>
          </w:tcPr>
          <w:p w:rsidR="002B4375" w:rsidRPr="00ED5CD2" w:rsidRDefault="00422600" w:rsidP="00ED5CD2">
            <w:pPr>
              <w:jc w:val="both"/>
              <w:rPr>
                <w:rFonts w:ascii="Times New Roman" w:hAnsi="Times New Roman" w:cs="Times New Roman"/>
              </w:rPr>
            </w:pPr>
            <w:r>
              <w:rPr>
                <w:rFonts w:ascii="Times New Roman" w:hAnsi="Times New Roman" w:cs="Times New Roman"/>
              </w:rPr>
              <w:t>О.В. Мершиёва</w:t>
            </w:r>
          </w:p>
        </w:tc>
      </w:tr>
    </w:tbl>
    <w:p w:rsidR="00AC5A22" w:rsidRPr="00ED5CD2" w:rsidRDefault="00AC5A22" w:rsidP="00ED5CD2">
      <w:pPr>
        <w:jc w:val="both"/>
        <w:rPr>
          <w:rFonts w:ascii="Times New Roman" w:hAnsi="Times New Roman" w:cs="Times New Roman"/>
          <w:lang w:val="en-US"/>
        </w:rPr>
      </w:pPr>
    </w:p>
    <w:p w:rsidR="00DD7337" w:rsidRDefault="00DD7337" w:rsidP="00ED5CD2">
      <w:pPr>
        <w:jc w:val="both"/>
        <w:rPr>
          <w:rFonts w:ascii="Times New Roman" w:hAnsi="Times New Roman" w:cs="Times New Roman"/>
          <w:lang w:val="en-US"/>
        </w:rPr>
        <w:sectPr w:rsidR="00DD7337">
          <w:headerReference w:type="default" r:id="rId8"/>
          <w:footerReference w:type="default" r:id="rId9"/>
          <w:pgSz w:w="11906" w:h="16838"/>
          <w:pgMar w:top="1134" w:right="850" w:bottom="1134" w:left="1701" w:header="708" w:footer="708" w:gutter="0"/>
          <w:cols w:space="708"/>
          <w:docGrid w:linePitch="360"/>
        </w:sectPr>
      </w:pPr>
      <w:r w:rsidRPr="00ED5CD2">
        <w:rPr>
          <w:rFonts w:ascii="Times New Roman" w:hAnsi="Times New Roman" w:cs="Times New Roman"/>
          <w:lang w:val="en-US"/>
        </w:rPr>
        <w:br w:type="page"/>
      </w:r>
    </w:p>
    <w:p w:rsidR="00DD7337" w:rsidRDefault="00DD7337">
      <w:pPr>
        <w:rPr>
          <w:rFonts w:ascii="Times New Roman" w:hAnsi="Times New Roman" w:cs="Times New Roman"/>
          <w:lang w:val="en-US"/>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5"/>
      </w:tblGrid>
      <w:tr w:rsidR="00DD7337" w:rsidRPr="00AC5A22" w:rsidTr="00DD7337">
        <w:trPr>
          <w:trHeight w:val="772"/>
          <w:jc w:val="right"/>
        </w:trPr>
        <w:tc>
          <w:tcPr>
            <w:tcW w:w="9355" w:type="dxa"/>
            <w:vAlign w:val="center"/>
          </w:tcPr>
          <w:p w:rsidR="00DD7337" w:rsidRPr="00AC5A22" w:rsidRDefault="00DD7337" w:rsidP="00C26054">
            <w:pPr>
              <w:spacing w:line="276" w:lineRule="auto"/>
              <w:jc w:val="center"/>
              <w:rPr>
                <w:rFonts w:ascii="Times New Roman" w:eastAsia="Times New Roman" w:hAnsi="Times New Roman" w:cs="Times New Roman"/>
                <w:b/>
                <w:color w:val="000000" w:themeColor="text1"/>
                <w:szCs w:val="18"/>
                <w:lang w:eastAsia="ru-RU"/>
              </w:rPr>
            </w:pPr>
            <w:r>
              <w:rPr>
                <w:rFonts w:ascii="Times New Roman" w:eastAsia="Times New Roman" w:hAnsi="Times New Roman" w:cs="Times New Roman"/>
                <w:b/>
                <w:color w:val="000000" w:themeColor="text1"/>
                <w:sz w:val="28"/>
                <w:lang w:eastAsia="ru-RU"/>
              </w:rPr>
              <w:t>Приложение №1 к Положению</w:t>
            </w:r>
          </w:p>
        </w:tc>
      </w:tr>
      <w:tr w:rsidR="00DD7337" w:rsidRPr="00B37282" w:rsidTr="00DD7337">
        <w:trPr>
          <w:jc w:val="right"/>
        </w:trPr>
        <w:tc>
          <w:tcPr>
            <w:tcW w:w="9355" w:type="dxa"/>
          </w:tcPr>
          <w:p w:rsidR="00DD7337" w:rsidRPr="00B37282" w:rsidRDefault="00DD7337" w:rsidP="00C26054">
            <w:pPr>
              <w:spacing w:line="276" w:lineRule="auto"/>
              <w:jc w:val="center"/>
              <w:rPr>
                <w:rFonts w:ascii="Times New Roman" w:hAnsi="Times New Roman" w:cs="Times New Roman"/>
                <w:b/>
                <w:bCs/>
              </w:rPr>
            </w:pPr>
            <w:r w:rsidRPr="00B37282">
              <w:rPr>
                <w:rFonts w:ascii="Times New Roman" w:hAnsi="Times New Roman" w:cs="Times New Roman"/>
                <w:b/>
                <w:bCs/>
              </w:rPr>
              <w:t>«</w:t>
            </w:r>
            <w:r w:rsidRPr="00DD7337">
              <w:rPr>
                <w:rFonts w:ascii="Times New Roman" w:hAnsi="Times New Roman" w:cs="Times New Roman"/>
                <w:b/>
                <w:bCs/>
              </w:rPr>
              <w:t xml:space="preserve">О порядке рассмотрения запросов субъектов персональных данных или их представителей </w:t>
            </w:r>
            <w:proofErr w:type="gramStart"/>
            <w:r w:rsidRPr="00DD7337">
              <w:rPr>
                <w:rFonts w:ascii="Times New Roman" w:hAnsi="Times New Roman" w:cs="Times New Roman"/>
                <w:b/>
                <w:bCs/>
              </w:rPr>
              <w:t>в</w:t>
            </w:r>
            <w:proofErr w:type="gramEnd"/>
            <w:r w:rsidRPr="00DD7337">
              <w:rPr>
                <w:rFonts w:ascii="Times New Roman" w:hAnsi="Times New Roman" w:cs="Times New Roman"/>
                <w:b/>
                <w:bCs/>
              </w:rPr>
              <w:t xml:space="preserve"> </w:t>
            </w:r>
            <w:proofErr w:type="gramStart"/>
            <w:r>
              <w:rPr>
                <w:rFonts w:ascii="Times New Roman" w:hAnsi="Times New Roman" w:cs="Times New Roman"/>
                <w:b/>
                <w:bCs/>
              </w:rPr>
              <w:t>АДМИНИСТРАЦИЯ</w:t>
            </w:r>
            <w:proofErr w:type="gramEnd"/>
            <w:r>
              <w:rPr>
                <w:rFonts w:ascii="Times New Roman" w:hAnsi="Times New Roman" w:cs="Times New Roman"/>
                <w:b/>
                <w:bCs/>
              </w:rPr>
              <w:t xml:space="preserve"> МУНИЦИПАЛЬНОГО ОБРАЗОВАНИЯ "УДАЧЕНСКИЙ СЕЛЬСОВЕТ"</w:t>
            </w:r>
            <w:r w:rsidRPr="00B37282">
              <w:rPr>
                <w:rFonts w:ascii="Times New Roman" w:hAnsi="Times New Roman" w:cs="Times New Roman"/>
                <w:b/>
                <w:bCs/>
              </w:rPr>
              <w:t>»</w:t>
            </w:r>
          </w:p>
        </w:tc>
      </w:tr>
    </w:tbl>
    <w:p w:rsidR="00AC5A22" w:rsidRDefault="00AC5A22" w:rsidP="00AC5A2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770"/>
        <w:gridCol w:w="2520"/>
        <w:gridCol w:w="3062"/>
        <w:gridCol w:w="3240"/>
        <w:gridCol w:w="5434"/>
      </w:tblGrid>
      <w:tr w:rsidR="00DD7337" w:rsidRPr="00DD7337" w:rsidTr="00C26054">
        <w:trPr>
          <w:cantSplit/>
          <w:tblHeader/>
        </w:trPr>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D7337" w:rsidRPr="00DD7337" w:rsidRDefault="00DD7337" w:rsidP="00C26054">
            <w:pPr>
              <w:autoSpaceDE w:val="0"/>
              <w:autoSpaceDN w:val="0"/>
              <w:adjustRightInd w:val="0"/>
              <w:spacing w:line="276" w:lineRule="auto"/>
              <w:ind w:right="110"/>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w:t>
            </w:r>
          </w:p>
        </w:tc>
        <w:tc>
          <w:tcPr>
            <w:tcW w:w="25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D7337" w:rsidRPr="00DD7337" w:rsidRDefault="00DD7337" w:rsidP="00C26054">
            <w:pPr>
              <w:autoSpaceDE w:val="0"/>
              <w:autoSpaceDN w:val="0"/>
              <w:adjustRightInd w:val="0"/>
              <w:spacing w:line="276" w:lineRule="auto"/>
              <w:ind w:left="710"/>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Запрос</w:t>
            </w:r>
          </w:p>
        </w:tc>
        <w:tc>
          <w:tcPr>
            <w:tcW w:w="306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D7337" w:rsidRPr="00DD7337" w:rsidRDefault="00DD7337" w:rsidP="00C26054">
            <w:pPr>
              <w:autoSpaceDE w:val="0"/>
              <w:autoSpaceDN w:val="0"/>
              <w:adjustRightInd w:val="0"/>
              <w:spacing w:line="276" w:lineRule="auto"/>
              <w:ind w:left="826"/>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Действия</w:t>
            </w:r>
          </w:p>
        </w:tc>
        <w:tc>
          <w:tcPr>
            <w:tcW w:w="324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D7337" w:rsidRPr="00DD7337" w:rsidRDefault="00DD7337" w:rsidP="00C26054">
            <w:pPr>
              <w:autoSpaceDE w:val="0"/>
              <w:autoSpaceDN w:val="0"/>
              <w:adjustRightInd w:val="0"/>
              <w:spacing w:line="276" w:lineRule="auto"/>
              <w:ind w:left="1210"/>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Срок</w:t>
            </w:r>
          </w:p>
        </w:tc>
        <w:tc>
          <w:tcPr>
            <w:tcW w:w="54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D7337" w:rsidRPr="00DD7337" w:rsidRDefault="00DD7337" w:rsidP="00C26054">
            <w:pPr>
              <w:autoSpaceDE w:val="0"/>
              <w:autoSpaceDN w:val="0"/>
              <w:adjustRightInd w:val="0"/>
              <w:spacing w:line="276" w:lineRule="auto"/>
              <w:ind w:left="1968"/>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Ответ</w:t>
            </w:r>
          </w:p>
        </w:tc>
      </w:tr>
      <w:tr w:rsidR="00DD7337" w:rsidRPr="00DD7337" w:rsidTr="00C26054">
        <w:trPr>
          <w:cantSplit/>
          <w:tblHeader/>
        </w:trPr>
        <w:tc>
          <w:tcPr>
            <w:tcW w:w="770" w:type="dxa"/>
            <w:tcBorders>
              <w:top w:val="single" w:sz="4" w:space="0" w:color="auto"/>
              <w:left w:val="single" w:sz="4" w:space="0" w:color="auto"/>
              <w:bottom w:val="single" w:sz="4" w:space="0" w:color="auto"/>
              <w:right w:val="single" w:sz="4" w:space="0" w:color="auto"/>
            </w:tcBorders>
            <w:shd w:val="clear" w:color="auto" w:fill="F2F2F2"/>
            <w:vAlign w:val="center"/>
          </w:tcPr>
          <w:p w:rsidR="00DD7337" w:rsidRPr="00DD7337" w:rsidRDefault="00DD7337" w:rsidP="00C26054">
            <w:pPr>
              <w:autoSpaceDE w:val="0"/>
              <w:autoSpaceDN w:val="0"/>
              <w:adjustRightInd w:val="0"/>
              <w:spacing w:line="276" w:lineRule="auto"/>
              <w:ind w:right="110"/>
              <w:rPr>
                <w:rFonts w:ascii="Times New Roman" w:eastAsia="Times New Roman" w:hAnsi="Times New Roman" w:cs="Times New Roman"/>
                <w:b/>
                <w:bCs/>
                <w:sz w:val="16"/>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F2F2F2"/>
            <w:vAlign w:val="center"/>
          </w:tcPr>
          <w:p w:rsidR="00DD7337" w:rsidRPr="00DD7337" w:rsidRDefault="00DD7337" w:rsidP="00C26054">
            <w:pPr>
              <w:autoSpaceDE w:val="0"/>
              <w:autoSpaceDN w:val="0"/>
              <w:adjustRightInd w:val="0"/>
              <w:spacing w:line="276" w:lineRule="auto"/>
              <w:ind w:left="710"/>
              <w:rPr>
                <w:rFonts w:ascii="Times New Roman" w:eastAsia="Times New Roman" w:hAnsi="Times New Roman" w:cs="Times New Roman"/>
                <w:b/>
                <w:bCs/>
                <w:sz w:val="16"/>
                <w:szCs w:val="16"/>
              </w:rPr>
            </w:pPr>
          </w:p>
        </w:tc>
        <w:tc>
          <w:tcPr>
            <w:tcW w:w="3062" w:type="dxa"/>
            <w:tcBorders>
              <w:top w:val="single" w:sz="4" w:space="0" w:color="auto"/>
              <w:left w:val="single" w:sz="4" w:space="0" w:color="auto"/>
              <w:bottom w:val="single" w:sz="4" w:space="0" w:color="auto"/>
              <w:right w:val="single" w:sz="4" w:space="0" w:color="auto"/>
            </w:tcBorders>
            <w:shd w:val="clear" w:color="auto" w:fill="F2F2F2"/>
            <w:vAlign w:val="center"/>
          </w:tcPr>
          <w:p w:rsidR="00DD7337" w:rsidRPr="00DD7337" w:rsidRDefault="00DD7337" w:rsidP="00C26054">
            <w:pPr>
              <w:autoSpaceDE w:val="0"/>
              <w:autoSpaceDN w:val="0"/>
              <w:adjustRightInd w:val="0"/>
              <w:spacing w:line="276" w:lineRule="auto"/>
              <w:ind w:left="826"/>
              <w:rPr>
                <w:rFonts w:ascii="Times New Roman" w:eastAsia="Times New Roman" w:hAnsi="Times New Roman" w:cs="Times New Roman"/>
                <w:b/>
                <w:bCs/>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F2F2F2"/>
            <w:vAlign w:val="center"/>
          </w:tcPr>
          <w:p w:rsidR="00DD7337" w:rsidRPr="00DD7337" w:rsidRDefault="00DD7337" w:rsidP="00C26054">
            <w:pPr>
              <w:autoSpaceDE w:val="0"/>
              <w:autoSpaceDN w:val="0"/>
              <w:adjustRightInd w:val="0"/>
              <w:spacing w:line="276" w:lineRule="auto"/>
              <w:ind w:left="1210"/>
              <w:rPr>
                <w:rFonts w:ascii="Times New Roman" w:eastAsia="Times New Roman" w:hAnsi="Times New Roman" w:cs="Times New Roman"/>
                <w:b/>
                <w:bCs/>
                <w:sz w:val="16"/>
                <w:szCs w:val="16"/>
              </w:rPr>
            </w:pPr>
          </w:p>
        </w:tc>
        <w:tc>
          <w:tcPr>
            <w:tcW w:w="5434" w:type="dxa"/>
            <w:tcBorders>
              <w:top w:val="single" w:sz="4" w:space="0" w:color="auto"/>
              <w:left w:val="single" w:sz="4" w:space="0" w:color="auto"/>
              <w:bottom w:val="single" w:sz="4" w:space="0" w:color="auto"/>
              <w:right w:val="single" w:sz="4" w:space="0" w:color="auto"/>
            </w:tcBorders>
            <w:shd w:val="clear" w:color="auto" w:fill="F2F2F2"/>
            <w:vAlign w:val="center"/>
          </w:tcPr>
          <w:p w:rsidR="00DD7337" w:rsidRPr="00DD7337" w:rsidRDefault="00DD7337" w:rsidP="00C26054">
            <w:pPr>
              <w:autoSpaceDE w:val="0"/>
              <w:autoSpaceDN w:val="0"/>
              <w:adjustRightInd w:val="0"/>
              <w:spacing w:line="276" w:lineRule="auto"/>
              <w:ind w:left="1968"/>
              <w:rPr>
                <w:rFonts w:ascii="Times New Roman" w:eastAsia="Times New Roman" w:hAnsi="Times New Roman" w:cs="Times New Roman"/>
                <w:b/>
                <w:bCs/>
                <w:sz w:val="16"/>
                <w:szCs w:val="16"/>
              </w:rPr>
            </w:pPr>
          </w:p>
        </w:tc>
      </w:tr>
      <w:tr w:rsidR="00DD7337" w:rsidRPr="00DD7337" w:rsidTr="00C26054">
        <w:trPr>
          <w:cantSplit/>
        </w:trPr>
        <w:tc>
          <w:tcPr>
            <w:tcW w:w="15026" w:type="dxa"/>
            <w:gridSpan w:val="5"/>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 xml:space="preserve">I. Запрос Субъекта </w:t>
            </w:r>
            <w:proofErr w:type="spellStart"/>
            <w:r w:rsidRPr="00DD7337">
              <w:rPr>
                <w:rFonts w:ascii="Times New Roman" w:eastAsia="Times New Roman" w:hAnsi="Times New Roman" w:cs="Times New Roman"/>
                <w:b/>
                <w:bCs/>
                <w:sz w:val="16"/>
                <w:szCs w:val="16"/>
              </w:rPr>
              <w:t>ПДн</w:t>
            </w:r>
            <w:proofErr w:type="spellEnd"/>
            <w:r w:rsidRPr="00DD7337">
              <w:rPr>
                <w:rFonts w:ascii="Times New Roman" w:eastAsia="Times New Roman" w:hAnsi="Times New Roman" w:cs="Times New Roman"/>
                <w:b/>
                <w:bCs/>
                <w:sz w:val="16"/>
                <w:szCs w:val="16"/>
              </w:rPr>
              <w:t xml:space="preserve"> или его Представителя</w:t>
            </w:r>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right="82"/>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1.1.</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Наличие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right="1042"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Подтверждение обработки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1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Подтверждение обработки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подтверждения обработки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2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left="10" w:hanging="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подтверждения обработки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right="82"/>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lastRenderedPageBreak/>
              <w:t>1.2.</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Ознакомление с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Предоставление информации по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1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spacing w:line="276" w:lineRule="auto"/>
              <w:ind w:right="461" w:firstLine="19"/>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1. Подтверждение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а также правовые основания и цели такой обработки.</w:t>
            </w:r>
          </w:p>
          <w:p w:rsidR="00DD7337" w:rsidRPr="00DD7337" w:rsidRDefault="00DD7337" w:rsidP="00C26054">
            <w:pPr>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2. Способы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w:t>
            </w:r>
          </w:p>
          <w:p w:rsidR="00DD7337" w:rsidRPr="00DD7337" w:rsidRDefault="00DD7337" w:rsidP="00C26054">
            <w:pPr>
              <w:spacing w:line="276" w:lineRule="auto"/>
              <w:ind w:right="379"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3. Сведения о лицах, которые имеют доступ к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w:t>
            </w:r>
          </w:p>
          <w:p w:rsidR="00DD7337" w:rsidRPr="00DD7337" w:rsidRDefault="00DD7337" w:rsidP="00C26054">
            <w:pPr>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4. Перечень обрабатываемых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и источник их получения.</w:t>
            </w:r>
          </w:p>
          <w:p w:rsidR="00DD7337" w:rsidRPr="00DD7337" w:rsidRDefault="00DD7337" w:rsidP="00C26054">
            <w:pPr>
              <w:spacing w:line="276" w:lineRule="auto"/>
              <w:ind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5. Сроки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в том числе сроки их хранения.</w:t>
            </w:r>
          </w:p>
          <w:p w:rsidR="00DD7337" w:rsidRPr="00DD7337" w:rsidRDefault="00DD7337" w:rsidP="00C26054">
            <w:pPr>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6. Информация об </w:t>
            </w:r>
            <w:proofErr w:type="gramStart"/>
            <w:r w:rsidRPr="00DD7337">
              <w:rPr>
                <w:rFonts w:ascii="Times New Roman" w:eastAsia="Times New Roman" w:hAnsi="Times New Roman" w:cs="Times New Roman"/>
                <w:sz w:val="16"/>
                <w:szCs w:val="16"/>
              </w:rPr>
              <w:t>осуществленных</w:t>
            </w:r>
            <w:proofErr w:type="gramEnd"/>
            <w:r w:rsidRPr="00DD7337">
              <w:rPr>
                <w:rFonts w:ascii="Times New Roman" w:eastAsia="Times New Roman" w:hAnsi="Times New Roman" w:cs="Times New Roman"/>
                <w:sz w:val="16"/>
                <w:szCs w:val="16"/>
              </w:rPr>
              <w:t xml:space="preserve"> или о предполагаемой трансграничной передаче.</w:t>
            </w:r>
          </w:p>
          <w:p w:rsidR="00DD7337" w:rsidRPr="00DD7337" w:rsidRDefault="00DD7337" w:rsidP="00C26054">
            <w:pPr>
              <w:widowControl w:val="0"/>
              <w:autoSpaceDE w:val="0"/>
              <w:autoSpaceDN w:val="0"/>
              <w:adjustRightInd w:val="0"/>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7. Наименование или фамилию, имя, отчество и адрес лица, осуществляющего обработку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по поручению оператора, если обработка поручена или будет поручена такому лицу.</w:t>
            </w: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предоставления информации по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2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left="10" w:hanging="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об отказе предоставления информации</w:t>
            </w:r>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right="82"/>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1.3.</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Уточнение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Изменение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7 рабочих дней со дня предоставления уточняющих сведений (согласно пункту 3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 внесенных изменениях</w:t>
            </w: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изменения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left="10" w:hanging="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изменения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right="82"/>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1.4.</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7 рабочих дней со дня предоставления сведений о незаконном получении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или отсутствии необходимости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для заявленной цели обработки (согласно пункту 3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об уничтожении</w:t>
            </w: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уничтожения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уничтожения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1.5.</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Отзыв согласия на обработку </w:t>
            </w:r>
            <w:proofErr w:type="spellStart"/>
            <w:r w:rsidRPr="00DD7337">
              <w:rPr>
                <w:rFonts w:ascii="Times New Roman" w:eastAsia="Times New Roman" w:hAnsi="Times New Roman" w:cs="Times New Roman"/>
                <w:sz w:val="16"/>
                <w:szCs w:val="16"/>
              </w:rPr>
              <w:t>ПДн</w:t>
            </w:r>
            <w:proofErr w:type="spellEnd"/>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Прекращение обработки и уничтожение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5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 прекращении обработки и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прекращения обработки и уничтожения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прекращения обработки и уничтожения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1.6.</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Недостоверность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Блокировка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С момента обращения Субъекта ПДН о недостоверности или с момента получения запроса на период проверки (согласно пункту 1 статьи 21 152-ФЗ)</w:t>
            </w:r>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 внесенных изменениях</w:t>
            </w: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Изменение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7 рабочих дней со дня предоставления уточненных сведений (согласно пункту 2 статьи 21 152-ФЗ)</w:t>
            </w:r>
          </w:p>
        </w:tc>
        <w:tc>
          <w:tcPr>
            <w:tcW w:w="5434"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Снятие блокировки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изменения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изменения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1.7.</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Неправомерность действий с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Прекращение неправомерной обработки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3 рабочих дня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об устранении нарушений</w:t>
            </w: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в случае невозможности обеспечения правомерности обработки</w:t>
            </w:r>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10 рабочих дней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1.8.</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Достижение целей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Прекращение обработки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AD4C74" w:rsidP="00C26054">
            <w:pPr>
              <w:autoSpaceDE w:val="0"/>
              <w:autoSpaceDN w:val="0"/>
              <w:adjustRightInd w:val="0"/>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4 статьи 21 152-ФЗ), если иное не предусмотрено договором с субъектом </w:t>
            </w:r>
            <w:proofErr w:type="spellStart"/>
            <w:r w:rsidR="00DD7337" w:rsidRPr="00DD7337">
              <w:rPr>
                <w:rFonts w:ascii="Times New Roman" w:eastAsia="Times New Roman" w:hAnsi="Times New Roman" w:cs="Times New Roman"/>
                <w:sz w:val="16"/>
                <w:szCs w:val="16"/>
              </w:rPr>
              <w:t>ПДн</w:t>
            </w:r>
            <w:proofErr w:type="spellEnd"/>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r>
      <w:tr w:rsidR="00DD7337" w:rsidRPr="00DD7337" w:rsidTr="00C26054">
        <w:trPr>
          <w:cantSplit/>
        </w:trPr>
        <w:tc>
          <w:tcPr>
            <w:tcW w:w="15026" w:type="dxa"/>
            <w:gridSpan w:val="5"/>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b/>
                <w:bCs/>
                <w:sz w:val="16"/>
                <w:szCs w:val="16"/>
              </w:rPr>
            </w:pPr>
            <w:r w:rsidRPr="00DD7337">
              <w:rPr>
                <w:rFonts w:ascii="Times New Roman" w:eastAsia="Times New Roman" w:hAnsi="Times New Roman" w:cs="Times New Roman"/>
                <w:b/>
                <w:bCs/>
                <w:sz w:val="16"/>
                <w:szCs w:val="16"/>
              </w:rPr>
              <w:t xml:space="preserve">II. Запрос Уполномоченного органа по защите прав Субъекта </w:t>
            </w:r>
            <w:proofErr w:type="spellStart"/>
            <w:r w:rsidRPr="00DD7337">
              <w:rPr>
                <w:rFonts w:ascii="Times New Roman" w:eastAsia="Times New Roman" w:hAnsi="Times New Roman" w:cs="Times New Roman"/>
                <w:b/>
                <w:bCs/>
                <w:sz w:val="16"/>
                <w:szCs w:val="16"/>
              </w:rPr>
              <w:t>ПДн</w:t>
            </w:r>
            <w:proofErr w:type="spellEnd"/>
          </w:p>
        </w:tc>
      </w:tr>
      <w:tr w:rsidR="00DD7337" w:rsidRPr="00DD7337" w:rsidTr="00C26054">
        <w:trPr>
          <w:cantSplit/>
        </w:trPr>
        <w:tc>
          <w:tcPr>
            <w:tcW w:w="77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2.1.</w:t>
            </w:r>
          </w:p>
        </w:tc>
        <w:tc>
          <w:tcPr>
            <w:tcW w:w="252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Информация для осуществления деятельности уполномоченного органа</w:t>
            </w: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Предоставление затребованной информации по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AD4C74" w:rsidP="00C26054">
            <w:pPr>
              <w:autoSpaceDE w:val="0"/>
              <w:autoSpaceDN w:val="0"/>
              <w:adjustRightInd w:val="0"/>
              <w:spacing w:line="276" w:lineRule="auto"/>
              <w:ind w:firstLine="5"/>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4 статьи 20 152-ФЗ)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right="994" w:firstLine="14"/>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Предоставление затребованной информации по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lastRenderedPageBreak/>
              <w:t>2.2.</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Недостоверность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Блокировка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left="5" w:hanging="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С момента обращения Уполномоченного органа о недостоверности или с момента получения запроса на период проверки (согласно пункту 1 статьи 21 152-ФЗ)</w:t>
            </w:r>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 внесенных изменениях</w:t>
            </w: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Изменение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DD7337" w:rsidRPr="00DD7337" w:rsidRDefault="00DD7337" w:rsidP="00C26054">
            <w:pPr>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7 рабочих дней со дня предоставления уточненных сведений (согласно пункту 2 статьи 21 152-ФЗ)</w:t>
            </w:r>
          </w:p>
          <w:p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rsidR="00DD7337" w:rsidRPr="00DD7337" w:rsidRDefault="00DD7337" w:rsidP="00C26054">
            <w:pPr>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Снятие блокировки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Отказ изменения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отказе изменения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2.3.</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right="283" w:firstLine="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Неправомерность действий с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right="1070"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Прекращение неправомерной обработки </w:t>
            </w:r>
            <w:proofErr w:type="spellStart"/>
            <w:r w:rsidRPr="00DD7337">
              <w:rPr>
                <w:rFonts w:ascii="Times New Roman" w:eastAsia="Times New Roman" w:hAnsi="Times New Roman" w:cs="Times New Roman"/>
                <w:sz w:val="16"/>
                <w:szCs w:val="16"/>
              </w:rPr>
              <w:t>ПДн</w:t>
            </w:r>
            <w:proofErr w:type="spellEnd"/>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firstLine="5"/>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3 рабочих дня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Уведомление об устранении нарушений</w:t>
            </w:r>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rsidR="00DD7337" w:rsidRPr="00DD7337" w:rsidRDefault="00DD7337" w:rsidP="00C26054">
            <w:pPr>
              <w:autoSpaceDE w:val="0"/>
              <w:autoSpaceDN w:val="0"/>
              <w:adjustRightInd w:val="0"/>
              <w:spacing w:line="276" w:lineRule="auto"/>
              <w:ind w:left="14" w:hanging="14"/>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в случае невозможности обеспечения правомерности обработки</w:t>
            </w:r>
          </w:p>
        </w:tc>
        <w:tc>
          <w:tcPr>
            <w:tcW w:w="3240"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firstLine="14"/>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10 рабочих дней (согласно пункту 3 статьи 21 152-ФЗ)</w:t>
            </w:r>
          </w:p>
        </w:tc>
        <w:tc>
          <w:tcPr>
            <w:tcW w:w="5434"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2.4.</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ind w:left="10" w:hanging="10"/>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Достижение целей обработки </w:t>
            </w:r>
            <w:proofErr w:type="spellStart"/>
            <w:r w:rsidRPr="00DD7337">
              <w:rPr>
                <w:rFonts w:ascii="Times New Roman" w:eastAsia="Times New Roman" w:hAnsi="Times New Roman" w:cs="Times New Roman"/>
                <w:sz w:val="16"/>
                <w:szCs w:val="16"/>
              </w:rPr>
              <w:t>ПДн</w:t>
            </w:r>
            <w:proofErr w:type="spellEnd"/>
            <w:r w:rsidRPr="00DD7337">
              <w:rPr>
                <w:rFonts w:ascii="Times New Roman" w:eastAsia="Times New Roman" w:hAnsi="Times New Roman" w:cs="Times New Roman"/>
                <w:sz w:val="16"/>
                <w:szCs w:val="16"/>
              </w:rPr>
              <w:t xml:space="preserve"> Субъекта</w:t>
            </w:r>
          </w:p>
        </w:tc>
        <w:tc>
          <w:tcPr>
            <w:tcW w:w="3062" w:type="dxa"/>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Блокировка </w:t>
            </w:r>
            <w:proofErr w:type="spellStart"/>
            <w:r w:rsidRPr="00DD7337">
              <w:rPr>
                <w:rFonts w:ascii="Times New Roman" w:eastAsia="Times New Roman" w:hAnsi="Times New Roman" w:cs="Times New Roman"/>
                <w:sz w:val="16"/>
                <w:szCs w:val="16"/>
              </w:rPr>
              <w:t>ПДн</w:t>
            </w:r>
            <w:proofErr w:type="spellEnd"/>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AD4C74" w:rsidP="00C26054">
            <w:pPr>
              <w:autoSpaceDE w:val="0"/>
              <w:autoSpaceDN w:val="0"/>
              <w:adjustRightInd w:val="0"/>
              <w:spacing w:line="276" w:lineRule="auto"/>
              <w:ind w:firstLine="5"/>
              <w:rPr>
                <w:rFonts w:ascii="Times New Roman" w:eastAsia="Times New Roman" w:hAnsi="Times New Roman" w:cs="Times New Roman"/>
                <w:sz w:val="16"/>
                <w:szCs w:val="16"/>
              </w:rPr>
            </w:pPr>
            <w:r>
              <w:rPr>
                <w:rFonts w:ascii="Times New Roman" w:eastAsia="Times New Roman" w:hAnsi="Times New Roman" w:cs="Times New Roman"/>
                <w:sz w:val="16"/>
                <w:szCs w:val="16"/>
              </w:rPr>
              <w:t>10 дней</w:t>
            </w:r>
            <w:r w:rsidR="00DD7337" w:rsidRPr="00DD7337">
              <w:rPr>
                <w:rFonts w:ascii="Times New Roman" w:eastAsia="Times New Roman" w:hAnsi="Times New Roman" w:cs="Times New Roman"/>
                <w:sz w:val="16"/>
                <w:szCs w:val="16"/>
              </w:rPr>
              <w:t xml:space="preserve"> (согласно пункту 4 статьи 21 152-ФЗ), если иное не предусмотрено договором с субъектом </w:t>
            </w:r>
            <w:proofErr w:type="spellStart"/>
            <w:r w:rsidR="00DD7337" w:rsidRPr="00DD7337">
              <w:rPr>
                <w:rFonts w:ascii="Times New Roman" w:eastAsia="Times New Roman" w:hAnsi="Times New Roman" w:cs="Times New Roman"/>
                <w:sz w:val="16"/>
                <w:szCs w:val="16"/>
              </w:rPr>
              <w:t>ПДн</w:t>
            </w:r>
            <w:proofErr w:type="spellEnd"/>
          </w:p>
        </w:tc>
        <w:tc>
          <w:tcPr>
            <w:tcW w:w="5434" w:type="dxa"/>
            <w:vMerge w:val="restart"/>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autoSpaceDE w:val="0"/>
              <w:autoSpaceDN w:val="0"/>
              <w:adjustRightInd w:val="0"/>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Уведомление об уничтожении </w:t>
            </w:r>
            <w:proofErr w:type="spellStart"/>
            <w:r w:rsidRPr="00DD7337">
              <w:rPr>
                <w:rFonts w:ascii="Times New Roman" w:eastAsia="Times New Roman" w:hAnsi="Times New Roman" w:cs="Times New Roman"/>
                <w:sz w:val="16"/>
                <w:szCs w:val="16"/>
              </w:rPr>
              <w:t>ПДн</w:t>
            </w:r>
            <w:proofErr w:type="spellEnd"/>
          </w:p>
        </w:tc>
      </w:tr>
      <w:tr w:rsidR="00DD7337" w:rsidRPr="00DD7337" w:rsidTr="00C26054">
        <w:trPr>
          <w:cantSplit/>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3062" w:type="dxa"/>
            <w:tcBorders>
              <w:top w:val="single" w:sz="4" w:space="0" w:color="auto"/>
              <w:left w:val="single" w:sz="4" w:space="0" w:color="auto"/>
              <w:bottom w:val="single" w:sz="4" w:space="0" w:color="auto"/>
              <w:right w:val="single" w:sz="4" w:space="0" w:color="auto"/>
            </w:tcBorders>
            <w:vAlign w:val="center"/>
          </w:tcPr>
          <w:p w:rsidR="00DD7337" w:rsidRPr="00DD7337" w:rsidRDefault="00DD7337" w:rsidP="00C26054">
            <w:pPr>
              <w:spacing w:line="276" w:lineRule="auto"/>
              <w:rPr>
                <w:rFonts w:ascii="Times New Roman" w:eastAsia="Times New Roman" w:hAnsi="Times New Roman" w:cs="Times New Roman"/>
                <w:sz w:val="16"/>
                <w:szCs w:val="16"/>
              </w:rPr>
            </w:pPr>
            <w:r w:rsidRPr="00DD7337">
              <w:rPr>
                <w:rFonts w:ascii="Times New Roman" w:eastAsia="Times New Roman" w:hAnsi="Times New Roman" w:cs="Times New Roman"/>
                <w:sz w:val="16"/>
                <w:szCs w:val="16"/>
              </w:rPr>
              <w:t xml:space="preserve">Уничтожение </w:t>
            </w:r>
            <w:proofErr w:type="spellStart"/>
            <w:r w:rsidRPr="00DD7337">
              <w:rPr>
                <w:rFonts w:ascii="Times New Roman" w:eastAsia="Times New Roman" w:hAnsi="Times New Roman" w:cs="Times New Roman"/>
                <w:sz w:val="16"/>
                <w:szCs w:val="16"/>
              </w:rPr>
              <w:t>ПДн</w:t>
            </w:r>
            <w:proofErr w:type="spellEnd"/>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rsidR="00DD7337" w:rsidRPr="00DD7337" w:rsidRDefault="00DD7337" w:rsidP="00C26054">
            <w:pPr>
              <w:rPr>
                <w:rFonts w:ascii="Times New Roman" w:eastAsia="Times New Roman" w:hAnsi="Times New Roman" w:cs="Times New Roman"/>
                <w:sz w:val="16"/>
                <w:szCs w:val="16"/>
              </w:rPr>
            </w:pPr>
          </w:p>
        </w:tc>
      </w:tr>
    </w:tbl>
    <w:p w:rsidR="00DD7337" w:rsidRPr="00DD7337" w:rsidRDefault="00DD7337" w:rsidP="00AC5A22">
      <w:pPr>
        <w:rPr>
          <w:rFonts w:ascii="Times New Roman" w:hAnsi="Times New Roman" w:cs="Times New Roman"/>
        </w:rPr>
      </w:pPr>
    </w:p>
    <w:sectPr w:rsidR="00DD7337" w:rsidRPr="00DD7337" w:rsidSect="00DD733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90E" w:rsidRDefault="004A590E" w:rsidP="0042519B">
      <w:pPr>
        <w:spacing w:after="0" w:line="240" w:lineRule="auto"/>
      </w:pPr>
      <w:r>
        <w:separator/>
      </w:r>
    </w:p>
  </w:endnote>
  <w:endnote w:type="continuationSeparator" w:id="0">
    <w:p w:rsidR="004A590E" w:rsidRDefault="004A590E" w:rsidP="00425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CD2" w:rsidRDefault="0042519B" w:rsidP="00ED5CD2">
    <w:pPr>
      <w:pStyle w:val="a3"/>
      <w:jc w:val="center"/>
      <w:rPr>
        <w:rFonts w:ascii="Times New Roman" w:hAnsi="Times New Roman" w:cs="Times New Roman"/>
        <w:sz w:val="16"/>
        <w:szCs w:val="16"/>
      </w:rPr>
    </w:pPr>
    <w:r w:rsidRPr="0042519B">
      <w:rPr>
        <w:rFonts w:ascii="Times New Roman" w:hAnsi="Times New Roman" w:cs="Times New Roman"/>
        <w:sz w:val="16"/>
      </w:rPr>
      <w:t xml:space="preserve">Настоящий документ является собственностью </w:t>
    </w:r>
    <w:r w:rsidR="00ED5CD2">
      <w:rPr>
        <w:rFonts w:ascii="Times New Roman" w:hAnsi="Times New Roman" w:cs="Times New Roman"/>
        <w:sz w:val="16"/>
        <w:szCs w:val="16"/>
      </w:rPr>
      <w:t xml:space="preserve">АДМИНИСТРАЦИИ МУНИЦИПАЛЬНОГО ОБРАЗОВАНИЯ </w:t>
    </w:r>
    <w:r w:rsidR="00422600">
      <w:rPr>
        <w:rFonts w:ascii="Times New Roman" w:hAnsi="Times New Roman" w:cs="Times New Roman"/>
        <w:sz w:val="16"/>
        <w:szCs w:val="16"/>
      </w:rPr>
      <w:t>"СЕЛЬСКОЕ ПОСЕЛЕНИЕ УСПЕНСКИЙ</w:t>
    </w:r>
    <w:r w:rsidR="00ED5CD2">
      <w:rPr>
        <w:rFonts w:ascii="Times New Roman" w:hAnsi="Times New Roman" w:cs="Times New Roman"/>
        <w:sz w:val="16"/>
        <w:szCs w:val="16"/>
      </w:rPr>
      <w:t xml:space="preserve">  СЕЛЬСОВЕТ АХТУБИНСКОГО МУНИЦИПАЛЬНОГО РАЙОНА АСТРАХАНСКОЙ ОБЛАСТИ"</w:t>
    </w:r>
  </w:p>
  <w:p w:rsidR="0042519B" w:rsidRPr="0042519B" w:rsidRDefault="0042519B" w:rsidP="0042519B">
    <w:pPr>
      <w:pStyle w:val="a5"/>
      <w:jc w:val="center"/>
      <w:rPr>
        <w:rFonts w:ascii="Times New Roman" w:hAnsi="Times New Roman" w:cs="Times New Roman"/>
      </w:rPr>
    </w:pPr>
    <w:r w:rsidRPr="0042519B">
      <w:rPr>
        <w:rFonts w:ascii="Times New Roman" w:hAnsi="Times New Roman" w:cs="Times New Roman"/>
        <w:sz w:val="16"/>
      </w:rPr>
      <w:t xml:space="preserve"> и не может быть частично или полностью </w:t>
    </w:r>
    <w:proofErr w:type="gramStart"/>
    <w:r w:rsidRPr="0042519B">
      <w:rPr>
        <w:rFonts w:ascii="Times New Roman" w:hAnsi="Times New Roman" w:cs="Times New Roman"/>
        <w:sz w:val="16"/>
      </w:rPr>
      <w:t>воспроизведен</w:t>
    </w:r>
    <w:proofErr w:type="gramEnd"/>
    <w:r w:rsidRPr="0042519B">
      <w:rPr>
        <w:rFonts w:ascii="Times New Roman" w:hAnsi="Times New Roman" w:cs="Times New Roman"/>
        <w:sz w:val="16"/>
      </w:rPr>
      <w:t>, тиражирован и распространен без письменного разрешения руководителя организации.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90E" w:rsidRDefault="004A590E" w:rsidP="0042519B">
      <w:pPr>
        <w:spacing w:after="0" w:line="240" w:lineRule="auto"/>
      </w:pPr>
      <w:r>
        <w:separator/>
      </w:r>
    </w:p>
  </w:footnote>
  <w:footnote w:type="continuationSeparator" w:id="0">
    <w:p w:rsidR="004A590E" w:rsidRDefault="004A590E" w:rsidP="00425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tblInd w:w="-520" w:type="dxa"/>
      <w:tblLook w:val="04A0"/>
    </w:tblPr>
    <w:tblGrid>
      <w:gridCol w:w="5306"/>
      <w:gridCol w:w="4766"/>
    </w:tblGrid>
    <w:tr w:rsidR="002B4375" w:rsidRPr="0042519B" w:rsidTr="00A1099B">
      <w:trPr>
        <w:trHeight w:val="539"/>
      </w:trPr>
      <w:tc>
        <w:tcPr>
          <w:tcW w:w="5306" w:type="dxa"/>
          <w:vAlign w:val="center"/>
        </w:tcPr>
        <w:p w:rsidR="00ED5CD2" w:rsidRDefault="00ED5CD2" w:rsidP="00ED5CD2">
          <w:pPr>
            <w:pStyle w:val="a3"/>
            <w:jc w:val="center"/>
            <w:rPr>
              <w:rFonts w:ascii="Times New Roman" w:hAnsi="Times New Roman" w:cs="Times New Roman"/>
              <w:sz w:val="16"/>
              <w:szCs w:val="16"/>
            </w:rPr>
          </w:pPr>
          <w:r>
            <w:rPr>
              <w:rFonts w:ascii="Times New Roman" w:hAnsi="Times New Roman" w:cs="Times New Roman"/>
              <w:sz w:val="16"/>
              <w:szCs w:val="16"/>
            </w:rPr>
            <w:t xml:space="preserve">АДМИНИСТРАЦИЯ МУНИЦИПАЛЬНОГО ОБРАЗОВАНИЯ </w:t>
          </w:r>
          <w:r w:rsidR="00422600">
            <w:rPr>
              <w:rFonts w:ascii="Times New Roman" w:hAnsi="Times New Roman" w:cs="Times New Roman"/>
              <w:sz w:val="16"/>
              <w:szCs w:val="16"/>
            </w:rPr>
            <w:t>"СЕЛЬСКОЕ ПОСЕЛЕНИЕ УСПЕНСКИЙ</w:t>
          </w:r>
          <w:r>
            <w:rPr>
              <w:rFonts w:ascii="Times New Roman" w:hAnsi="Times New Roman" w:cs="Times New Roman"/>
              <w:sz w:val="16"/>
              <w:szCs w:val="16"/>
            </w:rPr>
            <w:t xml:space="preserve">  СЕЛЬСОВЕТ АХТУБИНСКОГО МУНИЦИПАЛЬНОГО РАЙОНА АСТРАХАНСКОЙ ОБЛАСТИ"</w:t>
          </w:r>
        </w:p>
        <w:p w:rsidR="002B4375" w:rsidRPr="0042519B" w:rsidRDefault="002B4375" w:rsidP="00A1099B">
          <w:pPr>
            <w:pStyle w:val="a3"/>
            <w:jc w:val="center"/>
            <w:rPr>
              <w:rFonts w:ascii="Times New Roman" w:hAnsi="Times New Roman" w:cs="Times New Roman"/>
              <w:sz w:val="16"/>
              <w:szCs w:val="16"/>
            </w:rPr>
          </w:pPr>
          <w:r w:rsidRPr="0042519B">
            <w:rPr>
              <w:rFonts w:ascii="Times New Roman" w:hAnsi="Times New Roman" w:cs="Times New Roman"/>
              <w:sz w:val="16"/>
              <w:szCs w:val="16"/>
            </w:rPr>
            <w:t xml:space="preserve">ИНН: </w:t>
          </w:r>
          <w:r>
            <w:rPr>
              <w:rFonts w:ascii="Times New Roman" w:hAnsi="Times New Roman" w:cs="Times New Roman"/>
              <w:sz w:val="16"/>
              <w:szCs w:val="16"/>
            </w:rPr>
            <w:t>300100</w:t>
          </w:r>
          <w:r w:rsidR="00422600">
            <w:rPr>
              <w:rFonts w:ascii="Times New Roman" w:hAnsi="Times New Roman" w:cs="Times New Roman"/>
              <w:sz w:val="16"/>
              <w:szCs w:val="16"/>
            </w:rPr>
            <w:t>6321</w:t>
          </w:r>
          <w:r w:rsidRPr="00EE3798">
            <w:rPr>
              <w:rFonts w:ascii="Times New Roman" w:hAnsi="Times New Roman" w:cs="Times New Roman"/>
              <w:sz w:val="16"/>
              <w:szCs w:val="16"/>
            </w:rPr>
            <w:t>;</w:t>
          </w:r>
          <w:r w:rsidRPr="0042519B">
            <w:rPr>
              <w:rFonts w:ascii="Times New Roman" w:hAnsi="Times New Roman" w:cs="Times New Roman"/>
              <w:sz w:val="16"/>
              <w:szCs w:val="16"/>
            </w:rPr>
            <w:t xml:space="preserve"> ОГРН: </w:t>
          </w:r>
          <w:r w:rsidR="00422600">
            <w:rPr>
              <w:rFonts w:ascii="Times New Roman" w:hAnsi="Times New Roman" w:cs="Times New Roman"/>
              <w:sz w:val="16"/>
              <w:szCs w:val="16"/>
            </w:rPr>
            <w:t>1023000508299</w:t>
          </w:r>
        </w:p>
      </w:tc>
      <w:tc>
        <w:tcPr>
          <w:tcW w:w="4766" w:type="dxa"/>
          <w:vMerge w:val="restart"/>
          <w:vAlign w:val="center"/>
        </w:tcPr>
        <w:sdt>
          <w:sdtPr>
            <w:rPr>
              <w:rFonts w:ascii="Times New Roman" w:hAnsi="Times New Roman" w:cs="Times New Roman"/>
              <w:sz w:val="16"/>
              <w:szCs w:val="16"/>
            </w:rPr>
            <w:id w:val="-729547548"/>
            <w:docPartObj>
              <w:docPartGallery w:val="Page Numbers (Top of Page)"/>
              <w:docPartUnique/>
            </w:docPartObj>
          </w:sdtPr>
          <w:sdtContent>
            <w:p w:rsidR="002B4375" w:rsidRPr="0042519B" w:rsidRDefault="002B4375" w:rsidP="002B4375">
              <w:pPr>
                <w:jc w:val="center"/>
                <w:rPr>
                  <w:rFonts w:ascii="Times New Roman" w:hAnsi="Times New Roman" w:cs="Times New Roman"/>
                  <w:sz w:val="16"/>
                  <w:szCs w:val="16"/>
                </w:rPr>
              </w:pPr>
              <w:r w:rsidRPr="0042519B">
                <w:rPr>
                  <w:rFonts w:ascii="Times New Roman" w:hAnsi="Times New Roman" w:cs="Times New Roman"/>
                  <w:sz w:val="16"/>
                  <w:szCs w:val="16"/>
                </w:rPr>
                <w:t xml:space="preserve">стр. </w:t>
              </w:r>
              <w:r w:rsidR="008D7C73"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PAGE </w:instrText>
              </w:r>
              <w:r w:rsidR="008D7C73" w:rsidRPr="0042519B">
                <w:rPr>
                  <w:rFonts w:ascii="Times New Roman" w:hAnsi="Times New Roman" w:cs="Times New Roman"/>
                  <w:sz w:val="16"/>
                  <w:szCs w:val="16"/>
                </w:rPr>
                <w:fldChar w:fldCharType="separate"/>
              </w:r>
              <w:r w:rsidR="00212733">
                <w:rPr>
                  <w:rFonts w:ascii="Times New Roman" w:hAnsi="Times New Roman" w:cs="Times New Roman"/>
                  <w:noProof/>
                  <w:sz w:val="16"/>
                  <w:szCs w:val="16"/>
                </w:rPr>
                <w:t>13</w:t>
              </w:r>
              <w:r w:rsidR="008D7C73" w:rsidRPr="0042519B">
                <w:rPr>
                  <w:rFonts w:ascii="Times New Roman" w:hAnsi="Times New Roman" w:cs="Times New Roman"/>
                  <w:sz w:val="16"/>
                  <w:szCs w:val="16"/>
                </w:rPr>
                <w:fldChar w:fldCharType="end"/>
              </w:r>
              <w:r w:rsidRPr="0042519B">
                <w:rPr>
                  <w:rFonts w:ascii="Times New Roman" w:hAnsi="Times New Roman" w:cs="Times New Roman"/>
                  <w:sz w:val="16"/>
                  <w:szCs w:val="16"/>
                </w:rPr>
                <w:t xml:space="preserve"> из </w:t>
              </w:r>
              <w:r w:rsidR="008D7C73"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NUMPAGES  </w:instrText>
              </w:r>
              <w:r w:rsidR="008D7C73" w:rsidRPr="0042519B">
                <w:rPr>
                  <w:rFonts w:ascii="Times New Roman" w:hAnsi="Times New Roman" w:cs="Times New Roman"/>
                  <w:sz w:val="16"/>
                  <w:szCs w:val="16"/>
                </w:rPr>
                <w:fldChar w:fldCharType="separate"/>
              </w:r>
              <w:r w:rsidR="00212733">
                <w:rPr>
                  <w:rFonts w:ascii="Times New Roman" w:hAnsi="Times New Roman" w:cs="Times New Roman"/>
                  <w:noProof/>
                  <w:sz w:val="16"/>
                  <w:szCs w:val="16"/>
                </w:rPr>
                <w:t>13</w:t>
              </w:r>
              <w:r w:rsidR="008D7C73" w:rsidRPr="0042519B">
                <w:rPr>
                  <w:rFonts w:ascii="Times New Roman" w:hAnsi="Times New Roman" w:cs="Times New Roman"/>
                  <w:noProof/>
                  <w:sz w:val="16"/>
                  <w:szCs w:val="16"/>
                </w:rPr>
                <w:fldChar w:fldCharType="end"/>
              </w:r>
            </w:p>
          </w:sdtContent>
        </w:sdt>
      </w:tc>
    </w:tr>
    <w:tr w:rsidR="002B4375" w:rsidRPr="0042519B" w:rsidTr="00A1099B">
      <w:trPr>
        <w:trHeight w:val="1072"/>
      </w:trPr>
      <w:tc>
        <w:tcPr>
          <w:tcW w:w="5306" w:type="dxa"/>
          <w:vAlign w:val="center"/>
        </w:tcPr>
        <w:p w:rsidR="00ED5CD2" w:rsidRDefault="00ED5CD2" w:rsidP="00ED5CD2">
          <w:pPr>
            <w:pStyle w:val="a3"/>
            <w:jc w:val="center"/>
            <w:rPr>
              <w:rFonts w:ascii="Times New Roman" w:hAnsi="Times New Roman" w:cs="Times New Roman"/>
              <w:sz w:val="16"/>
              <w:szCs w:val="16"/>
            </w:rPr>
          </w:pPr>
          <w:r>
            <w:rPr>
              <w:rFonts w:ascii="Times New Roman" w:hAnsi="Times New Roman" w:cs="Times New Roman"/>
              <w:sz w:val="16"/>
              <w:szCs w:val="16"/>
            </w:rPr>
            <w:t xml:space="preserve">АДМИНИСТРАЦИЯ МУНИЦИПАЛЬНОГО ОБРАЗОВАНИЯ </w:t>
          </w:r>
          <w:r w:rsidR="00422600">
            <w:rPr>
              <w:rFonts w:ascii="Times New Roman" w:hAnsi="Times New Roman" w:cs="Times New Roman"/>
              <w:sz w:val="16"/>
              <w:szCs w:val="16"/>
            </w:rPr>
            <w:t>"СЕЛЬСКОЕ ПОСЕЛЕНИЕ УСПЕНСКИЙ</w:t>
          </w:r>
          <w:r>
            <w:rPr>
              <w:rFonts w:ascii="Times New Roman" w:hAnsi="Times New Roman" w:cs="Times New Roman"/>
              <w:sz w:val="16"/>
              <w:szCs w:val="16"/>
            </w:rPr>
            <w:t xml:space="preserve">  СЕЛЬСОВЕТ АХТУБИНСКОГО МУНИЦИПАЛЬНОГО РАЙОНА АСТРАХАНСКОЙ ОБЛАСТИ"</w:t>
          </w:r>
        </w:p>
        <w:p w:rsidR="002B4375" w:rsidRPr="0042519B" w:rsidRDefault="002B4375" w:rsidP="002B4375">
          <w:pPr>
            <w:pStyle w:val="a3"/>
            <w:jc w:val="center"/>
            <w:rPr>
              <w:rFonts w:ascii="Times New Roman" w:hAnsi="Times New Roman" w:cs="Times New Roman"/>
              <w:sz w:val="16"/>
              <w:szCs w:val="16"/>
            </w:rPr>
          </w:pPr>
          <w:r w:rsidRPr="0042519B">
            <w:rPr>
              <w:rFonts w:ascii="Times New Roman" w:hAnsi="Times New Roman" w:cs="Times New Roman"/>
              <w:sz w:val="16"/>
              <w:szCs w:val="16"/>
            </w:rPr>
            <w:t>и контролирующими органами.</w:t>
          </w:r>
        </w:p>
      </w:tc>
      <w:tc>
        <w:tcPr>
          <w:tcW w:w="4766" w:type="dxa"/>
          <w:vMerge/>
        </w:tcPr>
        <w:p w:rsidR="002B4375" w:rsidRPr="0042519B" w:rsidRDefault="002B4375" w:rsidP="002B4375">
          <w:pPr>
            <w:pStyle w:val="a3"/>
            <w:rPr>
              <w:rFonts w:ascii="Times New Roman" w:hAnsi="Times New Roman" w:cs="Times New Roman"/>
              <w:sz w:val="16"/>
              <w:szCs w:val="16"/>
            </w:rPr>
          </w:pPr>
        </w:p>
      </w:tc>
    </w:tr>
  </w:tbl>
  <w:p w:rsidR="0042519B" w:rsidRPr="0042519B" w:rsidRDefault="0042519B">
    <w:pPr>
      <w:pStyle w:val="a3"/>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E35"/>
    <w:multiLevelType w:val="hybridMultilevel"/>
    <w:tmpl w:val="68783718"/>
    <w:lvl w:ilvl="0" w:tplc="81BA3AB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23792072"/>
    <w:multiLevelType w:val="hybridMultilevel"/>
    <w:tmpl w:val="B73896FC"/>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
    <w:nsid w:val="324F4B66"/>
    <w:multiLevelType w:val="hybridMultilevel"/>
    <w:tmpl w:val="8872E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778"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1C2BE7"/>
    <w:multiLevelType w:val="hybridMultilevel"/>
    <w:tmpl w:val="AEB002B6"/>
    <w:lvl w:ilvl="0" w:tplc="A74A5CE2">
      <w:numFmt w:val="bullet"/>
      <w:lvlText w:val="•"/>
      <w:lvlJc w:val="left"/>
      <w:pPr>
        <w:ind w:left="1413" w:hanging="705"/>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56B2232D"/>
    <w:multiLevelType w:val="hybridMultilevel"/>
    <w:tmpl w:val="490EFA94"/>
    <w:lvl w:ilvl="0" w:tplc="A74A5CE2">
      <w:numFmt w:val="bullet"/>
      <w:lvlText w:val="•"/>
      <w:lvlJc w:val="left"/>
      <w:pPr>
        <w:ind w:left="2121" w:hanging="705"/>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644459A0"/>
    <w:multiLevelType w:val="hybridMultilevel"/>
    <w:tmpl w:val="319458C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
    <w:nsid w:val="65DF60DC"/>
    <w:multiLevelType w:val="hybridMultilevel"/>
    <w:tmpl w:val="BFA24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5B90D6A"/>
    <w:multiLevelType w:val="hybridMultilevel"/>
    <w:tmpl w:val="99606D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BAD6B7D"/>
    <w:multiLevelType w:val="hybridMultilevel"/>
    <w:tmpl w:val="B85AC7E2"/>
    <w:lvl w:ilvl="0" w:tplc="A74A5CE2">
      <w:numFmt w:val="bullet"/>
      <w:lvlText w:val="•"/>
      <w:lvlJc w:val="left"/>
      <w:pPr>
        <w:ind w:left="2121" w:hanging="705"/>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C383B26"/>
    <w:multiLevelType w:val="hybridMultilevel"/>
    <w:tmpl w:val="68783718"/>
    <w:lvl w:ilvl="0" w:tplc="81BA3AB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1">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F2B6259"/>
    <w:multiLevelType w:val="hybridMultilevel"/>
    <w:tmpl w:val="88FC97D8"/>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12"/>
  </w:num>
  <w:num w:numId="6">
    <w:abstractNumId w:val="0"/>
  </w:num>
  <w:num w:numId="7">
    <w:abstractNumId w:val="1"/>
  </w:num>
  <w:num w:numId="8">
    <w:abstractNumId w:val="2"/>
  </w:num>
  <w:num w:numId="9">
    <w:abstractNumId w:val="6"/>
  </w:num>
  <w:num w:numId="10">
    <w:abstractNumId w:val="8"/>
  </w:num>
  <w:num w:numId="11">
    <w:abstractNumId w:val="3"/>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C90174"/>
    <w:rsid w:val="000A797A"/>
    <w:rsid w:val="001154C2"/>
    <w:rsid w:val="001D0A3B"/>
    <w:rsid w:val="0020419F"/>
    <w:rsid w:val="00212733"/>
    <w:rsid w:val="002B4375"/>
    <w:rsid w:val="002C18E2"/>
    <w:rsid w:val="003E263C"/>
    <w:rsid w:val="003F4748"/>
    <w:rsid w:val="00422600"/>
    <w:rsid w:val="0042519B"/>
    <w:rsid w:val="004A590E"/>
    <w:rsid w:val="0060778E"/>
    <w:rsid w:val="006E7F8A"/>
    <w:rsid w:val="0071765C"/>
    <w:rsid w:val="008B5975"/>
    <w:rsid w:val="008D7C73"/>
    <w:rsid w:val="00952FC4"/>
    <w:rsid w:val="009938ED"/>
    <w:rsid w:val="00A1099B"/>
    <w:rsid w:val="00AC5A22"/>
    <w:rsid w:val="00AD4C74"/>
    <w:rsid w:val="00B35454"/>
    <w:rsid w:val="00C90174"/>
    <w:rsid w:val="00CB794F"/>
    <w:rsid w:val="00DB5DC9"/>
    <w:rsid w:val="00DC7D63"/>
    <w:rsid w:val="00DD7337"/>
    <w:rsid w:val="00E6584D"/>
    <w:rsid w:val="00ED5CD2"/>
    <w:rsid w:val="00FB5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uiPriority w:val="59"/>
    <w:rsid w:val="0042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938ED"/>
    <w:pPr>
      <w:ind w:left="720"/>
      <w:contextualSpacing/>
    </w:pPr>
  </w:style>
</w:styles>
</file>

<file path=word/webSettings.xml><?xml version="1.0" encoding="utf-8"?>
<w:webSettings xmlns:r="http://schemas.openxmlformats.org/officeDocument/2006/relationships" xmlns:w="http://schemas.openxmlformats.org/wordprocessingml/2006/main">
  <w:divs>
    <w:div w:id="149709690">
      <w:bodyDiv w:val="1"/>
      <w:marLeft w:val="0"/>
      <w:marRight w:val="0"/>
      <w:marTop w:val="0"/>
      <w:marBottom w:val="0"/>
      <w:divBdr>
        <w:top w:val="none" w:sz="0" w:space="0" w:color="auto"/>
        <w:left w:val="none" w:sz="0" w:space="0" w:color="auto"/>
        <w:bottom w:val="none" w:sz="0" w:space="0" w:color="auto"/>
        <w:right w:val="none" w:sz="0" w:space="0" w:color="auto"/>
      </w:divBdr>
    </w:div>
    <w:div w:id="341129932">
      <w:bodyDiv w:val="1"/>
      <w:marLeft w:val="0"/>
      <w:marRight w:val="0"/>
      <w:marTop w:val="0"/>
      <w:marBottom w:val="0"/>
      <w:divBdr>
        <w:top w:val="none" w:sz="0" w:space="0" w:color="auto"/>
        <w:left w:val="none" w:sz="0" w:space="0" w:color="auto"/>
        <w:bottom w:val="none" w:sz="0" w:space="0" w:color="auto"/>
        <w:right w:val="none" w:sz="0" w:space="0" w:color="auto"/>
      </w:divBdr>
    </w:div>
    <w:div w:id="349334706">
      <w:bodyDiv w:val="1"/>
      <w:marLeft w:val="0"/>
      <w:marRight w:val="0"/>
      <w:marTop w:val="0"/>
      <w:marBottom w:val="0"/>
      <w:divBdr>
        <w:top w:val="none" w:sz="0" w:space="0" w:color="auto"/>
        <w:left w:val="none" w:sz="0" w:space="0" w:color="auto"/>
        <w:bottom w:val="none" w:sz="0" w:space="0" w:color="auto"/>
        <w:right w:val="none" w:sz="0" w:space="0" w:color="auto"/>
      </w:divBdr>
    </w:div>
    <w:div w:id="414790970">
      <w:bodyDiv w:val="1"/>
      <w:marLeft w:val="0"/>
      <w:marRight w:val="0"/>
      <w:marTop w:val="0"/>
      <w:marBottom w:val="0"/>
      <w:divBdr>
        <w:top w:val="none" w:sz="0" w:space="0" w:color="auto"/>
        <w:left w:val="none" w:sz="0" w:space="0" w:color="auto"/>
        <w:bottom w:val="none" w:sz="0" w:space="0" w:color="auto"/>
        <w:right w:val="none" w:sz="0" w:space="0" w:color="auto"/>
      </w:divBdr>
    </w:div>
    <w:div w:id="507448512">
      <w:bodyDiv w:val="1"/>
      <w:marLeft w:val="0"/>
      <w:marRight w:val="0"/>
      <w:marTop w:val="0"/>
      <w:marBottom w:val="0"/>
      <w:divBdr>
        <w:top w:val="none" w:sz="0" w:space="0" w:color="auto"/>
        <w:left w:val="none" w:sz="0" w:space="0" w:color="auto"/>
        <w:bottom w:val="none" w:sz="0" w:space="0" w:color="auto"/>
        <w:right w:val="none" w:sz="0" w:space="0" w:color="auto"/>
      </w:divBdr>
    </w:div>
    <w:div w:id="509300904">
      <w:bodyDiv w:val="1"/>
      <w:marLeft w:val="0"/>
      <w:marRight w:val="0"/>
      <w:marTop w:val="0"/>
      <w:marBottom w:val="0"/>
      <w:divBdr>
        <w:top w:val="none" w:sz="0" w:space="0" w:color="auto"/>
        <w:left w:val="none" w:sz="0" w:space="0" w:color="auto"/>
        <w:bottom w:val="none" w:sz="0" w:space="0" w:color="auto"/>
        <w:right w:val="none" w:sz="0" w:space="0" w:color="auto"/>
      </w:divBdr>
    </w:div>
    <w:div w:id="650408149">
      <w:bodyDiv w:val="1"/>
      <w:marLeft w:val="0"/>
      <w:marRight w:val="0"/>
      <w:marTop w:val="0"/>
      <w:marBottom w:val="0"/>
      <w:divBdr>
        <w:top w:val="none" w:sz="0" w:space="0" w:color="auto"/>
        <w:left w:val="none" w:sz="0" w:space="0" w:color="auto"/>
        <w:bottom w:val="none" w:sz="0" w:space="0" w:color="auto"/>
        <w:right w:val="none" w:sz="0" w:space="0" w:color="auto"/>
      </w:divBdr>
    </w:div>
    <w:div w:id="731536556">
      <w:bodyDiv w:val="1"/>
      <w:marLeft w:val="0"/>
      <w:marRight w:val="0"/>
      <w:marTop w:val="0"/>
      <w:marBottom w:val="0"/>
      <w:divBdr>
        <w:top w:val="none" w:sz="0" w:space="0" w:color="auto"/>
        <w:left w:val="none" w:sz="0" w:space="0" w:color="auto"/>
        <w:bottom w:val="none" w:sz="0" w:space="0" w:color="auto"/>
        <w:right w:val="none" w:sz="0" w:space="0" w:color="auto"/>
      </w:divBdr>
    </w:div>
    <w:div w:id="903102839">
      <w:bodyDiv w:val="1"/>
      <w:marLeft w:val="0"/>
      <w:marRight w:val="0"/>
      <w:marTop w:val="0"/>
      <w:marBottom w:val="0"/>
      <w:divBdr>
        <w:top w:val="none" w:sz="0" w:space="0" w:color="auto"/>
        <w:left w:val="none" w:sz="0" w:space="0" w:color="auto"/>
        <w:bottom w:val="none" w:sz="0" w:space="0" w:color="auto"/>
        <w:right w:val="none" w:sz="0" w:space="0" w:color="auto"/>
      </w:divBdr>
    </w:div>
    <w:div w:id="937829686">
      <w:bodyDiv w:val="1"/>
      <w:marLeft w:val="0"/>
      <w:marRight w:val="0"/>
      <w:marTop w:val="0"/>
      <w:marBottom w:val="0"/>
      <w:divBdr>
        <w:top w:val="none" w:sz="0" w:space="0" w:color="auto"/>
        <w:left w:val="none" w:sz="0" w:space="0" w:color="auto"/>
        <w:bottom w:val="none" w:sz="0" w:space="0" w:color="auto"/>
        <w:right w:val="none" w:sz="0" w:space="0" w:color="auto"/>
      </w:divBdr>
    </w:div>
    <w:div w:id="1004823057">
      <w:bodyDiv w:val="1"/>
      <w:marLeft w:val="0"/>
      <w:marRight w:val="0"/>
      <w:marTop w:val="0"/>
      <w:marBottom w:val="0"/>
      <w:divBdr>
        <w:top w:val="none" w:sz="0" w:space="0" w:color="auto"/>
        <w:left w:val="none" w:sz="0" w:space="0" w:color="auto"/>
        <w:bottom w:val="none" w:sz="0" w:space="0" w:color="auto"/>
        <w:right w:val="none" w:sz="0" w:space="0" w:color="auto"/>
      </w:divBdr>
    </w:div>
    <w:div w:id="1083332817">
      <w:bodyDiv w:val="1"/>
      <w:marLeft w:val="0"/>
      <w:marRight w:val="0"/>
      <w:marTop w:val="0"/>
      <w:marBottom w:val="0"/>
      <w:divBdr>
        <w:top w:val="none" w:sz="0" w:space="0" w:color="auto"/>
        <w:left w:val="none" w:sz="0" w:space="0" w:color="auto"/>
        <w:bottom w:val="none" w:sz="0" w:space="0" w:color="auto"/>
        <w:right w:val="none" w:sz="0" w:space="0" w:color="auto"/>
      </w:divBdr>
    </w:div>
    <w:div w:id="1083531627">
      <w:bodyDiv w:val="1"/>
      <w:marLeft w:val="0"/>
      <w:marRight w:val="0"/>
      <w:marTop w:val="0"/>
      <w:marBottom w:val="0"/>
      <w:divBdr>
        <w:top w:val="none" w:sz="0" w:space="0" w:color="auto"/>
        <w:left w:val="none" w:sz="0" w:space="0" w:color="auto"/>
        <w:bottom w:val="none" w:sz="0" w:space="0" w:color="auto"/>
        <w:right w:val="none" w:sz="0" w:space="0" w:color="auto"/>
      </w:divBdr>
    </w:div>
    <w:div w:id="1104305359">
      <w:bodyDiv w:val="1"/>
      <w:marLeft w:val="0"/>
      <w:marRight w:val="0"/>
      <w:marTop w:val="0"/>
      <w:marBottom w:val="0"/>
      <w:divBdr>
        <w:top w:val="none" w:sz="0" w:space="0" w:color="auto"/>
        <w:left w:val="none" w:sz="0" w:space="0" w:color="auto"/>
        <w:bottom w:val="none" w:sz="0" w:space="0" w:color="auto"/>
        <w:right w:val="none" w:sz="0" w:space="0" w:color="auto"/>
      </w:divBdr>
    </w:div>
    <w:div w:id="1188837530">
      <w:bodyDiv w:val="1"/>
      <w:marLeft w:val="0"/>
      <w:marRight w:val="0"/>
      <w:marTop w:val="0"/>
      <w:marBottom w:val="0"/>
      <w:divBdr>
        <w:top w:val="none" w:sz="0" w:space="0" w:color="auto"/>
        <w:left w:val="none" w:sz="0" w:space="0" w:color="auto"/>
        <w:bottom w:val="none" w:sz="0" w:space="0" w:color="auto"/>
        <w:right w:val="none" w:sz="0" w:space="0" w:color="auto"/>
      </w:divBdr>
    </w:div>
    <w:div w:id="1237785076">
      <w:bodyDiv w:val="1"/>
      <w:marLeft w:val="0"/>
      <w:marRight w:val="0"/>
      <w:marTop w:val="0"/>
      <w:marBottom w:val="0"/>
      <w:divBdr>
        <w:top w:val="none" w:sz="0" w:space="0" w:color="auto"/>
        <w:left w:val="none" w:sz="0" w:space="0" w:color="auto"/>
        <w:bottom w:val="none" w:sz="0" w:space="0" w:color="auto"/>
        <w:right w:val="none" w:sz="0" w:space="0" w:color="auto"/>
      </w:divBdr>
    </w:div>
    <w:div w:id="1300500581">
      <w:bodyDiv w:val="1"/>
      <w:marLeft w:val="0"/>
      <w:marRight w:val="0"/>
      <w:marTop w:val="0"/>
      <w:marBottom w:val="0"/>
      <w:divBdr>
        <w:top w:val="none" w:sz="0" w:space="0" w:color="auto"/>
        <w:left w:val="none" w:sz="0" w:space="0" w:color="auto"/>
        <w:bottom w:val="none" w:sz="0" w:space="0" w:color="auto"/>
        <w:right w:val="none" w:sz="0" w:space="0" w:color="auto"/>
      </w:divBdr>
    </w:div>
    <w:div w:id="1307583560">
      <w:bodyDiv w:val="1"/>
      <w:marLeft w:val="0"/>
      <w:marRight w:val="0"/>
      <w:marTop w:val="0"/>
      <w:marBottom w:val="0"/>
      <w:divBdr>
        <w:top w:val="none" w:sz="0" w:space="0" w:color="auto"/>
        <w:left w:val="none" w:sz="0" w:space="0" w:color="auto"/>
        <w:bottom w:val="none" w:sz="0" w:space="0" w:color="auto"/>
        <w:right w:val="none" w:sz="0" w:space="0" w:color="auto"/>
      </w:divBdr>
    </w:div>
    <w:div w:id="1371955976">
      <w:bodyDiv w:val="1"/>
      <w:marLeft w:val="0"/>
      <w:marRight w:val="0"/>
      <w:marTop w:val="0"/>
      <w:marBottom w:val="0"/>
      <w:divBdr>
        <w:top w:val="none" w:sz="0" w:space="0" w:color="auto"/>
        <w:left w:val="none" w:sz="0" w:space="0" w:color="auto"/>
        <w:bottom w:val="none" w:sz="0" w:space="0" w:color="auto"/>
        <w:right w:val="none" w:sz="0" w:space="0" w:color="auto"/>
      </w:divBdr>
    </w:div>
    <w:div w:id="1444612068">
      <w:bodyDiv w:val="1"/>
      <w:marLeft w:val="0"/>
      <w:marRight w:val="0"/>
      <w:marTop w:val="0"/>
      <w:marBottom w:val="0"/>
      <w:divBdr>
        <w:top w:val="none" w:sz="0" w:space="0" w:color="auto"/>
        <w:left w:val="none" w:sz="0" w:space="0" w:color="auto"/>
        <w:bottom w:val="none" w:sz="0" w:space="0" w:color="auto"/>
        <w:right w:val="none" w:sz="0" w:space="0" w:color="auto"/>
      </w:divBdr>
    </w:div>
    <w:div w:id="1452476734">
      <w:bodyDiv w:val="1"/>
      <w:marLeft w:val="0"/>
      <w:marRight w:val="0"/>
      <w:marTop w:val="0"/>
      <w:marBottom w:val="0"/>
      <w:divBdr>
        <w:top w:val="none" w:sz="0" w:space="0" w:color="auto"/>
        <w:left w:val="none" w:sz="0" w:space="0" w:color="auto"/>
        <w:bottom w:val="none" w:sz="0" w:space="0" w:color="auto"/>
        <w:right w:val="none" w:sz="0" w:space="0" w:color="auto"/>
      </w:divBdr>
    </w:div>
    <w:div w:id="1522861641">
      <w:bodyDiv w:val="1"/>
      <w:marLeft w:val="0"/>
      <w:marRight w:val="0"/>
      <w:marTop w:val="0"/>
      <w:marBottom w:val="0"/>
      <w:divBdr>
        <w:top w:val="none" w:sz="0" w:space="0" w:color="auto"/>
        <w:left w:val="none" w:sz="0" w:space="0" w:color="auto"/>
        <w:bottom w:val="none" w:sz="0" w:space="0" w:color="auto"/>
        <w:right w:val="none" w:sz="0" w:space="0" w:color="auto"/>
      </w:divBdr>
    </w:div>
    <w:div w:id="1564481954">
      <w:bodyDiv w:val="1"/>
      <w:marLeft w:val="0"/>
      <w:marRight w:val="0"/>
      <w:marTop w:val="0"/>
      <w:marBottom w:val="0"/>
      <w:divBdr>
        <w:top w:val="none" w:sz="0" w:space="0" w:color="auto"/>
        <w:left w:val="none" w:sz="0" w:space="0" w:color="auto"/>
        <w:bottom w:val="none" w:sz="0" w:space="0" w:color="auto"/>
        <w:right w:val="none" w:sz="0" w:space="0" w:color="auto"/>
      </w:divBdr>
    </w:div>
    <w:div w:id="1715278228">
      <w:bodyDiv w:val="1"/>
      <w:marLeft w:val="0"/>
      <w:marRight w:val="0"/>
      <w:marTop w:val="0"/>
      <w:marBottom w:val="0"/>
      <w:divBdr>
        <w:top w:val="none" w:sz="0" w:space="0" w:color="auto"/>
        <w:left w:val="none" w:sz="0" w:space="0" w:color="auto"/>
        <w:bottom w:val="none" w:sz="0" w:space="0" w:color="auto"/>
        <w:right w:val="none" w:sz="0" w:space="0" w:color="auto"/>
      </w:divBdr>
    </w:div>
    <w:div w:id="1747991872">
      <w:bodyDiv w:val="1"/>
      <w:marLeft w:val="0"/>
      <w:marRight w:val="0"/>
      <w:marTop w:val="0"/>
      <w:marBottom w:val="0"/>
      <w:divBdr>
        <w:top w:val="none" w:sz="0" w:space="0" w:color="auto"/>
        <w:left w:val="none" w:sz="0" w:space="0" w:color="auto"/>
        <w:bottom w:val="none" w:sz="0" w:space="0" w:color="auto"/>
        <w:right w:val="none" w:sz="0" w:space="0" w:color="auto"/>
      </w:divBdr>
    </w:div>
    <w:div w:id="1768186256">
      <w:bodyDiv w:val="1"/>
      <w:marLeft w:val="0"/>
      <w:marRight w:val="0"/>
      <w:marTop w:val="0"/>
      <w:marBottom w:val="0"/>
      <w:divBdr>
        <w:top w:val="none" w:sz="0" w:space="0" w:color="auto"/>
        <w:left w:val="none" w:sz="0" w:space="0" w:color="auto"/>
        <w:bottom w:val="none" w:sz="0" w:space="0" w:color="auto"/>
        <w:right w:val="none" w:sz="0" w:space="0" w:color="auto"/>
      </w:divBdr>
    </w:div>
    <w:div w:id="1797289287">
      <w:bodyDiv w:val="1"/>
      <w:marLeft w:val="0"/>
      <w:marRight w:val="0"/>
      <w:marTop w:val="0"/>
      <w:marBottom w:val="0"/>
      <w:divBdr>
        <w:top w:val="none" w:sz="0" w:space="0" w:color="auto"/>
        <w:left w:val="none" w:sz="0" w:space="0" w:color="auto"/>
        <w:bottom w:val="none" w:sz="0" w:space="0" w:color="auto"/>
        <w:right w:val="none" w:sz="0" w:space="0" w:color="auto"/>
      </w:divBdr>
    </w:div>
    <w:div w:id="1821531187">
      <w:bodyDiv w:val="1"/>
      <w:marLeft w:val="0"/>
      <w:marRight w:val="0"/>
      <w:marTop w:val="0"/>
      <w:marBottom w:val="0"/>
      <w:divBdr>
        <w:top w:val="none" w:sz="0" w:space="0" w:color="auto"/>
        <w:left w:val="none" w:sz="0" w:space="0" w:color="auto"/>
        <w:bottom w:val="none" w:sz="0" w:space="0" w:color="auto"/>
        <w:right w:val="none" w:sz="0" w:space="0" w:color="auto"/>
      </w:divBdr>
    </w:div>
    <w:div w:id="1863544558">
      <w:bodyDiv w:val="1"/>
      <w:marLeft w:val="0"/>
      <w:marRight w:val="0"/>
      <w:marTop w:val="0"/>
      <w:marBottom w:val="0"/>
      <w:divBdr>
        <w:top w:val="none" w:sz="0" w:space="0" w:color="auto"/>
        <w:left w:val="none" w:sz="0" w:space="0" w:color="auto"/>
        <w:bottom w:val="none" w:sz="0" w:space="0" w:color="auto"/>
        <w:right w:val="none" w:sz="0" w:space="0" w:color="auto"/>
      </w:divBdr>
    </w:div>
    <w:div w:id="1917740599">
      <w:bodyDiv w:val="1"/>
      <w:marLeft w:val="0"/>
      <w:marRight w:val="0"/>
      <w:marTop w:val="0"/>
      <w:marBottom w:val="0"/>
      <w:divBdr>
        <w:top w:val="none" w:sz="0" w:space="0" w:color="auto"/>
        <w:left w:val="none" w:sz="0" w:space="0" w:color="auto"/>
        <w:bottom w:val="none" w:sz="0" w:space="0" w:color="auto"/>
        <w:right w:val="none" w:sz="0" w:space="0" w:color="auto"/>
      </w:divBdr>
    </w:div>
    <w:div w:id="1934509301">
      <w:bodyDiv w:val="1"/>
      <w:marLeft w:val="0"/>
      <w:marRight w:val="0"/>
      <w:marTop w:val="0"/>
      <w:marBottom w:val="0"/>
      <w:divBdr>
        <w:top w:val="none" w:sz="0" w:space="0" w:color="auto"/>
        <w:left w:val="none" w:sz="0" w:space="0" w:color="auto"/>
        <w:bottom w:val="none" w:sz="0" w:space="0" w:color="auto"/>
        <w:right w:val="none" w:sz="0" w:space="0" w:color="auto"/>
      </w:divBdr>
    </w:div>
    <w:div w:id="1984313419">
      <w:bodyDiv w:val="1"/>
      <w:marLeft w:val="0"/>
      <w:marRight w:val="0"/>
      <w:marTop w:val="0"/>
      <w:marBottom w:val="0"/>
      <w:divBdr>
        <w:top w:val="none" w:sz="0" w:space="0" w:color="auto"/>
        <w:left w:val="none" w:sz="0" w:space="0" w:color="auto"/>
        <w:bottom w:val="none" w:sz="0" w:space="0" w:color="auto"/>
        <w:right w:val="none" w:sz="0" w:space="0" w:color="auto"/>
      </w:divBdr>
    </w:div>
    <w:div w:id="209304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2638-A2F6-4AF0-B45E-254A0C61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3382</Words>
  <Characters>19279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14</cp:revision>
  <cp:lastPrinted>2025-09-02T07:45:00Z</cp:lastPrinted>
  <dcterms:created xsi:type="dcterms:W3CDTF">2021-12-15T02:18:00Z</dcterms:created>
  <dcterms:modified xsi:type="dcterms:W3CDTF">2025-09-02T07:46:00Z</dcterms:modified>
</cp:coreProperties>
</file>