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B5" w:rsidRPr="003B75B5" w:rsidRDefault="003B75B5" w:rsidP="003B75B5">
      <w:pPr>
        <w:suppressAutoHyphens/>
        <w:spacing w:after="0" w:line="200" w:lineRule="atLeast"/>
        <w:jc w:val="center"/>
        <w:rPr>
          <w:rFonts w:ascii="Times New Roman" w:eastAsia="SimSun" w:hAnsi="Times New Roman" w:cs="Times New Roman"/>
          <w:b/>
          <w:sz w:val="27"/>
          <w:szCs w:val="27"/>
          <w:lang w:eastAsia="ar-SA"/>
        </w:rPr>
      </w:pPr>
      <w:r w:rsidRPr="003B75B5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Астраханская область   </w:t>
      </w:r>
      <w:proofErr w:type="spellStart"/>
      <w:r w:rsidRPr="003B75B5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>Ахтубинский</w:t>
      </w:r>
      <w:proofErr w:type="spellEnd"/>
      <w:r w:rsidRPr="003B75B5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 район  Совет муниципального образования «Сельское поселение  Успенский сельсовет  </w:t>
      </w:r>
      <w:proofErr w:type="spellStart"/>
      <w:r w:rsidRPr="003B75B5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>Ахтубинского</w:t>
      </w:r>
      <w:proofErr w:type="spellEnd"/>
      <w:r w:rsidRPr="003B75B5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 муниципального района Астраханской области»</w:t>
      </w:r>
    </w:p>
    <w:p w:rsidR="003B75B5" w:rsidRPr="003B75B5" w:rsidRDefault="003B75B5" w:rsidP="003B75B5">
      <w:pPr>
        <w:suppressAutoHyphens/>
        <w:spacing w:after="0" w:line="200" w:lineRule="atLeast"/>
        <w:jc w:val="center"/>
        <w:rPr>
          <w:rFonts w:ascii="Times New Roman" w:eastAsia="SimSun" w:hAnsi="Times New Roman" w:cs="Times New Roman"/>
          <w:sz w:val="27"/>
          <w:szCs w:val="27"/>
          <w:lang w:eastAsia="ar-SA"/>
        </w:rPr>
      </w:pPr>
    </w:p>
    <w:p w:rsidR="003B75B5" w:rsidRPr="003B75B5" w:rsidRDefault="003B75B5" w:rsidP="003B75B5">
      <w:pPr>
        <w:suppressAutoHyphens/>
        <w:spacing w:after="0" w:line="200" w:lineRule="atLeast"/>
        <w:jc w:val="center"/>
        <w:rPr>
          <w:rFonts w:ascii="Times New Roman" w:eastAsia="SimSun" w:hAnsi="Times New Roman" w:cs="Times New Roman"/>
          <w:b/>
          <w:sz w:val="27"/>
          <w:szCs w:val="27"/>
          <w:lang w:eastAsia="ar-SA"/>
        </w:rPr>
      </w:pPr>
      <w:r w:rsidRPr="003B75B5">
        <w:rPr>
          <w:rFonts w:ascii="Times New Roman" w:eastAsia="SimSun" w:hAnsi="Times New Roman" w:cs="Times New Roman"/>
          <w:b/>
          <w:sz w:val="27"/>
          <w:szCs w:val="27"/>
          <w:lang w:eastAsia="ar-SA"/>
        </w:rPr>
        <w:t xml:space="preserve">РЕШЕНИЕ </w:t>
      </w:r>
    </w:p>
    <w:p w:rsidR="003B75B5" w:rsidRPr="003B75B5" w:rsidRDefault="003B75B5" w:rsidP="003B75B5">
      <w:pPr>
        <w:suppressAutoHyphens/>
        <w:spacing w:after="0" w:line="200" w:lineRule="atLeast"/>
        <w:jc w:val="center"/>
        <w:rPr>
          <w:rFonts w:ascii="Times New Roman" w:eastAsia="SimSun" w:hAnsi="Times New Roman" w:cs="Times New Roman"/>
          <w:sz w:val="27"/>
          <w:szCs w:val="27"/>
          <w:lang w:eastAsia="ar-SA"/>
        </w:rPr>
      </w:pPr>
    </w:p>
    <w:p w:rsidR="00335F16" w:rsidRPr="00037680" w:rsidRDefault="00335F16" w:rsidP="00335F16">
      <w:pPr>
        <w:pStyle w:val="11"/>
        <w:spacing w:before="0" w:after="0" w:line="200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</w:p>
    <w:p w:rsidR="00335F16" w:rsidRPr="003B75B5" w:rsidRDefault="00335F16" w:rsidP="006340A2">
      <w:pPr>
        <w:pStyle w:val="11"/>
        <w:spacing w:before="0" w:after="0" w:line="200" w:lineRule="atLeast"/>
        <w:jc w:val="lef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от </w:t>
      </w:r>
      <w:r w:rsidR="00247342">
        <w:rPr>
          <w:rFonts w:ascii="Times New Roman" w:hAnsi="Times New Roman" w:cs="Times New Roman"/>
          <w:b w:val="0"/>
          <w:color w:val="auto"/>
          <w:sz w:val="27"/>
          <w:szCs w:val="27"/>
        </w:rPr>
        <w:t>26</w:t>
      </w:r>
      <w:r w:rsidR="00156D63"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>.09</w:t>
      </w:r>
      <w:r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>.2024</w:t>
      </w:r>
      <w:r w:rsidR="003B75B5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г.                                                                  </w:t>
      </w:r>
      <w:r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ab/>
      </w:r>
      <w:r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ab/>
        <w:t xml:space="preserve">     №</w:t>
      </w:r>
      <w:r w:rsidR="000C593B">
        <w:rPr>
          <w:rFonts w:ascii="Times New Roman" w:hAnsi="Times New Roman" w:cs="Times New Roman"/>
          <w:b w:val="0"/>
          <w:color w:val="auto"/>
          <w:sz w:val="27"/>
          <w:szCs w:val="27"/>
        </w:rPr>
        <w:t>21</w:t>
      </w:r>
      <w:bookmarkStart w:id="0" w:name="_GoBack"/>
      <w:bookmarkEnd w:id="0"/>
      <w:r w:rsidRPr="003B75B5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   </w:t>
      </w:r>
    </w:p>
    <w:p w:rsidR="00F81F54" w:rsidRPr="00D576FB" w:rsidRDefault="00F81F54" w:rsidP="00F81F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eastAsia="zh-CN"/>
        </w:rPr>
      </w:pPr>
    </w:p>
    <w:tbl>
      <w:tblPr>
        <w:tblW w:w="9479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9"/>
      </w:tblGrid>
      <w:tr w:rsidR="00D576FB" w:rsidRPr="00D576FB" w:rsidTr="003B75B5">
        <w:trPr>
          <w:trHeight w:val="1426"/>
        </w:trPr>
        <w:tc>
          <w:tcPr>
            <w:tcW w:w="9479" w:type="dxa"/>
            <w:hideMark/>
          </w:tcPr>
          <w:p w:rsidR="00F81F54" w:rsidRPr="00D576FB" w:rsidRDefault="00156D63" w:rsidP="003B75B5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Arial" w:eastAsia="Andale Sans UI" w:hAnsi="Arial" w:cs="Times New Roman"/>
                <w:color w:val="FF0000"/>
                <w:kern w:val="2"/>
                <w:sz w:val="28"/>
                <w:szCs w:val="20"/>
                <w:lang w:val="x-none"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 xml:space="preserve">О прекращении полномочий председателя Совета депутатов МО «Сельское поселение </w:t>
            </w:r>
            <w:r w:rsidR="00AD3AAF"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 xml:space="preserve"> </w:t>
            </w:r>
            <w:r w:rsidR="003B75B5"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 xml:space="preserve">Успенский сельсовет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>Ахтубинского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0"/>
                <w:lang w:eastAsia="ru-RU"/>
              </w:rPr>
              <w:t xml:space="preserve"> муниципального района Астраханской области»</w:t>
            </w:r>
          </w:p>
        </w:tc>
      </w:tr>
    </w:tbl>
    <w:p w:rsidR="00F81F54" w:rsidRPr="00D576FB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eastAsia="zh-CN"/>
        </w:rPr>
      </w:pPr>
    </w:p>
    <w:p w:rsidR="00335F16" w:rsidRPr="00335F16" w:rsidRDefault="00F81F54" w:rsidP="00335F1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576FB"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lang w:eastAsia="zh-CN"/>
        </w:rPr>
        <w:tab/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В соответствии с </w:t>
      </w:r>
      <w:hyperlink r:id="rId7" w:history="1">
        <w:r w:rsidRPr="00335F16">
          <w:rPr>
            <w:rFonts w:ascii="Times New Roman" w:eastAsia="Andale Sans UI" w:hAnsi="Times New Roman" w:cs="Times New Roman"/>
            <w:kern w:val="2"/>
            <w:sz w:val="28"/>
            <w:szCs w:val="28"/>
            <w:lang w:eastAsia="zh-CN"/>
          </w:rPr>
          <w:t>Федеральным законом</w:t>
        </w:r>
      </w:hyperlink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от 06.10.2003 N 131-ФЗ «Об общих принципах организации местного самоуправления в Российской Федерации</w:t>
      </w:r>
      <w:r w:rsidR="00CE1871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»,</w:t>
      </w:r>
      <w:r w:rsidRPr="00335F16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Уставом муниципального образования </w:t>
      </w:r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«Сельское поселение </w:t>
      </w:r>
      <w:r w:rsidR="003B7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Успенский сельсовет </w:t>
      </w:r>
      <w:proofErr w:type="spellStart"/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Ахтубинского</w:t>
      </w:r>
      <w:proofErr w:type="spellEnd"/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муниципального района Астраханской области»</w:t>
      </w:r>
      <w:r w:rsidR="003B7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  <w:r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Совет муниципального образования </w:t>
      </w:r>
      <w:r w:rsidR="00C14301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«Сельское поселение </w:t>
      </w:r>
      <w:r w:rsidR="003B75B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Успенский сельсовет </w:t>
      </w:r>
      <w:proofErr w:type="spellStart"/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Ахтубинского</w:t>
      </w:r>
      <w:proofErr w:type="spellEnd"/>
      <w:r w:rsidR="00335F16" w:rsidRPr="00335F16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муниципального района Астраханской области»</w:t>
      </w:r>
    </w:p>
    <w:p w:rsidR="00F81F54" w:rsidRPr="00335F16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8"/>
          <w:szCs w:val="28"/>
          <w:lang w:eastAsia="ar-SA"/>
        </w:rPr>
      </w:pPr>
    </w:p>
    <w:p w:rsidR="00A60E0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81F54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ab/>
        <w:t>РЕШИЛ:</w:t>
      </w:r>
    </w:p>
    <w:p w:rsidR="00A60E04" w:rsidRPr="00A60E04" w:rsidRDefault="00CE1871" w:rsidP="00F81F54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        1. Прекратить полномочия председателя Совета депутатов муниципального образования «Сельское поселение </w:t>
      </w:r>
      <w:r w:rsidR="003B75B5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Успенский сельсовет </w:t>
      </w:r>
      <w:proofErr w:type="spellStart"/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муниципального района Астраханской области» </w:t>
      </w:r>
      <w:proofErr w:type="spellStart"/>
      <w:r w:rsidR="003B75B5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Мершиевой</w:t>
      </w:r>
      <w:proofErr w:type="spellEnd"/>
      <w:r w:rsidR="003B75B5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О.В.</w:t>
      </w:r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в связи с переи</w:t>
      </w:r>
      <w:r w:rsidR="00A60E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збранием </w:t>
      </w:r>
      <w:r w:rsidR="00247342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26</w:t>
      </w:r>
      <w:r w:rsidR="00A60E04"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>.09.2024г.</w:t>
      </w:r>
      <w:bookmarkStart w:id="1" w:name="sub_11"/>
      <w:bookmarkEnd w:id="1"/>
    </w:p>
    <w:p w:rsidR="00F81F54" w:rsidRPr="00D11757" w:rsidRDefault="00A60E04" w:rsidP="00D1175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ru-RU"/>
        </w:rPr>
        <w:t xml:space="preserve">         2</w:t>
      </w:r>
      <w:r w:rsidR="00F81F54" w:rsidRPr="00F81F54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. </w:t>
      </w:r>
      <w:proofErr w:type="gramStart"/>
      <w:r w:rsidR="00D11757" w:rsidRPr="00D11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D11757" w:rsidRPr="00D1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образования «Сельское поселение </w:t>
      </w:r>
      <w:r w:rsidR="003B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 </w:t>
      </w:r>
      <w:proofErr w:type="spellStart"/>
      <w:r w:rsidR="00D11757" w:rsidRPr="00D11757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11757" w:rsidRPr="00D1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области».</w:t>
      </w:r>
      <w:r w:rsidR="00D117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 </w:t>
      </w:r>
      <w:r w:rsidR="00F81F54" w:rsidRPr="00F81F5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Настоящее Решение вступает в силу со дня его официального опубликования.</w:t>
      </w:r>
    </w:p>
    <w:p w:rsidR="00F81F54" w:rsidRPr="00F81F54" w:rsidRDefault="00F81F54" w:rsidP="00F81F5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Председатель Совета</w:t>
      </w:r>
      <w:r w:rsidR="003B75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                                                                       </w:t>
      </w:r>
      <w:proofErr w:type="spellStart"/>
      <w:r w:rsidR="003B75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О.В.Мерши</w:t>
      </w:r>
      <w:r w:rsidR="00DC7C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ё</w:t>
      </w:r>
      <w:r w:rsidR="003B75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ва</w:t>
      </w:r>
      <w:proofErr w:type="spellEnd"/>
    </w:p>
    <w:p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Глава </w:t>
      </w:r>
      <w:r w:rsidR="003B75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администрации                                                                       </w:t>
      </w:r>
      <w:proofErr w:type="spellStart"/>
      <w:r w:rsidR="003B75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О.В.Мерши</w:t>
      </w:r>
      <w:r w:rsidR="00DC7C4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ё</w:t>
      </w:r>
      <w:r w:rsidR="003B75B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ва</w:t>
      </w:r>
      <w:proofErr w:type="spellEnd"/>
    </w:p>
    <w:p w:rsidR="00825F3B" w:rsidRPr="00825F3B" w:rsidRDefault="00825F3B" w:rsidP="00825F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F81F54" w:rsidRDefault="00825F3B" w:rsidP="00F81F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825F3B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bookmarkStart w:id="2" w:name="Par720"/>
      <w:bookmarkEnd w:id="2"/>
    </w:p>
    <w:sectPr w:rsidR="00F81F54" w:rsidSect="004A77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Malgun Gothic Semilight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Arial CYR"/>
        <w:b w:val="0"/>
        <w:bCs/>
        <w:color w:val="000000"/>
        <w:kern w:val="2"/>
        <w:sz w:val="28"/>
        <w:szCs w:val="28"/>
        <w:lang w:val="ru-RU"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77D03"/>
    <w:multiLevelType w:val="hybridMultilevel"/>
    <w:tmpl w:val="6B283BF4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3D9D74BC"/>
    <w:multiLevelType w:val="hybridMultilevel"/>
    <w:tmpl w:val="0CE04BCC"/>
    <w:lvl w:ilvl="0" w:tplc="59EC08A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7C255DBE"/>
    <w:multiLevelType w:val="hybridMultilevel"/>
    <w:tmpl w:val="0E762AA8"/>
    <w:lvl w:ilvl="0" w:tplc="59EC08A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DD"/>
    <w:rsid w:val="00042A08"/>
    <w:rsid w:val="00064BDD"/>
    <w:rsid w:val="00084E15"/>
    <w:rsid w:val="000C593B"/>
    <w:rsid w:val="00156D63"/>
    <w:rsid w:val="00247342"/>
    <w:rsid w:val="00263358"/>
    <w:rsid w:val="002E29A9"/>
    <w:rsid w:val="00335F16"/>
    <w:rsid w:val="003B75B5"/>
    <w:rsid w:val="004A77F6"/>
    <w:rsid w:val="00503ED6"/>
    <w:rsid w:val="00541678"/>
    <w:rsid w:val="005906B1"/>
    <w:rsid w:val="0059453F"/>
    <w:rsid w:val="006340A2"/>
    <w:rsid w:val="00693C21"/>
    <w:rsid w:val="00712773"/>
    <w:rsid w:val="00737D01"/>
    <w:rsid w:val="00741496"/>
    <w:rsid w:val="00755BF0"/>
    <w:rsid w:val="00791A15"/>
    <w:rsid w:val="007A5F92"/>
    <w:rsid w:val="007A6744"/>
    <w:rsid w:val="00825F3B"/>
    <w:rsid w:val="00860255"/>
    <w:rsid w:val="009C3048"/>
    <w:rsid w:val="009E2758"/>
    <w:rsid w:val="009F5AB4"/>
    <w:rsid w:val="00A30471"/>
    <w:rsid w:val="00A35D1F"/>
    <w:rsid w:val="00A60E04"/>
    <w:rsid w:val="00AB4D5A"/>
    <w:rsid w:val="00AD3AAF"/>
    <w:rsid w:val="00AE68B9"/>
    <w:rsid w:val="00B072B6"/>
    <w:rsid w:val="00B1049A"/>
    <w:rsid w:val="00BD37C4"/>
    <w:rsid w:val="00C04BF9"/>
    <w:rsid w:val="00C14301"/>
    <w:rsid w:val="00CE1871"/>
    <w:rsid w:val="00D11757"/>
    <w:rsid w:val="00D54AB7"/>
    <w:rsid w:val="00D576FB"/>
    <w:rsid w:val="00DC7C48"/>
    <w:rsid w:val="00E04DA9"/>
    <w:rsid w:val="00F81F54"/>
    <w:rsid w:val="00FB28A9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6B1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rsid w:val="00335F16"/>
    <w:pPr>
      <w:suppressAutoHyphens/>
      <w:spacing w:before="108" w:after="108"/>
      <w:jc w:val="center"/>
    </w:pPr>
    <w:rPr>
      <w:rFonts w:ascii="Calibri" w:eastAsia="SimSun" w:hAnsi="Calibri" w:cs="Calibri"/>
      <w:b/>
      <w:color w:val="000000"/>
      <w:lang w:eastAsia="ar-SA"/>
    </w:rPr>
  </w:style>
  <w:style w:type="paragraph" w:styleId="a6">
    <w:name w:val="List Paragraph"/>
    <w:basedOn w:val="a"/>
    <w:uiPriority w:val="34"/>
    <w:qFormat/>
    <w:rsid w:val="00CE1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06B1"/>
    <w:rPr>
      <w:color w:val="0000FF" w:themeColor="hyperlink"/>
      <w:u w:val="single"/>
    </w:rPr>
  </w:style>
  <w:style w:type="paragraph" w:customStyle="1" w:styleId="11">
    <w:name w:val="Заголовок 11"/>
    <w:basedOn w:val="a"/>
    <w:next w:val="a"/>
    <w:rsid w:val="00335F16"/>
    <w:pPr>
      <w:suppressAutoHyphens/>
      <w:spacing w:before="108" w:after="108"/>
      <w:jc w:val="center"/>
    </w:pPr>
    <w:rPr>
      <w:rFonts w:ascii="Calibri" w:eastAsia="SimSun" w:hAnsi="Calibri" w:cs="Calibri"/>
      <w:b/>
      <w:color w:val="000000"/>
      <w:lang w:eastAsia="ar-SA"/>
    </w:rPr>
  </w:style>
  <w:style w:type="paragraph" w:styleId="a6">
    <w:name w:val="List Paragraph"/>
    <w:basedOn w:val="a"/>
    <w:uiPriority w:val="34"/>
    <w:qFormat/>
    <w:rsid w:val="00CE1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863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303C-841E-470D-BB76-24A7EF71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User</cp:lastModifiedBy>
  <cp:revision>37</cp:revision>
  <cp:lastPrinted>2024-08-21T05:57:00Z</cp:lastPrinted>
  <dcterms:created xsi:type="dcterms:W3CDTF">2022-05-30T07:44:00Z</dcterms:created>
  <dcterms:modified xsi:type="dcterms:W3CDTF">2024-10-08T05:27:00Z</dcterms:modified>
</cp:coreProperties>
</file>