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1DF0" w:rsidRDefault="00C41DF0" w:rsidP="00DA7884">
      <w:pPr>
        <w:pStyle w:val="a5"/>
        <w:spacing w:after="0"/>
        <w:rPr>
          <w:rFonts w:ascii="Times New Roman" w:hAnsi="Times New Roman" w:cs="Times New Roman"/>
          <w:w w:val="123"/>
          <w:sz w:val="28"/>
          <w:szCs w:val="28"/>
        </w:rPr>
      </w:pPr>
    </w:p>
    <w:p w:rsidR="00C41DF0" w:rsidRPr="00362BFC" w:rsidRDefault="00C41DF0" w:rsidP="00362BFC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BFC">
        <w:rPr>
          <w:rFonts w:ascii="Times New Roman" w:hAnsi="Times New Roman" w:cs="Times New Roman"/>
          <w:w w:val="123"/>
          <w:sz w:val="28"/>
          <w:szCs w:val="28"/>
        </w:rPr>
        <w:t>СОВЕТ МУНИЦИПАЛЬНОГО ОБРАЗОВАНИЯ</w:t>
      </w:r>
    </w:p>
    <w:p w:rsidR="00C41DF0" w:rsidRPr="00362BFC" w:rsidRDefault="00D52EAA" w:rsidP="00362BFC">
      <w:pPr>
        <w:pStyle w:val="a5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УСПЕНСКИЙ</w:t>
      </w:r>
      <w:r w:rsidR="00C41DF0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C41DF0" w:rsidRPr="00362BFC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362BFC" w:rsidRDefault="00C41DF0" w:rsidP="00490A9F">
      <w:pPr>
        <w:pStyle w:val="a5"/>
        <w:keepNext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1DF0" w:rsidRPr="00362BFC" w:rsidRDefault="00C41DF0" w:rsidP="00362BFC">
      <w:pPr>
        <w:pStyle w:val="a5"/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2BFC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C41DF0" w:rsidRPr="00603910" w:rsidRDefault="00C41DF0" w:rsidP="00362BFC">
      <w:pPr>
        <w:pStyle w:val="a5"/>
        <w:keepNext/>
        <w:spacing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602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109F0">
        <w:rPr>
          <w:rFonts w:ascii="Times New Roman" w:hAnsi="Times New Roman" w:cs="Times New Roman"/>
          <w:color w:val="000000"/>
          <w:sz w:val="28"/>
          <w:szCs w:val="28"/>
        </w:rPr>
        <w:t>22.04.2024г</w:t>
      </w:r>
      <w:r w:rsidR="005A30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9512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9602EE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  <w:r w:rsidR="00DA7884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о бюджетном процессе в муниципальном 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образ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овании «Сельское поселение </w:t>
      </w:r>
    </w:p>
    <w:p w:rsidR="00C41DF0" w:rsidRDefault="005A3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Успенский</w:t>
      </w:r>
      <w:r w:rsidR="00C41DF0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C41DF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:rsidR="00C41DF0" w:rsidRPr="00603910" w:rsidRDefault="00C41DF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</w:p>
    <w:p w:rsidR="00C41DF0" w:rsidRPr="00603910" w:rsidRDefault="00C41DF0" w:rsidP="00253E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AE1D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3910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Бюджетным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коде</w:t>
      </w:r>
      <w:r>
        <w:rPr>
          <w:rFonts w:ascii="Times New Roman" w:hAnsi="Times New Roman" w:cs="Times New Roman"/>
          <w:sz w:val="28"/>
          <w:szCs w:val="28"/>
        </w:rPr>
        <w:t>ксом Российской Федерации</w:t>
      </w:r>
      <w:r w:rsidRPr="0060391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603910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hyperlink r:id="rId6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60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Совет муниципального обр</w:t>
      </w:r>
      <w:r w:rsidR="005A301D"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РЕШИЛ: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Default="00C41DF0" w:rsidP="00417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1. Утвердить 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603910">
        <w:rPr>
          <w:rFonts w:ascii="Times New Roman" w:hAnsi="Times New Roman" w:cs="Times New Roman"/>
          <w:sz w:val="28"/>
          <w:szCs w:val="28"/>
        </w:rPr>
        <w:t>о бюджетном процессе в муниципальном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вании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 w:rsidR="00F2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 новой редакции (прилагается).</w:t>
      </w:r>
    </w:p>
    <w:p w:rsidR="00C41DF0" w:rsidRPr="006F522A" w:rsidRDefault="00C41DF0" w:rsidP="006F522A">
      <w:pPr>
        <w:rPr>
          <w:rFonts w:ascii="Times New Roman" w:hAnsi="Times New Roman"/>
          <w:sz w:val="28"/>
          <w:szCs w:val="28"/>
        </w:rPr>
      </w:pPr>
    </w:p>
    <w:p w:rsidR="00C41DF0" w:rsidRPr="00603910" w:rsidRDefault="00C41DF0" w:rsidP="003320DC">
      <w:pPr>
        <w:pStyle w:val="a5"/>
        <w:keepNext/>
        <w:suppressLineNumbers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2.  Настоящее решение  обнародовать  в соответствии с  Положением «О порядке ознакомления граждан с нормативными правовыми актами органов местного самоуправления в муниципальном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«Сельское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320DC">
      <w:pPr>
        <w:widowControl/>
        <w:suppressAutoHyphens w:val="0"/>
        <w:autoSpaceDE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3. Разместить настоящее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официальном сайте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DF0" w:rsidRPr="00603910" w:rsidRDefault="00C41DF0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4.Решение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овета муниципального образования «Сельское поселение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» № </w:t>
      </w:r>
      <w:r w:rsidR="009602EE">
        <w:rPr>
          <w:rFonts w:ascii="Times New Roman" w:hAnsi="Times New Roman" w:cs="Times New Roman"/>
          <w:b w:val="0"/>
          <w:sz w:val="28"/>
          <w:szCs w:val="28"/>
        </w:rPr>
        <w:t xml:space="preserve">12 от </w:t>
      </w:r>
      <w:proofErr w:type="gramStart"/>
      <w:r w:rsidR="009602EE">
        <w:rPr>
          <w:rFonts w:ascii="Times New Roman" w:hAnsi="Times New Roman" w:cs="Times New Roman"/>
          <w:b w:val="0"/>
          <w:sz w:val="28"/>
          <w:szCs w:val="28"/>
        </w:rPr>
        <w:t>17.10</w:t>
      </w:r>
      <w:r>
        <w:rPr>
          <w:rFonts w:ascii="Times New Roman" w:hAnsi="Times New Roman" w:cs="Times New Roman"/>
          <w:b w:val="0"/>
          <w:sz w:val="28"/>
          <w:szCs w:val="28"/>
        </w:rPr>
        <w:t>.2022</w:t>
      </w:r>
      <w:r w:rsidR="009602E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End"/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бюджетном процессе в муниципальном образовании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A301D">
        <w:rPr>
          <w:rFonts w:ascii="Times New Roman" w:hAnsi="Times New Roman" w:cs="Times New Roman"/>
          <w:b w:val="0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C41DF0" w:rsidRPr="00603910" w:rsidRDefault="00C41DF0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со дня его обнародования.</w:t>
      </w:r>
    </w:p>
    <w:p w:rsidR="00C41DF0" w:rsidRPr="00603910" w:rsidRDefault="00C41DF0" w:rsidP="00742E00">
      <w:pPr>
        <w:pStyle w:val="ConsPlusNormal"/>
        <w:jc w:val="center"/>
        <w:rPr>
          <w:rFonts w:ascii="Times New Roman" w:hAnsi="Times New Roman" w:cs="Times New Roman"/>
        </w:rPr>
      </w:pPr>
    </w:p>
    <w:p w:rsidR="00C41DF0" w:rsidRDefault="00C41DF0" w:rsidP="0074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742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9602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A7884">
        <w:rPr>
          <w:rFonts w:ascii="Times New Roman" w:hAnsi="Times New Roman" w:cs="Times New Roman"/>
          <w:sz w:val="28"/>
          <w:szCs w:val="28"/>
        </w:rPr>
        <w:t xml:space="preserve"> </w:t>
      </w:r>
      <w:r w:rsidR="009602E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A7884">
        <w:rPr>
          <w:rFonts w:ascii="Times New Roman" w:hAnsi="Times New Roman" w:cs="Times New Roman"/>
          <w:sz w:val="28"/>
          <w:szCs w:val="28"/>
        </w:rPr>
        <w:t>О.</w:t>
      </w:r>
      <w:r w:rsidR="005A301D">
        <w:rPr>
          <w:rFonts w:ascii="Times New Roman" w:hAnsi="Times New Roman" w:cs="Times New Roman"/>
          <w:sz w:val="28"/>
          <w:szCs w:val="28"/>
        </w:rPr>
        <w:t>В.Мершиёва</w:t>
      </w:r>
      <w:proofErr w:type="spellEnd"/>
    </w:p>
    <w:p w:rsidR="00C41DF0" w:rsidRPr="00360FC7" w:rsidRDefault="00C41DF0" w:rsidP="00360FC7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</w:t>
      </w:r>
      <w:r w:rsidR="009602E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03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C41DF0" w:rsidRDefault="00C41DF0" w:rsidP="00362BFC">
      <w:pPr>
        <w:jc w:val="right"/>
        <w:rPr>
          <w:rFonts w:ascii="Times New Roman" w:hAnsi="Times New Roman" w:cs="Times New Roman"/>
        </w:rPr>
      </w:pPr>
    </w:p>
    <w:p w:rsidR="00C41DF0" w:rsidRPr="00BE1B88" w:rsidRDefault="00C41DF0" w:rsidP="00362BFC">
      <w:pPr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lastRenderedPageBreak/>
        <w:t xml:space="preserve">     Утверждено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>решением Совета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«Сельское поселение</w:t>
      </w:r>
    </w:p>
    <w:p w:rsidR="00C41DF0" w:rsidRDefault="005A301D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Успенский </w:t>
      </w:r>
      <w:r w:rsidR="00C41DF0">
        <w:rPr>
          <w:rFonts w:ascii="Times New Roman" w:hAnsi="Times New Roman" w:cs="Times New Roman"/>
        </w:rPr>
        <w:t>сельсовет</w:t>
      </w:r>
    </w:p>
    <w:p w:rsidR="00C41DF0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Ахтубинского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Астраханской области</w:t>
      </w:r>
      <w:r w:rsidRPr="00BE1B88">
        <w:rPr>
          <w:rFonts w:ascii="Times New Roman" w:hAnsi="Times New Roman" w:cs="Times New Roman"/>
        </w:rPr>
        <w:t>»</w:t>
      </w:r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>о</w:t>
      </w:r>
      <w:r w:rsidR="009602EE">
        <w:rPr>
          <w:rFonts w:ascii="Times New Roman" w:hAnsi="Times New Roman" w:cs="Times New Roman"/>
        </w:rPr>
        <w:t xml:space="preserve">т </w:t>
      </w:r>
      <w:r w:rsidR="003109F0">
        <w:rPr>
          <w:rFonts w:ascii="Times New Roman" w:hAnsi="Times New Roman" w:cs="Times New Roman"/>
        </w:rPr>
        <w:t xml:space="preserve">22.04.2024г </w:t>
      </w:r>
      <w:r w:rsidR="009602EE">
        <w:rPr>
          <w:rFonts w:ascii="Times New Roman" w:hAnsi="Times New Roman" w:cs="Times New Roman"/>
        </w:rPr>
        <w:t xml:space="preserve">  № </w:t>
      </w:r>
      <w:r w:rsidR="003109F0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C41DF0" w:rsidRPr="00BE1B88" w:rsidRDefault="00C41DF0" w:rsidP="00362BFC">
      <w:pPr>
        <w:ind w:firstLine="720"/>
        <w:jc w:val="right"/>
        <w:rPr>
          <w:rFonts w:ascii="Times New Roman" w:hAnsi="Times New Roman" w:cs="Times New Roman"/>
          <w:bCs/>
        </w:rPr>
      </w:pPr>
    </w:p>
    <w:p w:rsidR="00C41DF0" w:rsidRPr="00603910" w:rsidRDefault="00C41DF0" w:rsidP="00362BFC">
      <w:pPr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41DF0" w:rsidRPr="00603910" w:rsidRDefault="00C41DF0" w:rsidP="00362BFC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</w:t>
      </w:r>
    </w:p>
    <w:p w:rsidR="00C41DF0" w:rsidRPr="00603910" w:rsidRDefault="00C41DF0" w:rsidP="00362BFC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В МУНИЦИПАЛЬНОМ ОБР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АЗОВАНИИ «СЕЛЬСКОЕ ПОСЕЛЕНИЕ </w:t>
      </w:r>
      <w:r w:rsidR="005A301D">
        <w:rPr>
          <w:rFonts w:ascii="Times New Roman" w:hAnsi="Times New Roman" w:cs="Times New Roman"/>
          <w:b w:val="0"/>
          <w:sz w:val="28"/>
          <w:szCs w:val="28"/>
        </w:rPr>
        <w:t xml:space="preserve"> УСПЕНСКИЙ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41DF0" w:rsidRPr="00603910" w:rsidRDefault="00C41DF0" w:rsidP="00362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1.Предмет правового регулирования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(далее по тексту  - 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на очередной финансовый год(на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утверждению и исполнению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910">
        <w:rPr>
          <w:rFonts w:ascii="Times New Roman" w:hAnsi="Times New Roman" w:cs="Times New Roman"/>
          <w:sz w:val="28"/>
          <w:szCs w:val="28"/>
        </w:rPr>
        <w:t>контролю за его исполнением, составлением, внешней проверке, рассмотрению и утверждению бюджетной отчетности.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tabs>
          <w:tab w:val="left" w:pos="81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2. Правовая основа бюджетного процесса в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   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2.1. Бюджетный процесс 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»регулируется Бюджетным </w:t>
      </w:r>
      <w:hyperlink r:id="rId8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Федерации, федеральными законами, законами Астраханской области и нормативно-правовыми актами органов местного самоуправления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F4662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3.Понятия и термины, применяемые в настоящем  Положении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3.1. 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F522A" w:rsidRDefault="00C41DF0" w:rsidP="00D106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22A">
        <w:rPr>
          <w:rFonts w:ascii="Times New Roman" w:hAnsi="Times New Roman" w:cs="Times New Roman"/>
          <w:sz w:val="28"/>
          <w:szCs w:val="28"/>
        </w:rPr>
        <w:t>Глава 4.Участники бюджетного процесса 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F522A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4.1. Участниками бюджетного процесса, обладающими бюджетными полномочиями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3A1626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 и настоящим Положением, являются: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6C2048">
      <w:pPr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контрольно-сч</w:t>
      </w:r>
      <w:r>
        <w:rPr>
          <w:rFonts w:ascii="Times New Roman" w:hAnsi="Times New Roman" w:cs="Times New Roman"/>
          <w:sz w:val="28"/>
          <w:szCs w:val="28"/>
        </w:rPr>
        <w:t>етный орган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распорядители бюджетных средств;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администраторы доходов бюджетов;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администраторы источников финансирования дефицита бюджета;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получатели бюджетных средств;</w:t>
      </w:r>
    </w:p>
    <w:p w:rsidR="00C41DF0" w:rsidRPr="00603910" w:rsidRDefault="00C41DF0" w:rsidP="00424BC7">
      <w:pPr>
        <w:pStyle w:val="ConsPlusNormal"/>
        <w:tabs>
          <w:tab w:val="left" w:pos="405"/>
          <w:tab w:val="left" w:pos="465"/>
          <w:tab w:val="left" w:pos="495"/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9) иные органы, на которые бюджетным законодательством Российской Федерации возложены бюджетные полномочия.</w:t>
      </w:r>
    </w:p>
    <w:p w:rsidR="00C41DF0" w:rsidRPr="00603910" w:rsidRDefault="00C41DF0" w:rsidP="00EF2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5.Бюджетные полномочия органов местного самоуправления 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5.1.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рассматривает и утверждает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период),  </w:t>
      </w:r>
      <w:r w:rsidRPr="00603910">
        <w:rPr>
          <w:rFonts w:ascii="Times New Roman" w:hAnsi="Times New Roman" w:cs="Times New Roman"/>
          <w:sz w:val="28"/>
          <w:szCs w:val="28"/>
        </w:rPr>
        <w:t>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осуществляет последующий контроль за исполнением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C46B5C">
      <w:pPr>
        <w:pStyle w:val="ConsPlusNormal"/>
        <w:tabs>
          <w:tab w:val="left" w:pos="870"/>
          <w:tab w:val="left" w:pos="91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5.2.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проекты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C41DF0" w:rsidRPr="00603910" w:rsidRDefault="00C41DF0">
      <w:pPr>
        <w:pStyle w:val="ConsPlusNormal"/>
        <w:tabs>
          <w:tab w:val="left" w:pos="0"/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»проект решения об исполнении годового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устанавливает порядок организации и проведения публичных слушаний по рассмотрению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финансовый год (на очередной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финансовый год и плановый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1DF0" w:rsidRPr="00603910" w:rsidRDefault="00C41DF0" w:rsidP="00EF2A40">
      <w:pPr>
        <w:pStyle w:val="ConsPlusNormal"/>
        <w:tabs>
          <w:tab w:val="left" w:pos="825"/>
          <w:tab w:val="left" w:pos="885"/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4)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5.3.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»»: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обеспечивает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2) составляет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 ;</w:t>
      </w:r>
    </w:p>
    <w:p w:rsidR="00C41DF0" w:rsidRPr="00603910" w:rsidRDefault="00C41DF0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направляет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 </w:t>
      </w:r>
      <w:r w:rsidRPr="00603910">
        <w:rPr>
          <w:rFonts w:ascii="Times New Roman" w:hAnsi="Times New Roman" w:cs="Times New Roman"/>
          <w:sz w:val="28"/>
          <w:szCs w:val="28"/>
        </w:rPr>
        <w:t>с необходимыми документами и материалами Главе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представляет проекты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>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обеспечивает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организует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готовит отчеты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732146">
      <w:pPr>
        <w:pStyle w:val="ConsPlusNormal"/>
        <w:tabs>
          <w:tab w:val="left" w:pos="840"/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осуществляет составление информации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первый квартал, полугодие, девять месяцев и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»текущего финансового года;</w:t>
      </w:r>
    </w:p>
    <w:p w:rsidR="00C41DF0" w:rsidRPr="00603910" w:rsidRDefault="00C41DF0" w:rsidP="0093059A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9) утверждает отчёты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»за первый квартал, полугодие и девять месяцев текущего финансового года и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517C9D" w:rsidRDefault="00C41DF0" w:rsidP="00942C8F">
      <w:pPr>
        <w:numPr>
          <w:ilvl w:val="2"/>
          <w:numId w:val="0"/>
        </w:numPr>
        <w:shd w:val="clear" w:color="auto" w:fill="FFFFFF"/>
        <w:ind w:firstLine="709"/>
        <w:jc w:val="both"/>
        <w:rPr>
          <w:color w:val="000000"/>
        </w:rPr>
      </w:pPr>
      <w:r w:rsidRPr="00603910">
        <w:rPr>
          <w:rFonts w:ascii="Times New Roman" w:hAnsi="Times New Roman" w:cs="Times New Roman"/>
          <w:sz w:val="28"/>
          <w:szCs w:val="28"/>
        </w:rPr>
        <w:t>10) осуществляет иные полномочия, определенные бюджетным законодательством Российской Федерации.</w:t>
      </w:r>
    </w:p>
    <w:p w:rsidR="00C41DF0" w:rsidRPr="00603910" w:rsidRDefault="00C41DF0" w:rsidP="006C08BF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5.4.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по:</w:t>
      </w:r>
    </w:p>
    <w:p w:rsidR="00C41DF0" w:rsidRPr="00603910" w:rsidRDefault="00C41DF0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аудиту эффективности, направленному на определение экономности и результативности использования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>2) экспертизе проектов решений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в том числе обоснованности показателей (параметров и характеристик) бюджета, и иных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»регулирующих бюджетные правоотношения;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экспертизе муниципальных программ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»регулирующих бюджетные правоотношения;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проведению внешней проверки годового отчета об исполнении бюджета;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контролю за соблюдением бюджетного законодательства Российской Федерации, законов Астраханской области и иных нормативных правовых актов, регулирующих бюджетные правоотношения, в ходе исполнения бюджета МО;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контролю за достоверностью, полнотой и соответствием нормативным требованиям составления и представления бюджетной отчетности распорядителями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gramStart"/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»квартального и годового отчетов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другим вопросам, установленным бюджетным законодательством Российской Федерации.</w:t>
      </w:r>
    </w:p>
    <w:p w:rsidR="00C41DF0" w:rsidRPr="00603910" w:rsidRDefault="00C41DF0" w:rsidP="00EF2A40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89346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6.Субъекты права законодательной инициативы в области</w:t>
      </w:r>
    </w:p>
    <w:p w:rsidR="00C41DF0" w:rsidRPr="00603910" w:rsidRDefault="00C41DF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                  регулирования бюджетных правоотношений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6.1. Правом внесения на рассмотрение Совет</w:t>
      </w:r>
      <w:r>
        <w:rPr>
          <w:rFonts w:ascii="Times New Roman" w:hAnsi="Times New Roman" w:cs="Times New Roman"/>
          <w:sz w:val="28"/>
          <w:szCs w:val="28"/>
        </w:rPr>
        <w:t xml:space="preserve">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>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>обладает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6.2.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депутаты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», иные субъекты права законодательной инициативы, определенные </w:t>
      </w:r>
      <w:hyperlink r:id="rId10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»вправе вносить поправки в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</w:t>
      </w:r>
      <w:r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изменения в него в порядке, установленном настоящим Положением.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7.Составление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 xml:space="preserve">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(на очередной финансовый год и плановый период)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7.1.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период)  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позднее чем за 8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месяцев до начала очередного финансового года. 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7.2. До начала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г</w:t>
      </w:r>
      <w:r w:rsidRPr="00603910">
        <w:rPr>
          <w:rFonts w:ascii="Times New Roman" w:hAnsi="Times New Roman" w:cs="Times New Roman"/>
          <w:sz w:val="28"/>
          <w:szCs w:val="28"/>
        </w:rPr>
        <w:t>лавой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»определяются ответственные исполнители, порядок и сроки работы над документами и материалами, необходимыми для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FB55D8" w:rsidRPr="00FB55D8" w:rsidRDefault="00FB55D8" w:rsidP="00FB55D8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 xml:space="preserve">7.3.  </w:t>
      </w:r>
      <w:r w:rsidRPr="00FB55D8">
        <w:rPr>
          <w:rFonts w:ascii="Times New Roman" w:hAnsi="Times New Roman"/>
          <w:iCs/>
          <w:sz w:val="28"/>
          <w:szCs w:val="28"/>
          <w:highlight w:val="yellow"/>
        </w:rPr>
        <w:t>Составление проекта бюджета</w:t>
      </w:r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МО «Сельское поселение Успенский сельсовет </w:t>
      </w:r>
      <w:proofErr w:type="spellStart"/>
      <w:r w:rsidRPr="00FB55D8">
        <w:rPr>
          <w:rFonts w:ascii="Times New Roman" w:hAnsi="Times New Roman" w:cs="Times New Roman"/>
          <w:sz w:val="28"/>
          <w:szCs w:val="28"/>
          <w:highlight w:val="yellow"/>
        </w:rPr>
        <w:t>Ахтубинского</w:t>
      </w:r>
      <w:proofErr w:type="spellEnd"/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Астраханской области»</w:t>
      </w:r>
      <w:r w:rsidRPr="00FB55D8">
        <w:rPr>
          <w:rFonts w:ascii="Times New Roman" w:hAnsi="Times New Roman"/>
          <w:iCs/>
          <w:sz w:val="28"/>
          <w:szCs w:val="28"/>
          <w:highlight w:val="yellow"/>
        </w:rPr>
        <w:t xml:space="preserve"> основывается на: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 xml:space="preserve">основных направлениях бюджетной и налоговой политики </w:t>
      </w:r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МО «Сельское поселение Успенский сельсовет </w:t>
      </w:r>
      <w:proofErr w:type="spellStart"/>
      <w:r w:rsidRPr="00FB55D8">
        <w:rPr>
          <w:rFonts w:ascii="Times New Roman" w:hAnsi="Times New Roman" w:cs="Times New Roman"/>
          <w:sz w:val="28"/>
          <w:szCs w:val="28"/>
          <w:highlight w:val="yellow"/>
        </w:rPr>
        <w:t>Ахтубинского</w:t>
      </w:r>
      <w:proofErr w:type="spellEnd"/>
      <w:r w:rsidRPr="00FB55D8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Астраханской области»</w:t>
      </w:r>
      <w:r w:rsidRPr="00FB55D8">
        <w:rPr>
          <w:rFonts w:ascii="Times New Roman" w:hAnsi="Times New Roman"/>
          <w:sz w:val="28"/>
          <w:szCs w:val="28"/>
          <w:highlight w:val="yellow"/>
        </w:rPr>
        <w:t>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прогнозе социально-экономического развития;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FB55D8" w:rsidRPr="00FB55D8" w:rsidRDefault="00FB55D8" w:rsidP="00FB55D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B55D8">
        <w:rPr>
          <w:rFonts w:ascii="Times New Roman" w:hAnsi="Times New Roman"/>
          <w:sz w:val="28"/>
          <w:szCs w:val="28"/>
          <w:highlight w:val="yellow"/>
        </w:rPr>
        <w:t>муниципальных программах (проектах муниципальных программ, проектах изменений указанных программ).</w:t>
      </w:r>
    </w:p>
    <w:p w:rsidR="00C41DF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если проект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составляется и утверждается на очередной финансовый год,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»разрабатывает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и утверждает сре</w:t>
      </w:r>
      <w:r>
        <w:rPr>
          <w:rFonts w:ascii="Times New Roman" w:hAnsi="Times New Roman" w:cs="Times New Roman"/>
          <w:sz w:val="28"/>
          <w:szCs w:val="28"/>
        </w:rPr>
        <w:t xml:space="preserve">днесрочный финансовый план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7.4. Порядок и сроки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устанавливаются администрацией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7.5. Проектом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может предусматриваться уточнение показателей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планового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периода и утверждение показателей второго года планового периода составляемого бюджета.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7.6. Уточнение показателей планового периода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предусматривает: 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утверждение уточнённых показателей, являющихся предметом рассмотрения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утверждение увеличения или сокращения утверждённых показателей ведомственной структуры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либо включения в нее бюджетных ассигнований по дополнительным целевым статьям и (или) видам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7.7. В случае признания утратившими силу положений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финансовый год и плановый период в части, относящейся к плановому периоду,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 финансовый год и плановый период в части, относящейся к плановому периоду,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 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8.Срок отказа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603910">
        <w:rPr>
          <w:rFonts w:ascii="Times New Roman" w:hAnsi="Times New Roman" w:cs="Times New Roman"/>
          <w:bCs/>
          <w:sz w:val="28"/>
          <w:szCs w:val="28"/>
        </w:rPr>
        <w:t>от получения вочередном финансовом году межбюджетных трансфертовиз других бюджетов бюджетной системы РФ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8.1.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не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позднее 1 октября текущего финансового года может быть принято решение об отказе, полностью или частично, от получения в очередном финансовом году межбюджетных трансфертов из других бюджетов бюджетной системы Российской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Федерации (за исключением субвенций) или от налоговых доходов по дополнительным нормативам отчислений.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3A1626" w:rsidRDefault="00C41DF0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A1626">
        <w:rPr>
          <w:rFonts w:ascii="Times New Roman" w:hAnsi="Times New Roman" w:cs="Times New Roman"/>
          <w:sz w:val="28"/>
          <w:szCs w:val="28"/>
        </w:rPr>
        <w:t xml:space="preserve">9.Внесение проекта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3A1626">
        <w:rPr>
          <w:rFonts w:ascii="Times New Roman" w:hAnsi="Times New Roman" w:cs="Times New Roman"/>
          <w:sz w:val="28"/>
          <w:szCs w:val="28"/>
        </w:rPr>
        <w:t xml:space="preserve"> на рассмотрение в Совет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9.1.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вносит на рассмотрение 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проект решения о бюджете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срок не позднее 15 ноября текущего года.    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10.Проведение публичных слушаний по рассмотрениюпроекта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EF2A40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EF2A40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10.1. В целях учёта общественного мнения о бюджетной политике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проводятся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публичные слушания обсуждение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участием жителей муниципального образования.</w:t>
      </w:r>
    </w:p>
    <w:p w:rsidR="00C41DF0" w:rsidRPr="00603910" w:rsidRDefault="00C41DF0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10.2. Организатором проведения публичных слушаний по рассмотрению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 выступает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10.3. Публичные слушания проводятся в срок, утверждённый «Положением о проведении публичных слушаний в муниципальном образовании «МО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не ранее 7 дней с момента обн</w:t>
      </w:r>
      <w:r>
        <w:rPr>
          <w:rFonts w:ascii="Times New Roman" w:hAnsi="Times New Roman" w:cs="Times New Roman"/>
          <w:sz w:val="28"/>
          <w:szCs w:val="28"/>
        </w:rPr>
        <w:t xml:space="preserve">ародования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3A1626" w:rsidRDefault="00C41DF0" w:rsidP="003A16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>Глава 11. Документы и материалы, предоставляемые одновременно</w:t>
      </w:r>
    </w:p>
    <w:p w:rsidR="00C41DF0" w:rsidRPr="00603910" w:rsidRDefault="00C41DF0" w:rsidP="003A16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 xml:space="preserve">с проектом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EF2A4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11.1. Одновременно с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«МО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2) предварительные итоги социально-экономического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развития«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развитияза текущий финансовый год;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объём доходов, общий объём расходов, дефицит (профицит) бюджета)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период, либо утвержденный среднесрочный финансовый план;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C41DF0" w:rsidRPr="00603910" w:rsidRDefault="00C41DF0" w:rsidP="00595A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методики (проекты методик)  расчёта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распределения межбюджетных трансфертов;</w:t>
      </w:r>
    </w:p>
    <w:p w:rsidR="00C41DF0" w:rsidRPr="00603910" w:rsidRDefault="00C41DF0" w:rsidP="00595A6A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верхний предел муниципального внутреннего долга на 1 января года, следующего за очередным финансовым год</w:t>
      </w:r>
      <w:r>
        <w:rPr>
          <w:rFonts w:ascii="Times New Roman" w:hAnsi="Times New Roman" w:cs="Times New Roman"/>
          <w:sz w:val="28"/>
          <w:szCs w:val="28"/>
        </w:rPr>
        <w:t xml:space="preserve">ом (очередным финансовым годом </w:t>
      </w:r>
      <w:r w:rsidRPr="00603910">
        <w:rPr>
          <w:rFonts w:ascii="Times New Roman" w:hAnsi="Times New Roman" w:cs="Times New Roman"/>
          <w:sz w:val="28"/>
          <w:szCs w:val="28"/>
        </w:rPr>
        <w:t>и каждым годом планового периода);</w:t>
      </w:r>
    </w:p>
    <w:p w:rsidR="00C41DF0" w:rsidRPr="00603910" w:rsidRDefault="00C41DF0" w:rsidP="003A1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бюджета на текущий финансовый год;</w:t>
      </w:r>
    </w:p>
    <w:p w:rsidR="00C41DF0" w:rsidRPr="00603910" w:rsidRDefault="00C41DF0" w:rsidP="002D49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9) перечень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действие которых отменяется или приостанавливается в связи с тем, что бюджетом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предусмотрены средства на их реализацию;</w:t>
      </w:r>
    </w:p>
    <w:p w:rsidR="00C41DF0" w:rsidRDefault="00C41DF0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реестры источников доходов бюджетов бюджетной системы Российской Федерации;</w:t>
      </w:r>
    </w:p>
    <w:p w:rsidR="00C41DF0" w:rsidRPr="008C71A6" w:rsidRDefault="00C41DF0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8C71A6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>бюджетных смет</w:t>
      </w:r>
      <w:r w:rsidRPr="008C71A6">
        <w:rPr>
          <w:rFonts w:ascii="Times New Roman" w:hAnsi="Times New Roman" w:cs="Times New Roman"/>
          <w:sz w:val="28"/>
          <w:szCs w:val="28"/>
        </w:rPr>
        <w:t>, представляемые в случае возникновения разногласий с финансовым органом в отношении указанных бюджетных смет;</w:t>
      </w:r>
    </w:p>
    <w:p w:rsidR="00C41DF0" w:rsidRDefault="00C41DF0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иные документы и материалы.</w:t>
      </w:r>
    </w:p>
    <w:p w:rsidR="00C41DF0" w:rsidRDefault="00C41DF0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предоставляются паспорта государственных (муниципальных) программ;</w:t>
      </w:r>
    </w:p>
    <w:p w:rsidR="00C41DF0" w:rsidRDefault="00C41DF0" w:rsidP="00EF2A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8C71A6" w:rsidRDefault="00C41DF0" w:rsidP="008C71A6">
      <w:pPr>
        <w:rPr>
          <w:rFonts w:ascii="Times New Roman" w:hAnsi="Times New Roman"/>
        </w:rPr>
      </w:pPr>
    </w:p>
    <w:p w:rsidR="00C41DF0" w:rsidRPr="00603910" w:rsidRDefault="00C41DF0" w:rsidP="00EF2A40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12.Порядок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 xml:space="preserve"> рассмотрения проекта решения о бюджетеМО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bCs/>
          <w:sz w:val="28"/>
          <w:szCs w:val="28"/>
        </w:rPr>
        <w:t>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12.1. В течение суток со дня внесения проекта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 его в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12.2. При рассмотрении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="00F255B3"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обсуждаются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текущий финансовый год;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объем доходов, общий объем расходов, дефицита (профицита) бюджета)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 либо проект среднесрочного финансового плана;</w:t>
      </w:r>
    </w:p>
    <w:p w:rsidR="00C41DF0" w:rsidRPr="00603910" w:rsidRDefault="00C41DF0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бюджета;</w:t>
      </w:r>
    </w:p>
    <w:p w:rsidR="00C41DF0" w:rsidRPr="00603910" w:rsidRDefault="00C41DF0" w:rsidP="00223452">
      <w:pPr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6) методики (проекты методик) и расчеты распределения межбюджетных трансфертов;</w:t>
      </w:r>
    </w:p>
    <w:p w:rsidR="00C41DF0" w:rsidRPr="00603910" w:rsidRDefault="00C41DF0" w:rsidP="00223452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7) верхний предел муниципального внутреннего долга на 1 января года, следующего за очередным финансовым годом (очередным финансовым годом   и каждым годом планового периода);</w:t>
      </w:r>
    </w:p>
    <w:p w:rsidR="00C41DF0" w:rsidRPr="00603910" w:rsidRDefault="00C41DF0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DF0" w:rsidRPr="00603910" w:rsidRDefault="00C41DF0" w:rsidP="00A80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12.3.Контрольно-сч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десятидневный срок подготавливает заключение о проекте решения о бюджете с указанием недостатков данного проекта в случае их выявления.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учитывается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при подготовке депутатами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поправок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</w:p>
    <w:p w:rsidR="00C41DF0" w:rsidRPr="00603910" w:rsidRDefault="00C41DF0" w:rsidP="00C93A8B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12.4. Поправки, предусматривающие включение в проект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 муниципальных программ, не предусмотренных указанным проектом, изменение объёма межбюджетных трансфертов бюджету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рассматриваются без за</w:t>
      </w:r>
      <w:r>
        <w:rPr>
          <w:rFonts w:ascii="Times New Roman" w:hAnsi="Times New Roman" w:cs="Times New Roman"/>
          <w:sz w:val="28"/>
          <w:szCs w:val="28"/>
        </w:rPr>
        <w:t>ключения г</w:t>
      </w:r>
      <w:r w:rsidRPr="00603910">
        <w:rPr>
          <w:rFonts w:ascii="Times New Roman" w:hAnsi="Times New Roman" w:cs="Times New Roman"/>
          <w:sz w:val="28"/>
          <w:szCs w:val="28"/>
        </w:rPr>
        <w:t>лавы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  Поправки на увеличение ассигнований по разделам и подразделам расходной части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должны сопровождаться предложениями, содержащими источники их финансирования.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12.5. Поправки, не отвечающие требованиям, перечисленным выше, не рассматриваются.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12.6. На основании заключения бюджетной комиссии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принимает решение о принятии к рассмотрению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указанного проекта </w:t>
      </w:r>
      <w:r>
        <w:rPr>
          <w:rFonts w:ascii="Times New Roman" w:hAnsi="Times New Roman" w:cs="Times New Roman"/>
          <w:sz w:val="28"/>
          <w:szCs w:val="28"/>
        </w:rPr>
        <w:t>решения либо о возвращении его г</w:t>
      </w:r>
      <w:r w:rsidRPr="00603910">
        <w:rPr>
          <w:rFonts w:ascii="Times New Roman" w:hAnsi="Times New Roman" w:cs="Times New Roman"/>
          <w:sz w:val="28"/>
          <w:szCs w:val="28"/>
        </w:rPr>
        <w:t>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на доработку, если состав представленных документов и материалов не соответствует требованиям настоящего Положения. 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Доработанное решение со всеми необходимыми документами и материалами должно быть представлено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5 дней со дня возвращения его на доработку и рассмотрено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установленном настоящим Положением порядке. 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12.7. Право давать комментарии, делать заявления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имеет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или уполномоченный на то его представитель.</w:t>
      </w:r>
    </w:p>
    <w:p w:rsidR="00C41DF0" w:rsidRPr="00603910" w:rsidRDefault="00C41DF0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12.8. Внесённый проект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направляется на рассмотрение постоянных комиссий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12.9.В недельный срок с момента направления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gramStart"/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ётного органа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постоянные комиссии проводится рассмотрение проекта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При согласовании всех параметров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решение о бюджетена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принимается окончательно.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12.10. В случае возникновения несогласованных вопросов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решением председателя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может создаваться согласительная комиссия, в которую входит равное количество представителей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Согласительная комиссия рассматривает спорные вопросы проекта решения о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бюджетеМО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12.11. Принятое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бюд</w:t>
      </w:r>
      <w:r>
        <w:rPr>
          <w:rFonts w:ascii="Times New Roman" w:hAnsi="Times New Roman" w:cs="Times New Roman"/>
          <w:sz w:val="28"/>
          <w:szCs w:val="28"/>
        </w:rPr>
        <w:t>жете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двухдневный срок направляется Главе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подписания и обнародования.</w:t>
      </w:r>
    </w:p>
    <w:p w:rsidR="00C41DF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13.Действие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13.1. Решение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вступает в силу с 1 января и действует по 31 декабря финансового года.</w:t>
      </w:r>
    </w:p>
    <w:p w:rsidR="00C41DF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13.2. Решение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 бюджете МО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официальному опубликованию не позднее 15 дней после его подписания.</w:t>
      </w:r>
    </w:p>
    <w:p w:rsidR="00C41DF0" w:rsidRDefault="00C41DF0" w:rsidP="00D10641">
      <w:pPr>
        <w:rPr>
          <w:rFonts w:ascii="Times New Roman" w:hAnsi="Times New Roman"/>
        </w:rPr>
      </w:pPr>
    </w:p>
    <w:p w:rsidR="00C41DF0" w:rsidRDefault="00C41DF0" w:rsidP="00D10641">
      <w:pPr>
        <w:rPr>
          <w:rFonts w:ascii="Times New Roman" w:hAnsi="Times New Roman"/>
        </w:rPr>
      </w:pPr>
    </w:p>
    <w:p w:rsidR="00C41DF0" w:rsidRPr="00D10641" w:rsidRDefault="00C41DF0" w:rsidP="00D10641">
      <w:pPr>
        <w:rPr>
          <w:rFonts w:ascii="Times New Roman" w:hAnsi="Times New Roman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14.Порядок внесения изменений в решение о бюджете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14.1.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проекты решений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 всем вопросам, являющимся предметом правового регулирования указанного решения.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14.2. Субъекты правотворческой инициативы могут вносить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части, изменяющей основные характеристики и ведомственную структуру расходов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текущем финансовом году, в случае превышения утвержденного решением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общего объема доходов (за исключением безвозмездных поступлений) более чем на </w:t>
      </w:r>
      <w:r>
        <w:rPr>
          <w:rFonts w:ascii="Times New Roman" w:hAnsi="Times New Roman" w:cs="Times New Roman"/>
          <w:sz w:val="28"/>
          <w:szCs w:val="28"/>
        </w:rPr>
        <w:t>10 процентов, при условии, что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внес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соответствующий проект решения в течение 10 дней со дня рассмотрения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период, в котором получено указанное превышение.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14.3.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»рассматриваются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пер</w:t>
      </w:r>
      <w:r>
        <w:rPr>
          <w:rFonts w:ascii="Times New Roman" w:hAnsi="Times New Roman" w:cs="Times New Roman"/>
          <w:sz w:val="28"/>
          <w:szCs w:val="28"/>
        </w:rPr>
        <w:t>воочередном порядке в течение 20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в одном чтении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в течении суток со дня поступления проекта решения о внесении изменений в бюджет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передает проекты решений о внесении изменений в бюджет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в Контрольно-счетный орган, а в случае заключения соглашения о передачи указанных полномочий в Контрольно-счетную палату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экспертизу и подготовку заключения в течении 10 рабочих дней.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14.4. Глава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вносит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 решения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вместе со следующими материалами: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пояснительной запиской к указанному проекту решения, с обоснованием предлагаемых изменений;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на последнюю отчетную дату;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сведениями о предоставлении и погашении кредитов.</w:t>
      </w:r>
    </w:p>
    <w:p w:rsidR="00C41DF0" w:rsidRPr="00603910" w:rsidRDefault="00C41DF0">
      <w:pPr>
        <w:pStyle w:val="ConsPlusNormal"/>
        <w:tabs>
          <w:tab w:val="left" w:pos="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14.5. В случае увеличения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плановом периоде указанное увеличение относится на: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сокращение дефицита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случае, если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утвержден с дефицитом;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соответствующее увеличение утвержденных расходов.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сокращения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плановом периоде объем утвержденных расходов подлежит соответствующему сокращению.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14.6. Принятое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направляется Главе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»для подписания и опубликования.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14.7. Решение Совета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подлежит опубликованию.   </w:t>
      </w:r>
    </w:p>
    <w:p w:rsidR="00C41DF0" w:rsidRPr="00603910" w:rsidRDefault="00C41DF0" w:rsidP="0011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15.Основы исполнения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15.1.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кассовое обслуживание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осуществляет УФК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по Астраханской области вАхтубинском районе.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15.2.Администрация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 организацию исполнения и исп</w:t>
      </w:r>
      <w:r>
        <w:rPr>
          <w:rFonts w:ascii="Times New Roman" w:hAnsi="Times New Roman" w:cs="Times New Roman"/>
          <w:sz w:val="28"/>
          <w:szCs w:val="28"/>
        </w:rPr>
        <w:t xml:space="preserve">олнение бюджета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>, управление счетом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бюджетными средствами.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15.3.Бюджет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исполняется на основе принципа единства кассы, предусматривающего зачисление всех поступающих доходов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привлечение и погашение источников финансирования дефицита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осуществление всех расходов с единого счета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15.4. Исполнение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на основе отражения администрациейМО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 операций и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системе балансовых счетов, централизации в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 поступлений в бюджет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использованием единого счета и управления этим счетом.</w:t>
      </w:r>
    </w:p>
    <w:p w:rsidR="00C41DF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15.5. Осуществление операций в процессе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минуя систему счетов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запрещается.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15.6. Исполнение бюджета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организуется финансовым отделом администрации МО «</w:t>
      </w:r>
      <w:r w:rsidR="005A301D">
        <w:rPr>
          <w:rFonts w:ascii="Times New Roman" w:hAnsi="Times New Roman"/>
          <w:sz w:val="28"/>
          <w:szCs w:val="28"/>
        </w:rPr>
        <w:t xml:space="preserve">Сельское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на основе сводной бюджетной росписи и кассового плана в соответствии с бюджетным законодательством Российской Федерации.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 xml:space="preserve">         15.7. Дополнительные основания для внесения изменений в сводную бюджетную роспись.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В соответствии с решением Совета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помимо случаев, предусмотренных пунктом 3 статьи 217 Бюджетного кодекса Российской </w:t>
      </w:r>
      <w:r w:rsidRPr="00B25A81">
        <w:rPr>
          <w:rFonts w:ascii="Times New Roman" w:hAnsi="Times New Roman"/>
          <w:sz w:val="28"/>
          <w:szCs w:val="28"/>
        </w:rPr>
        <w:lastRenderedPageBreak/>
        <w:t xml:space="preserve">Федерации, внесение изменений в сводную бюджетную роспись без внесения изменений в решение о бюджете МО «Сельское поселение Успенский сельсовет </w:t>
      </w:r>
      <w:proofErr w:type="spellStart"/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может осуществляться: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1) в случае перераспределения бюджетных ассигнований между главными распорядителями (распорядителями) бюджетных средств, установленными решением о бюджете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по их предложению – в пределах объема бюджетных ассигнований;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2) в случае проведения реструктуризации муниципального долга МО «С</w:t>
      </w:r>
      <w:r w:rsidR="005A301D">
        <w:rPr>
          <w:rFonts w:ascii="Times New Roman" w:hAnsi="Times New Roman"/>
          <w:sz w:val="28"/>
          <w:szCs w:val="28"/>
        </w:rPr>
        <w:t xml:space="preserve">ельское поселение Успенский </w:t>
      </w:r>
      <w:proofErr w:type="spellStart"/>
      <w:r w:rsidR="005A301D">
        <w:rPr>
          <w:rFonts w:ascii="Times New Roman" w:hAnsi="Times New Roman"/>
          <w:sz w:val="28"/>
          <w:szCs w:val="28"/>
        </w:rPr>
        <w:t>сельсовет</w:t>
      </w:r>
      <w:r w:rsidRPr="00B25A81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25A81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в соответствии с Бюджетным кодексом Российской Федерации;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3)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– в пределах общего объёма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C41DF0" w:rsidRPr="00B25A81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4) в случае перераспределения бюджетных ассигнований в пределах предусмотренных решением о бюджете главному распорядителю (распорядителю)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группам (группам и подгруппам) видов расходов либо по соответствующим разделам, подразделам, целевым статьям  муниципальным программам и непрограммным направлениям деятельности, группам (группам и подгруппам) видов расходов классификации расходов бюджетов на текущий финансовый год;</w:t>
      </w:r>
    </w:p>
    <w:p w:rsidR="00C41DF0" w:rsidRPr="005935C3" w:rsidRDefault="00C41DF0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5)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процентов.</w:t>
      </w:r>
    </w:p>
    <w:p w:rsidR="00C41DF0" w:rsidRPr="00785C0D" w:rsidRDefault="00C41DF0" w:rsidP="00785C0D">
      <w:pPr>
        <w:rPr>
          <w:rFonts w:ascii="Times New Roman" w:hAnsi="Times New Roman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16.Составление и представление бюджетной отчетности</w:t>
      </w:r>
    </w:p>
    <w:p w:rsidR="00C41DF0" w:rsidRPr="00603910" w:rsidRDefault="00C41DF0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16.1.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бюджета, администраторами источников финансирования дефицита бюджета.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16.2. Администратор средств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представляет сводную бюджетную отчетность в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администрациюМО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>сельсоветАхтубинского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установленный срок. Для формирования отчетности об исполнении консолидированного бюджета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представляет бюджетную отчетность в финансовое управление администрации </w:t>
      </w:r>
      <w:proofErr w:type="spellStart"/>
      <w:r w:rsidRPr="0060391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03910">
        <w:rPr>
          <w:rFonts w:ascii="Times New Roman" w:hAnsi="Times New Roman" w:cs="Times New Roman"/>
          <w:sz w:val="28"/>
          <w:szCs w:val="28"/>
        </w:rPr>
        <w:t xml:space="preserve"> района в установленный срок.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16.3.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первый квартал, полугодие и девять месяцев текущего финансового года утверждается администрацией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которая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45 дней после окончания отчетного периода.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16.4.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утверждению решением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17.Внешняя проверка годового отчёта об исполнении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17.1.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 его рассмотрения в Совете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17.2. Внешняя проверка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соблюдением требований Бюджетного кодекса Российской Федерации и иного федерального законодательства.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17.3.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подготовки заключения на него не позднее 1 апреля текущего года. Подготовка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проводится в срок, не превышающий один месяц.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Контрольно-счётный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готовит заключение на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основании данных внешней проверки годовой отчетности главных администраторов бюджетных средств.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17.5. Заключение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</w:t>
      </w:r>
      <w:r>
        <w:rPr>
          <w:rFonts w:ascii="Times New Roman" w:hAnsi="Times New Roman" w:cs="Times New Roman"/>
          <w:sz w:val="28"/>
          <w:szCs w:val="28"/>
        </w:rPr>
        <w:t>яется контрольно-счётным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одновременным направлением в администрацию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17.6. Порядок представления, рассмотрения и утверждения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устанавливается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соответствии с положениями Бюджетного кодекса Российской Федерации.</w:t>
      </w:r>
    </w:p>
    <w:p w:rsidR="00C41DF0" w:rsidRPr="00603910" w:rsidRDefault="00C41DF0" w:rsidP="000F40A3">
      <w:pPr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18.Представление</w:t>
      </w:r>
      <w:proofErr w:type="gramEnd"/>
      <w:r w:rsidRPr="00603910">
        <w:rPr>
          <w:rFonts w:ascii="Times New Roman" w:hAnsi="Times New Roman" w:cs="Times New Roman"/>
          <w:bCs/>
          <w:sz w:val="28"/>
          <w:szCs w:val="28"/>
        </w:rPr>
        <w:t>, рассмотрение и утверждение годового</w:t>
      </w:r>
    </w:p>
    <w:p w:rsidR="00C41DF0" w:rsidRPr="00603910" w:rsidRDefault="00C41DF0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отчета об исполнении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C41DF0" w:rsidRPr="00603910" w:rsidRDefault="00C41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18.1. Одновременно с годовым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проект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 </w:t>
      </w:r>
      <w:proofErr w:type="spellStart"/>
      <w:r w:rsidR="005A30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ельсоветАхтубинского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пояснительная записка к отчёту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отчёт о расходовании средств резервного фонда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информация о предоставлении и погашении бюджетных кредитов;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отчёт о выданных муниципальных гарантиях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по всем получателям гарантий, об исполнении ими обязательств, обеспеченных указанными гарантиями, и осуществлении гарантом платежей по выданным гарантиям;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информация о состоянии муниципального долга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на первый и последний день отчётного финансового года;</w:t>
      </w:r>
    </w:p>
    <w:p w:rsidR="00C41DF0" w:rsidRPr="00603910" w:rsidRDefault="00C41D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реестр муниципальной собственности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первый и последний день отчётности финансового года;</w:t>
      </w:r>
    </w:p>
    <w:p w:rsidR="00C41DF0" w:rsidRPr="00603910" w:rsidRDefault="00C41DF0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отчёт об исполнении муниципальных программ, ведомственных целевых программ развития по программным мероприятиям.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18.2. По результатам рассмотрения годового отсч</w:t>
      </w:r>
      <w:r>
        <w:rPr>
          <w:rFonts w:ascii="Times New Roman" w:hAnsi="Times New Roman" w:cs="Times New Roman"/>
          <w:sz w:val="28"/>
          <w:szCs w:val="28"/>
        </w:rPr>
        <w:t xml:space="preserve">ета об исполнении бюджета МО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Совет МО</w:t>
      </w:r>
      <w:r>
        <w:rPr>
          <w:rFonts w:ascii="Times New Roman" w:hAnsi="Times New Roman" w:cs="Times New Roman"/>
          <w:sz w:val="28"/>
          <w:szCs w:val="28"/>
        </w:rPr>
        <w:t xml:space="preserve"> «Сельское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 xml:space="preserve">  принимает решение об утверждении либо отклонении решения об исполнении бюджета.</w:t>
      </w:r>
    </w:p>
    <w:p w:rsidR="00C41DF0" w:rsidRPr="00603910" w:rsidRDefault="00C41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отклонения Советом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41DF0" w:rsidRPr="00603910" w:rsidRDefault="00C41DF0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18.3.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»представляется в Совет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»не позднее 1 мая текущего года.</w:t>
      </w:r>
    </w:p>
    <w:p w:rsidR="00EF7DE9" w:rsidRDefault="00C41DF0" w:rsidP="00EF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18.4. Решением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FD1B01" w:rsidRPr="00EF7DE9" w:rsidRDefault="00FD1B01" w:rsidP="00EF7DE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7DE9">
        <w:rPr>
          <w:rFonts w:ascii="Times New Roman" w:hAnsi="Times New Roman" w:cs="Times New Roman"/>
          <w:sz w:val="28"/>
          <w:szCs w:val="28"/>
          <w:highlight w:val="yellow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доходов бюджета по кодам </w:t>
      </w:r>
      <w:hyperlink r:id="rId11" w:anchor="/document/407464801/entry/1000" w:history="1">
        <w:r w:rsidRPr="00EF7DE9">
          <w:rPr>
            <w:rStyle w:val="a3"/>
            <w:color w:val="auto"/>
            <w:sz w:val="28"/>
            <w:szCs w:val="28"/>
            <w:highlight w:val="yellow"/>
            <w:u w:val="none"/>
          </w:rPr>
          <w:t>классификации доходов</w:t>
        </w:r>
      </w:hyperlink>
      <w:r w:rsidRPr="00EF7DE9">
        <w:rPr>
          <w:sz w:val="28"/>
          <w:szCs w:val="28"/>
          <w:highlight w:val="yellow"/>
        </w:rPr>
        <w:t> бюджетов;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расходов бюджета по ведомственной структуре расходов бюджета;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расходов бюджета по разделам и подразделам классификации расходов бюджетов;</w:t>
      </w:r>
    </w:p>
    <w:p w:rsidR="00FD1B01" w:rsidRPr="00EF7DE9" w:rsidRDefault="00FD1B01" w:rsidP="00FD1B01">
      <w:pPr>
        <w:pStyle w:val="s1"/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highlight w:val="yellow"/>
        </w:rPr>
      </w:pPr>
      <w:r w:rsidRPr="00EF7DE9">
        <w:rPr>
          <w:sz w:val="28"/>
          <w:szCs w:val="28"/>
          <w:highlight w:val="yellow"/>
        </w:rPr>
        <w:t>источников финансирования дефицита бюджета по кодам </w:t>
      </w:r>
      <w:hyperlink r:id="rId12" w:anchor="/document/407464801/entry/4000" w:history="1">
        <w:r w:rsidRPr="00EF7DE9">
          <w:rPr>
            <w:rStyle w:val="a3"/>
            <w:color w:val="auto"/>
            <w:sz w:val="28"/>
            <w:szCs w:val="28"/>
            <w:highlight w:val="yellow"/>
            <w:u w:val="none"/>
          </w:rPr>
          <w:t>классификации источников финансирования дефицитов</w:t>
        </w:r>
      </w:hyperlink>
      <w:r w:rsidRPr="00EF7DE9">
        <w:rPr>
          <w:sz w:val="28"/>
          <w:szCs w:val="28"/>
          <w:highlight w:val="yellow"/>
        </w:rPr>
        <w:t> бюджетов;</w:t>
      </w:r>
    </w:p>
    <w:p w:rsidR="00C41DF0" w:rsidRPr="00603910" w:rsidRDefault="00C41DF0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Решением об исполнении бюджета также утверждаются иные показатели, установленные настоящим Положением, для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A301D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C41DF0" w:rsidRPr="00603910" w:rsidRDefault="00C41DF0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DF0" w:rsidRDefault="00C41DF0" w:rsidP="00487F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19.Принцип прозрачности (открытости)</w:t>
      </w:r>
    </w:p>
    <w:p w:rsidR="00C41DF0" w:rsidRPr="00487F58" w:rsidRDefault="00C41DF0" w:rsidP="00487F58">
      <w:pPr>
        <w:rPr>
          <w:rFonts w:ascii="Times New Roman" w:hAnsi="Times New Roman"/>
          <w:sz w:val="28"/>
          <w:szCs w:val="28"/>
        </w:rPr>
      </w:pPr>
      <w:r w:rsidRPr="00487F58">
        <w:rPr>
          <w:rFonts w:ascii="Times New Roman" w:hAnsi="Times New Roman"/>
          <w:sz w:val="28"/>
          <w:szCs w:val="28"/>
        </w:rPr>
        <w:t>Принцип прозрачности (открытости) означает:</w:t>
      </w:r>
    </w:p>
    <w:p w:rsidR="00C41DF0" w:rsidRDefault="00C41DF0" w:rsidP="00487F58">
      <w:pPr>
        <w:rPr>
          <w:rFonts w:ascii="Times New Roman" w:hAnsi="Times New Roman"/>
          <w:sz w:val="28"/>
          <w:szCs w:val="28"/>
        </w:rPr>
      </w:pPr>
      <w:r w:rsidRPr="00487F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обязательное опубликование в средствах массовой информации утвержденных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бюджетов, отчетов об исполнении, а также доступность иных сведений о бюджете по решению Совета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области»;</w:t>
      </w:r>
    </w:p>
    <w:p w:rsidR="00C41DF0" w:rsidRPr="00487F58" w:rsidRDefault="00C41DF0" w:rsidP="00487F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-обязательную открытость для общества и средств массовой информации проектов бюджетов, внесенных в Совет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процедуры рассмотрения и принятия решений по проектам бюджетов, в том числе по вопросам, вызывающим разногласия либо внутри Совета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либо между </w:t>
      </w:r>
      <w:proofErr w:type="spellStart"/>
      <w:r>
        <w:rPr>
          <w:rFonts w:ascii="Times New Roman" w:hAnsi="Times New Roman"/>
          <w:sz w:val="28"/>
          <w:szCs w:val="28"/>
        </w:rPr>
        <w:t>Совето</w:t>
      </w:r>
      <w:proofErr w:type="spellEnd"/>
      <w:r>
        <w:rPr>
          <w:rFonts w:ascii="Times New Roman" w:hAnsi="Times New Roman"/>
          <w:sz w:val="28"/>
          <w:szCs w:val="28"/>
        </w:rPr>
        <w:t xml:space="preserve">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и администрацией МО «Сельское поселение </w:t>
      </w:r>
      <w:r w:rsidR="005A301D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области». </w:t>
      </w:r>
    </w:p>
    <w:p w:rsidR="00C41DF0" w:rsidRPr="00603910" w:rsidRDefault="00C41DF0" w:rsidP="00487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DF0" w:rsidRPr="00603910" w:rsidRDefault="00C41DF0" w:rsidP="001146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Верно:</w:t>
      </w:r>
    </w:p>
    <w:p w:rsidR="00C41DF0" w:rsidRPr="00603910" w:rsidRDefault="00C41DF0" w:rsidP="00F816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C41DF0" w:rsidRPr="00603910" w:rsidSect="003A1626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D65"/>
    <w:multiLevelType w:val="hybridMultilevel"/>
    <w:tmpl w:val="CD001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D1C"/>
    <w:multiLevelType w:val="hybridMultilevel"/>
    <w:tmpl w:val="02D063B8"/>
    <w:lvl w:ilvl="0" w:tplc="F50EBEB6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5409"/>
    <w:rsid w:val="00006C76"/>
    <w:rsid w:val="000121E3"/>
    <w:rsid w:val="000125CE"/>
    <w:rsid w:val="00052C69"/>
    <w:rsid w:val="000A6177"/>
    <w:rsid w:val="000D5A6A"/>
    <w:rsid w:val="000E3E3B"/>
    <w:rsid w:val="000F40A3"/>
    <w:rsid w:val="000F57AE"/>
    <w:rsid w:val="001113A0"/>
    <w:rsid w:val="00114644"/>
    <w:rsid w:val="00130B2C"/>
    <w:rsid w:val="00152338"/>
    <w:rsid w:val="00157778"/>
    <w:rsid w:val="0018019E"/>
    <w:rsid w:val="0019512F"/>
    <w:rsid w:val="001A0A5D"/>
    <w:rsid w:val="001B23F4"/>
    <w:rsid w:val="001C5D12"/>
    <w:rsid w:val="001D5DB8"/>
    <w:rsid w:val="001E723F"/>
    <w:rsid w:val="0020393C"/>
    <w:rsid w:val="0021250B"/>
    <w:rsid w:val="00215B69"/>
    <w:rsid w:val="00223452"/>
    <w:rsid w:val="00236786"/>
    <w:rsid w:val="00246646"/>
    <w:rsid w:val="00253E9C"/>
    <w:rsid w:val="00267C2F"/>
    <w:rsid w:val="00283AA7"/>
    <w:rsid w:val="002C39CF"/>
    <w:rsid w:val="002D4980"/>
    <w:rsid w:val="00306D2D"/>
    <w:rsid w:val="003109F0"/>
    <w:rsid w:val="00321A6E"/>
    <w:rsid w:val="00325C62"/>
    <w:rsid w:val="003260AC"/>
    <w:rsid w:val="003320DC"/>
    <w:rsid w:val="0035126E"/>
    <w:rsid w:val="00351578"/>
    <w:rsid w:val="00356DD2"/>
    <w:rsid w:val="00360FC7"/>
    <w:rsid w:val="00362BFC"/>
    <w:rsid w:val="00371EBD"/>
    <w:rsid w:val="0039636D"/>
    <w:rsid w:val="003A1626"/>
    <w:rsid w:val="003A6503"/>
    <w:rsid w:val="003A7682"/>
    <w:rsid w:val="003C0B84"/>
    <w:rsid w:val="003D1EB7"/>
    <w:rsid w:val="003E1C93"/>
    <w:rsid w:val="003F4CEF"/>
    <w:rsid w:val="003F63FF"/>
    <w:rsid w:val="00416547"/>
    <w:rsid w:val="004171EA"/>
    <w:rsid w:val="00424BC7"/>
    <w:rsid w:val="00437D01"/>
    <w:rsid w:val="004464E2"/>
    <w:rsid w:val="004657ED"/>
    <w:rsid w:val="0047401E"/>
    <w:rsid w:val="0047606E"/>
    <w:rsid w:val="00480308"/>
    <w:rsid w:val="00487F58"/>
    <w:rsid w:val="00490A9F"/>
    <w:rsid w:val="004C0D86"/>
    <w:rsid w:val="004D7964"/>
    <w:rsid w:val="004D7ED2"/>
    <w:rsid w:val="004E225A"/>
    <w:rsid w:val="004F23B2"/>
    <w:rsid w:val="004F398A"/>
    <w:rsid w:val="0050313D"/>
    <w:rsid w:val="00506C90"/>
    <w:rsid w:val="00517C9D"/>
    <w:rsid w:val="00543536"/>
    <w:rsid w:val="005448C7"/>
    <w:rsid w:val="00556739"/>
    <w:rsid w:val="005569FD"/>
    <w:rsid w:val="005655B8"/>
    <w:rsid w:val="005708B2"/>
    <w:rsid w:val="0057187C"/>
    <w:rsid w:val="00580B40"/>
    <w:rsid w:val="00584C6A"/>
    <w:rsid w:val="005935C3"/>
    <w:rsid w:val="00595A6A"/>
    <w:rsid w:val="005A204E"/>
    <w:rsid w:val="005A301D"/>
    <w:rsid w:val="005B21B6"/>
    <w:rsid w:val="00603910"/>
    <w:rsid w:val="00604DA8"/>
    <w:rsid w:val="006062ED"/>
    <w:rsid w:val="00607D77"/>
    <w:rsid w:val="00620A31"/>
    <w:rsid w:val="00635BF4"/>
    <w:rsid w:val="0065502D"/>
    <w:rsid w:val="00672B32"/>
    <w:rsid w:val="006955DB"/>
    <w:rsid w:val="006B0022"/>
    <w:rsid w:val="006C08BF"/>
    <w:rsid w:val="006C2048"/>
    <w:rsid w:val="006C4566"/>
    <w:rsid w:val="006C7FE5"/>
    <w:rsid w:val="006F522A"/>
    <w:rsid w:val="00701C31"/>
    <w:rsid w:val="00702313"/>
    <w:rsid w:val="007055DB"/>
    <w:rsid w:val="0072185D"/>
    <w:rsid w:val="00732146"/>
    <w:rsid w:val="00742E00"/>
    <w:rsid w:val="00751C19"/>
    <w:rsid w:val="007569E0"/>
    <w:rsid w:val="00764485"/>
    <w:rsid w:val="00766622"/>
    <w:rsid w:val="007760FB"/>
    <w:rsid w:val="00777B6F"/>
    <w:rsid w:val="00783B6C"/>
    <w:rsid w:val="00785695"/>
    <w:rsid w:val="00785C0D"/>
    <w:rsid w:val="00795FD2"/>
    <w:rsid w:val="00796989"/>
    <w:rsid w:val="007A5409"/>
    <w:rsid w:val="007D1B45"/>
    <w:rsid w:val="007E4CA1"/>
    <w:rsid w:val="007F19B9"/>
    <w:rsid w:val="00804B21"/>
    <w:rsid w:val="00805FDA"/>
    <w:rsid w:val="00807B85"/>
    <w:rsid w:val="008433CF"/>
    <w:rsid w:val="00850012"/>
    <w:rsid w:val="00863FDF"/>
    <w:rsid w:val="0088025A"/>
    <w:rsid w:val="008837E5"/>
    <w:rsid w:val="00885D61"/>
    <w:rsid w:val="00893469"/>
    <w:rsid w:val="008A3B26"/>
    <w:rsid w:val="008A5F3C"/>
    <w:rsid w:val="008C71A6"/>
    <w:rsid w:val="008F2537"/>
    <w:rsid w:val="008F4151"/>
    <w:rsid w:val="009128D2"/>
    <w:rsid w:val="00914390"/>
    <w:rsid w:val="0092625A"/>
    <w:rsid w:val="0093059A"/>
    <w:rsid w:val="00942C8F"/>
    <w:rsid w:val="009602EE"/>
    <w:rsid w:val="009629D7"/>
    <w:rsid w:val="00972D54"/>
    <w:rsid w:val="00991569"/>
    <w:rsid w:val="009A1102"/>
    <w:rsid w:val="009A55AE"/>
    <w:rsid w:val="009D0ACE"/>
    <w:rsid w:val="009D249D"/>
    <w:rsid w:val="00A053A0"/>
    <w:rsid w:val="00A17A96"/>
    <w:rsid w:val="00A21FCB"/>
    <w:rsid w:val="00A41CA3"/>
    <w:rsid w:val="00A8010E"/>
    <w:rsid w:val="00AC1259"/>
    <w:rsid w:val="00AD0269"/>
    <w:rsid w:val="00AE1DCF"/>
    <w:rsid w:val="00AE24EA"/>
    <w:rsid w:val="00AE4835"/>
    <w:rsid w:val="00AE654E"/>
    <w:rsid w:val="00AF0BE9"/>
    <w:rsid w:val="00AF445F"/>
    <w:rsid w:val="00B0695C"/>
    <w:rsid w:val="00B10556"/>
    <w:rsid w:val="00B1422E"/>
    <w:rsid w:val="00B25A81"/>
    <w:rsid w:val="00B25E39"/>
    <w:rsid w:val="00B31D67"/>
    <w:rsid w:val="00B46C94"/>
    <w:rsid w:val="00B71A0B"/>
    <w:rsid w:val="00B81CCA"/>
    <w:rsid w:val="00B93757"/>
    <w:rsid w:val="00BA3802"/>
    <w:rsid w:val="00BB052A"/>
    <w:rsid w:val="00BE1B88"/>
    <w:rsid w:val="00BF1B15"/>
    <w:rsid w:val="00C34074"/>
    <w:rsid w:val="00C35247"/>
    <w:rsid w:val="00C35FC3"/>
    <w:rsid w:val="00C37523"/>
    <w:rsid w:val="00C4083D"/>
    <w:rsid w:val="00C414AA"/>
    <w:rsid w:val="00C41DF0"/>
    <w:rsid w:val="00C46B5C"/>
    <w:rsid w:val="00C548C2"/>
    <w:rsid w:val="00C60A2A"/>
    <w:rsid w:val="00C65A33"/>
    <w:rsid w:val="00C93A8B"/>
    <w:rsid w:val="00CA318D"/>
    <w:rsid w:val="00CA3A4E"/>
    <w:rsid w:val="00D10641"/>
    <w:rsid w:val="00D13DB0"/>
    <w:rsid w:val="00D17B72"/>
    <w:rsid w:val="00D35F61"/>
    <w:rsid w:val="00D36C8D"/>
    <w:rsid w:val="00D36C9C"/>
    <w:rsid w:val="00D52EAA"/>
    <w:rsid w:val="00D53A08"/>
    <w:rsid w:val="00D6532C"/>
    <w:rsid w:val="00D80871"/>
    <w:rsid w:val="00D8127B"/>
    <w:rsid w:val="00D950C9"/>
    <w:rsid w:val="00DA7884"/>
    <w:rsid w:val="00DC6529"/>
    <w:rsid w:val="00DD223C"/>
    <w:rsid w:val="00E13D55"/>
    <w:rsid w:val="00E15110"/>
    <w:rsid w:val="00E166C1"/>
    <w:rsid w:val="00E24AE2"/>
    <w:rsid w:val="00E512DD"/>
    <w:rsid w:val="00E64720"/>
    <w:rsid w:val="00E80AB5"/>
    <w:rsid w:val="00E949FB"/>
    <w:rsid w:val="00EA446D"/>
    <w:rsid w:val="00EA5517"/>
    <w:rsid w:val="00EA7B32"/>
    <w:rsid w:val="00EB20AC"/>
    <w:rsid w:val="00EB6B2F"/>
    <w:rsid w:val="00EC125D"/>
    <w:rsid w:val="00EC5F41"/>
    <w:rsid w:val="00ED1929"/>
    <w:rsid w:val="00EE2164"/>
    <w:rsid w:val="00EE29DC"/>
    <w:rsid w:val="00EE474A"/>
    <w:rsid w:val="00EE675F"/>
    <w:rsid w:val="00EF2A40"/>
    <w:rsid w:val="00EF7DE9"/>
    <w:rsid w:val="00F255B3"/>
    <w:rsid w:val="00F32A5B"/>
    <w:rsid w:val="00F46623"/>
    <w:rsid w:val="00F4798C"/>
    <w:rsid w:val="00F8109C"/>
    <w:rsid w:val="00F8164C"/>
    <w:rsid w:val="00FA19AB"/>
    <w:rsid w:val="00FA403F"/>
    <w:rsid w:val="00FB04F1"/>
    <w:rsid w:val="00FB55D8"/>
    <w:rsid w:val="00FC39F4"/>
    <w:rsid w:val="00FD0823"/>
    <w:rsid w:val="00FD1B01"/>
    <w:rsid w:val="00FE0341"/>
    <w:rsid w:val="00FE04F0"/>
    <w:rsid w:val="00FE18F3"/>
    <w:rsid w:val="00FE1AC4"/>
    <w:rsid w:val="00FE5D28"/>
    <w:rsid w:val="00FE615D"/>
    <w:rsid w:val="00FF199A"/>
    <w:rsid w:val="00FF1F70"/>
    <w:rsid w:val="00F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B861E"/>
  <w15:docId w15:val="{5FD5AD7E-3D6F-4E38-A670-ED598F99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D2"/>
    <w:pPr>
      <w:widowControl w:val="0"/>
      <w:suppressAutoHyphens/>
      <w:autoSpaceDE w:val="0"/>
    </w:pPr>
    <w:rPr>
      <w:rFonts w:ascii="font207" w:eastAsia="font207" w:hAnsi="font207" w:cs="font207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20A31"/>
    <w:pPr>
      <w:widowControl/>
      <w:suppressAutoHyphens w:val="0"/>
      <w:autoSpaceDE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620A31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9128D2"/>
  </w:style>
  <w:style w:type="character" w:customStyle="1" w:styleId="WW-Absatz-Standardschriftart">
    <w:name w:val="WW-Absatz-Standardschriftart"/>
    <w:uiPriority w:val="99"/>
    <w:rsid w:val="009128D2"/>
  </w:style>
  <w:style w:type="character" w:customStyle="1" w:styleId="1">
    <w:name w:val="Основной шрифт абзаца1"/>
    <w:uiPriority w:val="99"/>
    <w:rsid w:val="009128D2"/>
  </w:style>
  <w:style w:type="character" w:styleId="a3">
    <w:name w:val="Hyperlink"/>
    <w:uiPriority w:val="99"/>
    <w:rsid w:val="009128D2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9128D2"/>
  </w:style>
  <w:style w:type="paragraph" w:customStyle="1" w:styleId="10">
    <w:name w:val="Заголовок1"/>
    <w:basedOn w:val="a"/>
    <w:next w:val="a5"/>
    <w:uiPriority w:val="99"/>
    <w:rsid w:val="009128D2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128D2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AF0BE9"/>
    <w:rPr>
      <w:rFonts w:ascii="font207" w:eastAsia="font207" w:hAnsi="font207" w:cs="font207"/>
      <w:sz w:val="24"/>
      <w:szCs w:val="24"/>
    </w:rPr>
  </w:style>
  <w:style w:type="paragraph" w:styleId="a7">
    <w:name w:val="List"/>
    <w:basedOn w:val="a5"/>
    <w:uiPriority w:val="99"/>
    <w:rsid w:val="009128D2"/>
    <w:rPr>
      <w:rFonts w:cs="Mangal"/>
    </w:rPr>
  </w:style>
  <w:style w:type="paragraph" w:customStyle="1" w:styleId="11">
    <w:name w:val="Название1"/>
    <w:basedOn w:val="a"/>
    <w:uiPriority w:val="99"/>
    <w:rsid w:val="009128D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9128D2"/>
    <w:pPr>
      <w:suppressLineNumbers/>
    </w:pPr>
    <w:rPr>
      <w:rFonts w:cs="Mangal"/>
    </w:rPr>
  </w:style>
  <w:style w:type="paragraph" w:customStyle="1" w:styleId="ConsPlusNormal">
    <w:name w:val="ConsPlusNormal"/>
    <w:next w:val="a"/>
    <w:uiPriority w:val="99"/>
    <w:rsid w:val="009128D2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ConsPlusTitle">
    <w:name w:val="ConsPlusTitle"/>
    <w:basedOn w:val="a"/>
    <w:next w:val="ConsPlusNormal"/>
    <w:uiPriority w:val="99"/>
    <w:rsid w:val="009128D2"/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rsid w:val="009128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F0BE9"/>
    <w:rPr>
      <w:rFonts w:eastAsia="font207" w:cs="font207"/>
      <w:sz w:val="2"/>
    </w:rPr>
  </w:style>
  <w:style w:type="paragraph" w:styleId="aa">
    <w:name w:val="List Paragraph"/>
    <w:basedOn w:val="a"/>
    <w:uiPriority w:val="99"/>
    <w:qFormat/>
    <w:rsid w:val="003320DC"/>
    <w:pPr>
      <w:ind w:left="720"/>
      <w:contextualSpacing/>
    </w:pPr>
  </w:style>
  <w:style w:type="paragraph" w:customStyle="1" w:styleId="Style2">
    <w:name w:val="Style2"/>
    <w:basedOn w:val="a"/>
    <w:uiPriority w:val="99"/>
    <w:rsid w:val="00362BFC"/>
    <w:pPr>
      <w:suppressAutoHyphens w:val="0"/>
      <w:autoSpaceDN w:val="0"/>
      <w:adjustRightInd w:val="0"/>
      <w:spacing w:line="263" w:lineRule="exact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362BFC"/>
    <w:pPr>
      <w:suppressAutoHyphens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362BFC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Normal (Web)"/>
    <w:basedOn w:val="a"/>
    <w:uiPriority w:val="99"/>
    <w:unhideWhenUsed/>
    <w:rsid w:val="00620A3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620A3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620A3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620A31"/>
    <w:rPr>
      <w:b/>
      <w:bCs/>
      <w:sz w:val="27"/>
      <w:szCs w:val="27"/>
    </w:rPr>
  </w:style>
  <w:style w:type="paragraph" w:customStyle="1" w:styleId="s1">
    <w:name w:val="s_1"/>
    <w:basedOn w:val="a"/>
    <w:rsid w:val="00FD1B0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FD1B01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FB55D8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8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22;n=35879;fld=134;dst=100015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322;n=12643;fld=134;dst=100721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22;n=36505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0A22-20D7-4A29-AE5E-F8440845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7865</Words>
  <Characters>44837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52597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12</cp:revision>
  <cp:lastPrinted>2017-02-03T10:16:00Z</cp:lastPrinted>
  <dcterms:created xsi:type="dcterms:W3CDTF">2024-04-22T05:18:00Z</dcterms:created>
  <dcterms:modified xsi:type="dcterms:W3CDTF">2024-04-24T05:15:00Z</dcterms:modified>
</cp:coreProperties>
</file>