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BD" w:rsidRDefault="00F951BD" w:rsidP="00F951BD">
      <w:pPr>
        <w:jc w:val="center"/>
        <w:rPr>
          <w:sz w:val="28"/>
          <w:szCs w:val="28"/>
        </w:rPr>
      </w:pPr>
      <w:r>
        <w:rPr>
          <w:sz w:val="28"/>
          <w:szCs w:val="28"/>
        </w:rPr>
        <w:t>АСТРАХАНСКАЯ ОБЛАСТЬ АХТУБИНСКИЙ РАЙОН</w:t>
      </w:r>
    </w:p>
    <w:p w:rsidR="00F951BD" w:rsidRDefault="00F951BD" w:rsidP="00F951BD">
      <w:pPr>
        <w:jc w:val="center"/>
        <w:rPr>
          <w:sz w:val="28"/>
          <w:szCs w:val="28"/>
        </w:rPr>
      </w:pPr>
      <w:r>
        <w:rPr>
          <w:sz w:val="28"/>
          <w:szCs w:val="28"/>
        </w:rPr>
        <w:t>СОВЕТ МУНИЦИПАЛЬНОГО ОБРАЗОВАНИЯ</w:t>
      </w:r>
    </w:p>
    <w:p w:rsidR="00F951BD" w:rsidRDefault="00F951BD" w:rsidP="00F951BD">
      <w:pPr>
        <w:jc w:val="center"/>
        <w:rPr>
          <w:sz w:val="28"/>
          <w:szCs w:val="28"/>
        </w:rPr>
      </w:pPr>
      <w:r>
        <w:rPr>
          <w:sz w:val="28"/>
          <w:szCs w:val="28"/>
        </w:rPr>
        <w:t>«УСПЕНСКИЙ СЕЛЬСОВЕТ»</w:t>
      </w:r>
    </w:p>
    <w:p w:rsidR="00F951BD" w:rsidRDefault="00F951BD" w:rsidP="00F951BD">
      <w:pPr>
        <w:jc w:val="center"/>
        <w:rPr>
          <w:sz w:val="28"/>
          <w:szCs w:val="28"/>
        </w:rPr>
      </w:pPr>
    </w:p>
    <w:p w:rsidR="00F951BD" w:rsidRDefault="00F951BD" w:rsidP="00F951BD">
      <w:pPr>
        <w:jc w:val="center"/>
        <w:rPr>
          <w:sz w:val="28"/>
          <w:szCs w:val="28"/>
        </w:rPr>
      </w:pPr>
      <w:r>
        <w:rPr>
          <w:sz w:val="28"/>
          <w:szCs w:val="28"/>
        </w:rPr>
        <w:t>РЕШЕНИЕ</w:t>
      </w:r>
    </w:p>
    <w:p w:rsidR="00F951BD" w:rsidRDefault="00F951BD" w:rsidP="00F951BD">
      <w:pPr>
        <w:widowControl w:val="0"/>
        <w:ind w:firstLine="709"/>
        <w:jc w:val="center"/>
        <w:rPr>
          <w:color w:val="000000"/>
          <w:sz w:val="28"/>
          <w:szCs w:val="28"/>
        </w:rPr>
      </w:pPr>
      <w:r>
        <w:rPr>
          <w:color w:val="000000"/>
          <w:sz w:val="28"/>
          <w:szCs w:val="28"/>
        </w:rPr>
        <w:t xml:space="preserve">   </w:t>
      </w:r>
    </w:p>
    <w:p w:rsidR="00F951BD" w:rsidRPr="0036748E" w:rsidRDefault="00F951BD" w:rsidP="00F951BD">
      <w:pPr>
        <w:widowControl w:val="0"/>
        <w:jc w:val="both"/>
        <w:rPr>
          <w:color w:val="000000"/>
          <w:sz w:val="28"/>
          <w:szCs w:val="28"/>
        </w:rPr>
      </w:pPr>
      <w:r w:rsidRPr="0036748E">
        <w:rPr>
          <w:color w:val="000000"/>
          <w:sz w:val="28"/>
          <w:szCs w:val="28"/>
        </w:rPr>
        <w:t xml:space="preserve">     от </w:t>
      </w:r>
      <w:r w:rsidRPr="0036748E">
        <w:rPr>
          <w:color w:val="000000"/>
          <w:sz w:val="28"/>
          <w:szCs w:val="28"/>
        </w:rPr>
        <w:t>26.08</w:t>
      </w:r>
      <w:r w:rsidRPr="0036748E">
        <w:rPr>
          <w:color w:val="000000"/>
          <w:sz w:val="28"/>
          <w:szCs w:val="28"/>
        </w:rPr>
        <w:t xml:space="preserve">.2021                                                                                  </w:t>
      </w:r>
      <w:r w:rsidRPr="0036748E">
        <w:rPr>
          <w:color w:val="000000"/>
          <w:sz w:val="28"/>
          <w:szCs w:val="28"/>
        </w:rPr>
        <w:t xml:space="preserve">             № 17</w:t>
      </w:r>
    </w:p>
    <w:p w:rsidR="00F951BD" w:rsidRPr="00CA035A" w:rsidRDefault="00F951BD" w:rsidP="00F951BD">
      <w:pPr>
        <w:widowControl w:val="0"/>
        <w:tabs>
          <w:tab w:val="left" w:pos="3828"/>
          <w:tab w:val="left" w:pos="6975"/>
        </w:tabs>
        <w:ind w:right="3826" w:firstLine="709"/>
        <w:jc w:val="both"/>
        <w:rPr>
          <w:b/>
          <w:sz w:val="28"/>
          <w:szCs w:val="28"/>
        </w:rPr>
      </w:pPr>
      <w:r w:rsidRPr="00CA035A">
        <w:rPr>
          <w:b/>
          <w:sz w:val="28"/>
          <w:szCs w:val="28"/>
        </w:rPr>
        <w:t>О принятии проекта муниципального правового акта о внесении изменений и дополнений в Устав муниципального образования «Успенский сельсовет»</w:t>
      </w:r>
    </w:p>
    <w:p w:rsidR="00F951BD" w:rsidRDefault="00F951BD" w:rsidP="00F951BD">
      <w:pPr>
        <w:widowControl w:val="0"/>
        <w:tabs>
          <w:tab w:val="left" w:pos="3828"/>
          <w:tab w:val="left" w:pos="6975"/>
        </w:tabs>
        <w:ind w:right="3826" w:firstLine="709"/>
        <w:jc w:val="both"/>
        <w:rPr>
          <w:color w:val="000000"/>
          <w:sz w:val="28"/>
          <w:szCs w:val="28"/>
        </w:rPr>
      </w:pPr>
    </w:p>
    <w:p w:rsidR="00F951BD" w:rsidRDefault="00F951BD" w:rsidP="00F951BD">
      <w:pPr>
        <w:widowControl w:val="0"/>
        <w:tabs>
          <w:tab w:val="left" w:pos="6975"/>
        </w:tabs>
        <w:ind w:firstLine="709"/>
        <w:jc w:val="both"/>
        <w:rPr>
          <w:color w:val="000000"/>
          <w:sz w:val="28"/>
          <w:szCs w:val="28"/>
        </w:rPr>
      </w:pPr>
      <w:r>
        <w:rPr>
          <w:color w:val="000000"/>
          <w:sz w:val="28"/>
          <w:szCs w:val="28"/>
        </w:rPr>
        <w:t>В целях приведения Устава муниципального образования «</w:t>
      </w:r>
      <w:r>
        <w:rPr>
          <w:sz w:val="28"/>
          <w:szCs w:val="28"/>
        </w:rPr>
        <w:t>Успенский сельсовет</w:t>
      </w:r>
      <w:r>
        <w:rPr>
          <w:color w:val="000000"/>
          <w:sz w:val="28"/>
          <w:szCs w:val="28"/>
        </w:rPr>
        <w:t>» в соответствие с федеральным законодательством и законодательством Астраханской области, в соответствии со статьей 44 Федерального закона от 06.10.2003 №131-ФЗ «Об общих принципах организации местного самоуправления в Российской Федерации»,</w:t>
      </w:r>
      <w:r>
        <w:t xml:space="preserve"> </w:t>
      </w:r>
      <w:r>
        <w:rPr>
          <w:color w:val="000000"/>
          <w:sz w:val="28"/>
          <w:szCs w:val="28"/>
        </w:rPr>
        <w:t>Совет муниципального образования «</w:t>
      </w:r>
      <w:r>
        <w:rPr>
          <w:sz w:val="28"/>
          <w:szCs w:val="28"/>
        </w:rPr>
        <w:t>Успенский сельсовет</w:t>
      </w:r>
      <w:r>
        <w:rPr>
          <w:color w:val="000000"/>
          <w:sz w:val="28"/>
          <w:szCs w:val="28"/>
        </w:rPr>
        <w:t>»</w:t>
      </w:r>
    </w:p>
    <w:p w:rsidR="00F951BD" w:rsidRPr="00021C8C" w:rsidRDefault="00F951BD" w:rsidP="00F951BD">
      <w:pPr>
        <w:keepNext/>
        <w:ind w:firstLine="567"/>
        <w:jc w:val="center"/>
        <w:outlineLvl w:val="4"/>
        <w:rPr>
          <w:b/>
          <w:bCs/>
          <w:color w:val="000000"/>
          <w:sz w:val="28"/>
          <w:szCs w:val="28"/>
        </w:rPr>
      </w:pPr>
    </w:p>
    <w:p w:rsidR="00F951BD" w:rsidRDefault="00F951BD" w:rsidP="00F951BD">
      <w:pPr>
        <w:keepNext/>
        <w:ind w:firstLine="567"/>
        <w:jc w:val="center"/>
        <w:outlineLvl w:val="4"/>
        <w:rPr>
          <w:b/>
          <w:bCs/>
          <w:color w:val="000000"/>
          <w:sz w:val="28"/>
          <w:szCs w:val="28"/>
        </w:rPr>
      </w:pPr>
      <w:r w:rsidRPr="00021C8C">
        <w:rPr>
          <w:b/>
          <w:bCs/>
          <w:color w:val="000000"/>
          <w:sz w:val="28"/>
          <w:szCs w:val="28"/>
        </w:rPr>
        <w:t>РЕШИЛ:</w:t>
      </w:r>
    </w:p>
    <w:p w:rsidR="00F951BD" w:rsidRPr="00021C8C" w:rsidRDefault="00F951BD" w:rsidP="00F951BD">
      <w:pPr>
        <w:keepNext/>
        <w:ind w:firstLine="567"/>
        <w:jc w:val="center"/>
        <w:outlineLvl w:val="4"/>
        <w:rPr>
          <w:b/>
          <w:bCs/>
          <w:color w:val="000000"/>
          <w:sz w:val="28"/>
          <w:szCs w:val="28"/>
        </w:rPr>
      </w:pPr>
    </w:p>
    <w:p w:rsidR="00F951BD" w:rsidRPr="00021C8C" w:rsidRDefault="00F951BD" w:rsidP="00F951BD">
      <w:pPr>
        <w:keepNext/>
        <w:widowControl w:val="0"/>
        <w:ind w:firstLine="567"/>
        <w:jc w:val="both"/>
        <w:rPr>
          <w:color w:val="000000"/>
          <w:sz w:val="28"/>
          <w:szCs w:val="28"/>
        </w:rPr>
      </w:pPr>
      <w:r w:rsidRPr="00021C8C">
        <w:rPr>
          <w:bCs/>
          <w:color w:val="000000"/>
          <w:sz w:val="28"/>
          <w:szCs w:val="28"/>
        </w:rPr>
        <w:t xml:space="preserve">1. </w:t>
      </w:r>
      <w:r>
        <w:rPr>
          <w:bCs/>
          <w:color w:val="000000"/>
          <w:sz w:val="28"/>
          <w:szCs w:val="28"/>
        </w:rPr>
        <w:t xml:space="preserve"> </w:t>
      </w:r>
      <w:r w:rsidRPr="00021C8C">
        <w:rPr>
          <w:bCs/>
          <w:color w:val="000000"/>
          <w:sz w:val="28"/>
          <w:szCs w:val="28"/>
        </w:rPr>
        <w:t xml:space="preserve">Принять проект муниципального правового акта о внесении изменений и дополнений в устав муниципального образования </w:t>
      </w:r>
      <w:r w:rsidRPr="00021C8C">
        <w:rPr>
          <w:color w:val="000000"/>
          <w:sz w:val="28"/>
          <w:szCs w:val="28"/>
        </w:rPr>
        <w:t>«Успенский сельсовет» (приложение к настоящему решению).</w:t>
      </w:r>
    </w:p>
    <w:p w:rsidR="00F951BD" w:rsidRPr="003C7DED" w:rsidRDefault="00F951BD" w:rsidP="00F951BD">
      <w:pPr>
        <w:keepNext/>
        <w:widowControl w:val="0"/>
        <w:ind w:firstLine="567"/>
        <w:jc w:val="both"/>
        <w:rPr>
          <w:sz w:val="28"/>
          <w:szCs w:val="28"/>
        </w:rPr>
      </w:pPr>
      <w:r w:rsidRPr="00021C8C">
        <w:rPr>
          <w:bCs/>
          <w:color w:val="000000"/>
          <w:sz w:val="28"/>
          <w:szCs w:val="28"/>
        </w:rPr>
        <w:t xml:space="preserve">2. Главе МО </w:t>
      </w:r>
      <w:r w:rsidRPr="00021C8C">
        <w:rPr>
          <w:color w:val="000000"/>
          <w:sz w:val="28"/>
          <w:szCs w:val="28"/>
        </w:rPr>
        <w:t xml:space="preserve">«Успенский сельсовет» обнародовать проект муниципального правового акта о внесении изменений и дополнений в устав муниципального образования «Успенский сельсовет» одновременно с Положением </w:t>
      </w:r>
      <w:r w:rsidRPr="00021C8C">
        <w:rPr>
          <w:sz w:val="28"/>
          <w:szCs w:val="28"/>
        </w:rPr>
        <w:t xml:space="preserve">«О порядке ознакомления граждан с нормативными правовыми актами органов местного самоуправления в муниципальном образовании «Успенский сельсовет» (об обнародовании нормативных правовых актов). Обнародование </w:t>
      </w:r>
      <w:r w:rsidRPr="003C7DED">
        <w:rPr>
          <w:sz w:val="28"/>
          <w:szCs w:val="28"/>
        </w:rPr>
        <w:t xml:space="preserve">провести </w:t>
      </w:r>
      <w:r w:rsidR="00061D05">
        <w:rPr>
          <w:sz w:val="28"/>
          <w:szCs w:val="28"/>
        </w:rPr>
        <w:t>27</w:t>
      </w:r>
      <w:r>
        <w:rPr>
          <w:sz w:val="28"/>
          <w:szCs w:val="28"/>
        </w:rPr>
        <w:t>.0</w:t>
      </w:r>
      <w:r w:rsidR="00061D05">
        <w:rPr>
          <w:sz w:val="28"/>
          <w:szCs w:val="28"/>
        </w:rPr>
        <w:t>8</w:t>
      </w:r>
      <w:r w:rsidRPr="003C7DED">
        <w:rPr>
          <w:sz w:val="28"/>
          <w:szCs w:val="28"/>
        </w:rPr>
        <w:t>.202</w:t>
      </w:r>
      <w:r>
        <w:rPr>
          <w:sz w:val="28"/>
          <w:szCs w:val="28"/>
        </w:rPr>
        <w:t>1</w:t>
      </w:r>
      <w:r w:rsidRPr="003C7DED">
        <w:rPr>
          <w:sz w:val="28"/>
          <w:szCs w:val="28"/>
        </w:rPr>
        <w:t xml:space="preserve"> года в помещении администрации сельсовета в соответствии с указанным Положением.</w:t>
      </w:r>
    </w:p>
    <w:p w:rsidR="00F951BD" w:rsidRPr="00021C8C" w:rsidRDefault="00F951BD" w:rsidP="00F951BD">
      <w:pPr>
        <w:keepNext/>
        <w:widowControl w:val="0"/>
        <w:ind w:firstLine="567"/>
        <w:jc w:val="both"/>
        <w:rPr>
          <w:color w:val="000000"/>
          <w:sz w:val="28"/>
          <w:szCs w:val="28"/>
        </w:rPr>
      </w:pPr>
      <w:r w:rsidRPr="003C7DED">
        <w:rPr>
          <w:sz w:val="28"/>
          <w:szCs w:val="28"/>
        </w:rPr>
        <w:t xml:space="preserve">3. Публичные слушания провести </w:t>
      </w:r>
      <w:r w:rsidR="00061D05">
        <w:rPr>
          <w:sz w:val="28"/>
          <w:szCs w:val="28"/>
        </w:rPr>
        <w:t>28</w:t>
      </w:r>
      <w:r>
        <w:rPr>
          <w:sz w:val="28"/>
          <w:szCs w:val="28"/>
        </w:rPr>
        <w:t>.0</w:t>
      </w:r>
      <w:r w:rsidR="00061D05">
        <w:rPr>
          <w:sz w:val="28"/>
          <w:szCs w:val="28"/>
        </w:rPr>
        <w:t>9</w:t>
      </w:r>
      <w:r w:rsidRPr="003C7DED">
        <w:rPr>
          <w:sz w:val="28"/>
          <w:szCs w:val="28"/>
        </w:rPr>
        <w:t>.202</w:t>
      </w:r>
      <w:r>
        <w:rPr>
          <w:sz w:val="28"/>
          <w:szCs w:val="28"/>
        </w:rPr>
        <w:t>1</w:t>
      </w:r>
      <w:r w:rsidRPr="003C7DED">
        <w:rPr>
          <w:sz w:val="28"/>
          <w:szCs w:val="28"/>
        </w:rPr>
        <w:t xml:space="preserve"> года в помещении администрации сельсовета.</w:t>
      </w:r>
    </w:p>
    <w:p w:rsidR="00F951BD" w:rsidRPr="00021C8C" w:rsidRDefault="00F951BD" w:rsidP="00F951BD">
      <w:pPr>
        <w:keepNext/>
        <w:widowControl w:val="0"/>
        <w:suppressLineNumbers/>
        <w:ind w:firstLine="567"/>
        <w:jc w:val="both"/>
        <w:rPr>
          <w:sz w:val="28"/>
          <w:szCs w:val="28"/>
        </w:rPr>
      </w:pPr>
      <w:r w:rsidRPr="00021C8C">
        <w:rPr>
          <w:sz w:val="28"/>
          <w:szCs w:val="28"/>
        </w:rPr>
        <w:t>4. Настоящее решение подлежит обнародованию одновременно с обнародованием Положения «О порядке ознакомления граждан с нормативными правовыми актами органов местного самоуправления в муниципальном образовании «Успенский сельсовет» и вступает в силу со дня его обнародования.</w:t>
      </w:r>
    </w:p>
    <w:p w:rsidR="00F951BD" w:rsidRPr="00021C8C" w:rsidRDefault="00F951BD" w:rsidP="00F951BD">
      <w:pPr>
        <w:keepNext/>
        <w:widowControl w:val="0"/>
        <w:ind w:firstLine="567"/>
        <w:jc w:val="both"/>
        <w:rPr>
          <w:color w:val="000000"/>
          <w:sz w:val="28"/>
          <w:szCs w:val="28"/>
        </w:rPr>
      </w:pPr>
      <w:bookmarkStart w:id="0" w:name="_GoBack"/>
      <w:bookmarkEnd w:id="0"/>
    </w:p>
    <w:p w:rsidR="00F951BD" w:rsidRPr="00021C8C" w:rsidRDefault="00F951BD" w:rsidP="00F951BD">
      <w:pPr>
        <w:keepNext/>
        <w:widowControl w:val="0"/>
        <w:ind w:firstLine="567"/>
        <w:jc w:val="both"/>
        <w:rPr>
          <w:color w:val="000000"/>
          <w:sz w:val="28"/>
          <w:szCs w:val="28"/>
        </w:rPr>
      </w:pPr>
    </w:p>
    <w:p w:rsidR="00F951BD" w:rsidRPr="00021C8C" w:rsidRDefault="00F951BD" w:rsidP="00F951BD">
      <w:pPr>
        <w:keepNext/>
        <w:widowControl w:val="0"/>
        <w:ind w:firstLine="567"/>
        <w:jc w:val="both"/>
        <w:rPr>
          <w:color w:val="000000"/>
          <w:sz w:val="28"/>
          <w:szCs w:val="28"/>
        </w:rPr>
      </w:pPr>
    </w:p>
    <w:p w:rsidR="00F951BD" w:rsidRPr="00021C8C" w:rsidRDefault="00F951BD" w:rsidP="00F951BD">
      <w:pPr>
        <w:keepNext/>
        <w:ind w:firstLine="567"/>
        <w:rPr>
          <w:color w:val="000000"/>
          <w:sz w:val="28"/>
          <w:szCs w:val="28"/>
        </w:rPr>
      </w:pPr>
      <w:r w:rsidRPr="00021C8C">
        <w:rPr>
          <w:color w:val="000000"/>
          <w:sz w:val="28"/>
          <w:szCs w:val="28"/>
        </w:rPr>
        <w:t>Председатель Совета</w:t>
      </w:r>
    </w:p>
    <w:p w:rsidR="00F951BD" w:rsidRDefault="00F951BD" w:rsidP="00F951BD">
      <w:pPr>
        <w:keepNext/>
        <w:ind w:firstLine="567"/>
        <w:rPr>
          <w:sz w:val="28"/>
          <w:szCs w:val="28"/>
        </w:rPr>
      </w:pPr>
      <w:r w:rsidRPr="00021C8C">
        <w:rPr>
          <w:sz w:val="28"/>
          <w:szCs w:val="28"/>
        </w:rPr>
        <w:t xml:space="preserve">МО «Успенский </w:t>
      </w:r>
      <w:proofErr w:type="gramStart"/>
      <w:r w:rsidRPr="00021C8C">
        <w:rPr>
          <w:sz w:val="28"/>
          <w:szCs w:val="28"/>
        </w:rPr>
        <w:t xml:space="preserve">сельсовет»   </w:t>
      </w:r>
      <w:proofErr w:type="gramEnd"/>
      <w:r w:rsidRPr="00021C8C">
        <w:rPr>
          <w:sz w:val="28"/>
          <w:szCs w:val="28"/>
        </w:rPr>
        <w:t xml:space="preserve">                                         О.В. Мершиёва.</w:t>
      </w:r>
    </w:p>
    <w:p w:rsidR="00F951BD" w:rsidRDefault="00F951BD" w:rsidP="00F951BD">
      <w:pPr>
        <w:spacing w:after="160" w:line="259" w:lineRule="auto"/>
        <w:rPr>
          <w:sz w:val="28"/>
          <w:szCs w:val="28"/>
        </w:rPr>
      </w:pPr>
      <w:r>
        <w:rPr>
          <w:sz w:val="28"/>
          <w:szCs w:val="28"/>
        </w:rPr>
        <w:br w:type="page"/>
      </w:r>
    </w:p>
    <w:p w:rsidR="00021C8C" w:rsidRPr="000918E6" w:rsidRDefault="00021C8C" w:rsidP="00803AA1">
      <w:pPr>
        <w:tabs>
          <w:tab w:val="left" w:pos="8055"/>
        </w:tabs>
        <w:spacing w:line="320" w:lineRule="exact"/>
        <w:rPr>
          <w:sz w:val="28"/>
          <w:szCs w:val="28"/>
        </w:rPr>
      </w:pPr>
      <w:r w:rsidRPr="000918E6">
        <w:rPr>
          <w:sz w:val="28"/>
          <w:szCs w:val="28"/>
        </w:rPr>
        <w:lastRenderedPageBreak/>
        <w:t>Принят решением Совета</w:t>
      </w:r>
      <w:r w:rsidR="00803AA1">
        <w:rPr>
          <w:sz w:val="28"/>
          <w:szCs w:val="28"/>
        </w:rPr>
        <w:tab/>
        <w:t>ПРОЕКТ</w:t>
      </w:r>
    </w:p>
    <w:p w:rsidR="00021C8C" w:rsidRPr="000918E6" w:rsidRDefault="00021C8C" w:rsidP="000918E6">
      <w:pPr>
        <w:spacing w:line="320" w:lineRule="exact"/>
        <w:rPr>
          <w:sz w:val="28"/>
          <w:szCs w:val="28"/>
        </w:rPr>
      </w:pPr>
      <w:r w:rsidRPr="000918E6">
        <w:rPr>
          <w:sz w:val="28"/>
          <w:szCs w:val="28"/>
        </w:rPr>
        <w:t>муниципального образования «</w:t>
      </w:r>
      <w:r w:rsidRPr="000918E6">
        <w:rPr>
          <w:color w:val="000000"/>
          <w:sz w:val="28"/>
          <w:szCs w:val="28"/>
        </w:rPr>
        <w:t>Успенский сельсовет</w:t>
      </w:r>
      <w:r w:rsidRPr="000918E6">
        <w:rPr>
          <w:sz w:val="28"/>
          <w:szCs w:val="28"/>
        </w:rPr>
        <w:t>»</w:t>
      </w:r>
    </w:p>
    <w:p w:rsidR="00021C8C" w:rsidRPr="000918E6" w:rsidRDefault="00021C8C" w:rsidP="000918E6">
      <w:pPr>
        <w:spacing w:line="320" w:lineRule="exact"/>
        <w:rPr>
          <w:sz w:val="28"/>
          <w:szCs w:val="28"/>
        </w:rPr>
      </w:pPr>
      <w:r w:rsidRPr="000918E6">
        <w:rPr>
          <w:sz w:val="28"/>
          <w:szCs w:val="28"/>
        </w:rPr>
        <w:t xml:space="preserve">от </w:t>
      </w:r>
      <w:r w:rsidR="00F951BD">
        <w:rPr>
          <w:sz w:val="28"/>
          <w:szCs w:val="28"/>
        </w:rPr>
        <w:t>26.08.2021</w:t>
      </w:r>
      <w:r w:rsidRPr="000918E6">
        <w:rPr>
          <w:sz w:val="28"/>
          <w:szCs w:val="28"/>
        </w:rPr>
        <w:t xml:space="preserve"> № </w:t>
      </w:r>
      <w:r w:rsidR="00F951BD">
        <w:rPr>
          <w:sz w:val="28"/>
          <w:szCs w:val="28"/>
        </w:rPr>
        <w:t>17</w:t>
      </w: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sz w:val="28"/>
          <w:szCs w:val="28"/>
        </w:rPr>
      </w:pPr>
    </w:p>
    <w:p w:rsidR="00021C8C" w:rsidRPr="000918E6" w:rsidRDefault="00021C8C" w:rsidP="000918E6">
      <w:pPr>
        <w:spacing w:line="320" w:lineRule="exact"/>
        <w:jc w:val="center"/>
        <w:rPr>
          <w:b/>
          <w:sz w:val="28"/>
          <w:szCs w:val="28"/>
        </w:rPr>
      </w:pPr>
      <w:r w:rsidRPr="000918E6">
        <w:rPr>
          <w:b/>
          <w:sz w:val="28"/>
          <w:szCs w:val="28"/>
        </w:rPr>
        <w:t>Муниципальный правовой акт о внесении изменений в устав муниципального образования «</w:t>
      </w:r>
      <w:r w:rsidRPr="000918E6">
        <w:rPr>
          <w:b/>
          <w:color w:val="000000"/>
          <w:sz w:val="28"/>
          <w:szCs w:val="28"/>
        </w:rPr>
        <w:t>Успенский сельсовет</w:t>
      </w:r>
      <w:r w:rsidRPr="000918E6">
        <w:rPr>
          <w:b/>
          <w:sz w:val="28"/>
          <w:szCs w:val="28"/>
        </w:rPr>
        <w:t>»</w:t>
      </w:r>
    </w:p>
    <w:p w:rsidR="00021C8C" w:rsidRPr="000918E6" w:rsidRDefault="00021C8C" w:rsidP="000918E6">
      <w:pPr>
        <w:spacing w:line="320" w:lineRule="exact"/>
        <w:rPr>
          <w:sz w:val="28"/>
          <w:szCs w:val="28"/>
        </w:rPr>
      </w:pPr>
    </w:p>
    <w:p w:rsidR="00021C8C" w:rsidRPr="000918E6" w:rsidRDefault="00021C8C" w:rsidP="000918E6">
      <w:pPr>
        <w:spacing w:line="320" w:lineRule="exact"/>
        <w:rPr>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p>
    <w:p w:rsidR="000918E6" w:rsidRPr="000918E6" w:rsidRDefault="000918E6" w:rsidP="000918E6">
      <w:pPr>
        <w:spacing w:line="320" w:lineRule="exact"/>
        <w:ind w:firstLine="567"/>
        <w:jc w:val="both"/>
        <w:rPr>
          <w:rFonts w:eastAsia="Arial Unicode MS"/>
          <w:b/>
          <w:color w:val="000000"/>
          <w:sz w:val="28"/>
          <w:szCs w:val="28"/>
        </w:rPr>
      </w:pPr>
    </w:p>
    <w:p w:rsidR="000918E6" w:rsidRPr="000918E6" w:rsidRDefault="000918E6" w:rsidP="000918E6">
      <w:pPr>
        <w:spacing w:line="320" w:lineRule="exact"/>
        <w:ind w:firstLine="567"/>
        <w:jc w:val="both"/>
        <w:rPr>
          <w:rFonts w:eastAsia="Arial Unicode MS"/>
          <w:b/>
          <w:color w:val="000000"/>
          <w:sz w:val="28"/>
          <w:szCs w:val="28"/>
        </w:rPr>
      </w:pPr>
    </w:p>
    <w:p w:rsidR="000918E6" w:rsidRDefault="000918E6" w:rsidP="000918E6">
      <w:pPr>
        <w:spacing w:line="320" w:lineRule="exact"/>
        <w:ind w:firstLine="567"/>
        <w:jc w:val="both"/>
        <w:rPr>
          <w:rFonts w:eastAsia="Arial Unicode MS"/>
          <w:b/>
          <w:color w:val="000000"/>
          <w:sz w:val="28"/>
          <w:szCs w:val="28"/>
        </w:rPr>
      </w:pPr>
    </w:p>
    <w:p w:rsidR="000918E6" w:rsidRDefault="000918E6" w:rsidP="000918E6">
      <w:pPr>
        <w:spacing w:line="320" w:lineRule="exact"/>
        <w:ind w:firstLine="567"/>
        <w:jc w:val="both"/>
        <w:rPr>
          <w:rFonts w:eastAsia="Arial Unicode MS"/>
          <w:b/>
          <w:color w:val="000000"/>
          <w:sz w:val="28"/>
          <w:szCs w:val="28"/>
        </w:rPr>
      </w:pPr>
    </w:p>
    <w:p w:rsidR="000918E6" w:rsidRDefault="000918E6" w:rsidP="000918E6">
      <w:pPr>
        <w:spacing w:line="320" w:lineRule="exact"/>
        <w:ind w:firstLine="567"/>
        <w:jc w:val="both"/>
        <w:rPr>
          <w:rFonts w:eastAsia="Arial Unicode MS"/>
          <w:b/>
          <w:color w:val="000000"/>
          <w:sz w:val="28"/>
          <w:szCs w:val="28"/>
        </w:rPr>
      </w:pPr>
    </w:p>
    <w:p w:rsidR="000918E6" w:rsidRDefault="000918E6" w:rsidP="000918E6">
      <w:pPr>
        <w:spacing w:line="320" w:lineRule="exact"/>
        <w:ind w:firstLine="567"/>
        <w:jc w:val="both"/>
        <w:rPr>
          <w:rFonts w:eastAsia="Arial Unicode MS"/>
          <w:b/>
          <w:color w:val="000000"/>
          <w:sz w:val="28"/>
          <w:szCs w:val="28"/>
        </w:rPr>
      </w:pPr>
    </w:p>
    <w:p w:rsidR="000918E6" w:rsidRDefault="000918E6" w:rsidP="000918E6">
      <w:pPr>
        <w:spacing w:line="320" w:lineRule="exact"/>
        <w:ind w:firstLine="567"/>
        <w:jc w:val="both"/>
        <w:rPr>
          <w:rFonts w:eastAsia="Arial Unicode MS"/>
          <w:b/>
          <w:color w:val="000000"/>
          <w:sz w:val="28"/>
          <w:szCs w:val="28"/>
        </w:rPr>
      </w:pPr>
    </w:p>
    <w:p w:rsidR="00021C8C" w:rsidRPr="000918E6" w:rsidRDefault="00021C8C" w:rsidP="000918E6">
      <w:pPr>
        <w:spacing w:line="320" w:lineRule="exact"/>
        <w:ind w:firstLine="567"/>
        <w:jc w:val="both"/>
        <w:rPr>
          <w:rFonts w:eastAsia="Arial Unicode MS"/>
          <w:b/>
          <w:color w:val="000000"/>
          <w:sz w:val="28"/>
          <w:szCs w:val="28"/>
        </w:rPr>
      </w:pPr>
      <w:r w:rsidRPr="000918E6">
        <w:rPr>
          <w:rFonts w:eastAsia="Arial Unicode MS"/>
          <w:b/>
          <w:color w:val="000000"/>
          <w:sz w:val="28"/>
          <w:szCs w:val="28"/>
        </w:rPr>
        <w:lastRenderedPageBreak/>
        <w:t xml:space="preserve">Статья 1. </w:t>
      </w:r>
    </w:p>
    <w:p w:rsidR="00021C8C" w:rsidRPr="000918E6" w:rsidRDefault="00021C8C" w:rsidP="000918E6">
      <w:pPr>
        <w:spacing w:line="320" w:lineRule="exact"/>
        <w:ind w:firstLine="567"/>
        <w:jc w:val="both"/>
        <w:rPr>
          <w:rFonts w:eastAsia="Arial Unicode MS"/>
          <w:color w:val="000000"/>
          <w:sz w:val="28"/>
          <w:szCs w:val="28"/>
        </w:rPr>
      </w:pPr>
    </w:p>
    <w:p w:rsidR="00021C8C" w:rsidRDefault="00021C8C" w:rsidP="000918E6">
      <w:pPr>
        <w:spacing w:line="320" w:lineRule="exact"/>
        <w:ind w:firstLine="567"/>
        <w:jc w:val="both"/>
        <w:rPr>
          <w:rFonts w:eastAsia="Arial Unicode MS"/>
          <w:color w:val="000000"/>
          <w:sz w:val="28"/>
          <w:szCs w:val="28"/>
        </w:rPr>
      </w:pPr>
      <w:r w:rsidRPr="000918E6">
        <w:rPr>
          <w:rFonts w:eastAsia="Arial Unicode MS"/>
          <w:color w:val="000000"/>
          <w:sz w:val="28"/>
          <w:szCs w:val="28"/>
        </w:rPr>
        <w:t xml:space="preserve">Внести в </w:t>
      </w:r>
      <w:hyperlink r:id="rId4" w:tgtFrame="_self" w:history="1">
        <w:r w:rsidRPr="000918E6">
          <w:rPr>
            <w:rStyle w:val="a3"/>
            <w:rFonts w:eastAsia="Arial Unicode MS"/>
            <w:color w:val="000000"/>
            <w:sz w:val="28"/>
            <w:szCs w:val="28"/>
            <w:u w:val="none"/>
          </w:rPr>
          <w:t>Устав</w:t>
        </w:r>
      </w:hyperlink>
      <w:r w:rsidRPr="000918E6">
        <w:rPr>
          <w:rFonts w:eastAsia="Arial Unicode MS"/>
          <w:color w:val="000000"/>
          <w:sz w:val="28"/>
          <w:szCs w:val="28"/>
        </w:rPr>
        <w:t xml:space="preserve"> муниципального образования «</w:t>
      </w:r>
      <w:r w:rsidRPr="000918E6">
        <w:rPr>
          <w:color w:val="000000"/>
          <w:sz w:val="28"/>
          <w:szCs w:val="28"/>
        </w:rPr>
        <w:t>Успенский сельсовет</w:t>
      </w:r>
      <w:r w:rsidRPr="000918E6">
        <w:rPr>
          <w:rFonts w:eastAsia="Arial Unicode MS"/>
          <w:color w:val="000000"/>
          <w:sz w:val="28"/>
          <w:szCs w:val="28"/>
        </w:rPr>
        <w:t>», принятый решением Совета муниципального образования «</w:t>
      </w:r>
      <w:r w:rsidRPr="000918E6">
        <w:rPr>
          <w:color w:val="000000"/>
          <w:sz w:val="28"/>
          <w:szCs w:val="28"/>
        </w:rPr>
        <w:t>Успенский сельсовет</w:t>
      </w:r>
      <w:r w:rsidRPr="000918E6">
        <w:rPr>
          <w:rFonts w:eastAsia="Arial Unicode MS"/>
          <w:color w:val="000000"/>
          <w:sz w:val="28"/>
          <w:szCs w:val="28"/>
        </w:rPr>
        <w:t>» от 12</w:t>
      </w:r>
      <w:r w:rsidRPr="000918E6">
        <w:rPr>
          <w:sz w:val="28"/>
          <w:szCs w:val="28"/>
        </w:rPr>
        <w:t xml:space="preserve">.05.2015 № 11 (далее - Устав), следующие </w:t>
      </w:r>
      <w:r w:rsidRPr="000918E6">
        <w:rPr>
          <w:rFonts w:eastAsia="Arial Unicode MS"/>
          <w:color w:val="000000"/>
          <w:sz w:val="28"/>
          <w:szCs w:val="28"/>
        </w:rPr>
        <w:t>изменения:</w:t>
      </w:r>
    </w:p>
    <w:p w:rsidR="003038FF" w:rsidRPr="00B072CE" w:rsidRDefault="003038FF" w:rsidP="003038FF">
      <w:pPr>
        <w:ind w:firstLine="709"/>
        <w:jc w:val="both"/>
        <w:rPr>
          <w:rFonts w:eastAsia="Arial Unicode MS"/>
          <w:sz w:val="28"/>
          <w:szCs w:val="28"/>
        </w:rPr>
      </w:pPr>
      <w:r>
        <w:rPr>
          <w:rFonts w:eastAsia="Arial Unicode MS"/>
          <w:sz w:val="28"/>
          <w:szCs w:val="28"/>
        </w:rPr>
        <w:t xml:space="preserve"> 1.Пункт </w:t>
      </w:r>
      <w:r w:rsidRPr="00B072CE">
        <w:rPr>
          <w:rFonts w:eastAsia="Arial Unicode MS"/>
          <w:sz w:val="28"/>
          <w:szCs w:val="28"/>
        </w:rPr>
        <w:t>9 части 1 статьи 8</w:t>
      </w:r>
      <w:r>
        <w:rPr>
          <w:rFonts w:eastAsia="Arial Unicode MS"/>
          <w:sz w:val="28"/>
          <w:szCs w:val="28"/>
        </w:rPr>
        <w:t xml:space="preserve"> изложить</w:t>
      </w:r>
      <w:r w:rsidRPr="00B072CE">
        <w:rPr>
          <w:rFonts w:eastAsia="Arial Unicode MS"/>
          <w:sz w:val="28"/>
          <w:szCs w:val="28"/>
        </w:rPr>
        <w:t xml:space="preserve"> в следующей редакции:</w:t>
      </w:r>
    </w:p>
    <w:p w:rsidR="003038FF" w:rsidRPr="00873FA9" w:rsidRDefault="003038FF" w:rsidP="003038FF">
      <w:pPr>
        <w:autoSpaceDE w:val="0"/>
        <w:autoSpaceDN w:val="0"/>
        <w:adjustRightInd w:val="0"/>
        <w:ind w:firstLine="708"/>
        <w:jc w:val="both"/>
        <w:rPr>
          <w:sz w:val="28"/>
          <w:szCs w:val="28"/>
        </w:rPr>
      </w:pPr>
      <w:r w:rsidRPr="00B072CE">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w:t>
      </w:r>
      <w:r>
        <w:rPr>
          <w:sz w:val="28"/>
          <w:szCs w:val="28"/>
        </w:rPr>
        <w:t xml:space="preserve">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038FF" w:rsidRPr="00B00265" w:rsidRDefault="003038FF" w:rsidP="003038FF">
      <w:pPr>
        <w:spacing w:line="360" w:lineRule="exact"/>
        <w:ind w:firstLine="709"/>
        <w:jc w:val="both"/>
        <w:rPr>
          <w:rFonts w:eastAsia="Arial Unicode MS"/>
          <w:color w:val="FF0000"/>
          <w:sz w:val="28"/>
          <w:szCs w:val="28"/>
        </w:rPr>
      </w:pPr>
      <w:r>
        <w:rPr>
          <w:sz w:val="28"/>
          <w:szCs w:val="28"/>
        </w:rPr>
        <w:t>2</w:t>
      </w:r>
      <w:r w:rsidRPr="008E1CFA">
        <w:rPr>
          <w:color w:val="000000"/>
          <w:sz w:val="28"/>
          <w:szCs w:val="28"/>
        </w:rPr>
        <w:t>.Пункт 8 части 2 статьи 16</w:t>
      </w:r>
      <w:r w:rsidRPr="008E1CFA">
        <w:rPr>
          <w:rFonts w:eastAsia="Arial Unicode MS"/>
          <w:color w:val="000000"/>
          <w:sz w:val="28"/>
          <w:szCs w:val="28"/>
        </w:rPr>
        <w:t xml:space="preserve"> изложить в следующей редакции:</w:t>
      </w:r>
    </w:p>
    <w:p w:rsidR="003038FF" w:rsidRDefault="003038FF" w:rsidP="003038FF">
      <w:pPr>
        <w:spacing w:line="360" w:lineRule="exact"/>
        <w:ind w:firstLine="709"/>
        <w:jc w:val="both"/>
        <w:rPr>
          <w:rFonts w:eastAsia="Arial Unicode MS"/>
          <w:b/>
          <w:sz w:val="28"/>
          <w:szCs w:val="28"/>
        </w:rPr>
      </w:pPr>
      <w:r>
        <w:rPr>
          <w:rFonts w:eastAsia="Arial Unicode MS"/>
          <w:sz w:val="28"/>
          <w:szCs w:val="28"/>
        </w:rPr>
        <w:t xml:space="preserve">«8) </w:t>
      </w:r>
      <w:r w:rsidRPr="00B00265">
        <w:rPr>
          <w:rFonts w:eastAsia="Arial Unicode M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038FF" w:rsidRDefault="003038FF" w:rsidP="003038FF">
      <w:pPr>
        <w:spacing w:line="320" w:lineRule="exact"/>
        <w:jc w:val="both"/>
        <w:rPr>
          <w:rFonts w:eastAsia="Arial Unicode MS"/>
          <w:color w:val="000000"/>
          <w:sz w:val="28"/>
          <w:szCs w:val="28"/>
        </w:rPr>
      </w:pPr>
      <w:r>
        <w:rPr>
          <w:color w:val="000000"/>
          <w:sz w:val="28"/>
          <w:szCs w:val="28"/>
        </w:rPr>
        <w:t xml:space="preserve">         3.Пункт 7 части 1 статьи 27</w:t>
      </w:r>
      <w:r w:rsidRPr="008E1CFA">
        <w:rPr>
          <w:rFonts w:eastAsia="Arial Unicode MS"/>
          <w:color w:val="000000"/>
          <w:sz w:val="28"/>
          <w:szCs w:val="28"/>
        </w:rPr>
        <w:t xml:space="preserve"> изложить в следующей редакции:</w:t>
      </w:r>
    </w:p>
    <w:p w:rsidR="003038FF" w:rsidRPr="00F51DD0" w:rsidRDefault="003038FF" w:rsidP="003038FF">
      <w:pPr>
        <w:spacing w:line="360" w:lineRule="exact"/>
        <w:ind w:firstLine="709"/>
        <w:jc w:val="both"/>
        <w:rPr>
          <w:rFonts w:eastAsia="Arial Unicode MS"/>
          <w:color w:val="000000"/>
          <w:sz w:val="28"/>
          <w:szCs w:val="28"/>
        </w:rPr>
      </w:pPr>
      <w:r>
        <w:rPr>
          <w:rFonts w:eastAsia="Arial Unicode MS"/>
          <w:sz w:val="28"/>
          <w:szCs w:val="28"/>
        </w:rPr>
        <w:t xml:space="preserve">«7) </w:t>
      </w:r>
      <w:r w:rsidRPr="00B00265">
        <w:rPr>
          <w:rFonts w:eastAsia="Arial Unicode M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038FF" w:rsidRDefault="003038FF" w:rsidP="003038FF">
      <w:pPr>
        <w:spacing w:line="360" w:lineRule="exact"/>
        <w:jc w:val="both"/>
        <w:rPr>
          <w:rFonts w:eastAsia="Arial Unicode MS"/>
          <w:sz w:val="28"/>
          <w:szCs w:val="28"/>
        </w:rPr>
      </w:pPr>
      <w:r>
        <w:rPr>
          <w:sz w:val="28"/>
          <w:szCs w:val="28"/>
        </w:rPr>
        <w:t xml:space="preserve">     4</w:t>
      </w:r>
      <w:r>
        <w:rPr>
          <w:rFonts w:eastAsia="Arial Unicode MS"/>
          <w:color w:val="000000"/>
          <w:sz w:val="28"/>
          <w:szCs w:val="28"/>
        </w:rPr>
        <w:t>.Статью 30</w:t>
      </w:r>
      <w:r w:rsidRPr="00ED0B37">
        <w:rPr>
          <w:rFonts w:eastAsia="Arial Unicode MS"/>
          <w:color w:val="000000"/>
          <w:sz w:val="28"/>
          <w:szCs w:val="28"/>
        </w:rPr>
        <w:t xml:space="preserve"> дополнить частью 2 следующего содержания:</w:t>
      </w:r>
    </w:p>
    <w:p w:rsidR="003038FF" w:rsidRDefault="003038FF" w:rsidP="003038FF">
      <w:pPr>
        <w:spacing w:line="360" w:lineRule="exact"/>
        <w:jc w:val="both"/>
        <w:rPr>
          <w:rFonts w:eastAsia="Arial Unicode MS"/>
          <w:color w:val="000000"/>
          <w:sz w:val="28"/>
          <w:szCs w:val="28"/>
        </w:rPr>
      </w:pPr>
      <w:r>
        <w:rPr>
          <w:rFonts w:eastAsia="Arial Unicode MS"/>
          <w:sz w:val="28"/>
          <w:szCs w:val="28"/>
        </w:rPr>
        <w:t xml:space="preserve">    «2. </w:t>
      </w:r>
      <w:r w:rsidRPr="00737159">
        <w:rPr>
          <w:rFonts w:eastAsia="Arial Unicode MS"/>
          <w:sz w:val="28"/>
          <w:szCs w:val="28"/>
        </w:rPr>
        <w:t xml:space="preserve">Организация и осуществление видов муниципального контроля регулируются Федеральным законом от </w:t>
      </w:r>
      <w:r>
        <w:rPr>
          <w:rFonts w:eastAsia="Arial Unicode MS"/>
          <w:sz w:val="28"/>
          <w:szCs w:val="28"/>
        </w:rPr>
        <w:t>31.07.2020 № 248-ФЗ «</w:t>
      </w:r>
      <w:r w:rsidRPr="00737159">
        <w:rPr>
          <w:rFonts w:eastAsia="Arial Unicode MS"/>
          <w:sz w:val="28"/>
          <w:szCs w:val="28"/>
        </w:rPr>
        <w:t xml:space="preserve">О государственном </w:t>
      </w:r>
      <w:r w:rsidRPr="007646DE">
        <w:rPr>
          <w:rFonts w:eastAsia="Arial Unicode MS"/>
          <w:color w:val="000000"/>
          <w:sz w:val="28"/>
          <w:szCs w:val="28"/>
        </w:rPr>
        <w:t>контроле (надзоре) и муниципальном контроле в Российской Федерации».».</w:t>
      </w:r>
    </w:p>
    <w:p w:rsidR="003038FF" w:rsidRPr="00840683" w:rsidRDefault="003038FF" w:rsidP="003038FF">
      <w:pPr>
        <w:spacing w:line="360" w:lineRule="exact"/>
        <w:jc w:val="both"/>
        <w:rPr>
          <w:rFonts w:eastAsia="Arial Unicode MS"/>
          <w:color w:val="000000"/>
          <w:sz w:val="28"/>
          <w:szCs w:val="28"/>
        </w:rPr>
      </w:pPr>
      <w:r>
        <w:rPr>
          <w:rFonts w:eastAsia="Arial Unicode MS"/>
          <w:color w:val="000000"/>
          <w:sz w:val="28"/>
          <w:szCs w:val="28"/>
        </w:rPr>
        <w:t xml:space="preserve">   5.В статье 37</w:t>
      </w:r>
      <w:r w:rsidRPr="003F2FBF">
        <w:rPr>
          <w:rFonts w:eastAsia="Arial Unicode MS"/>
          <w:color w:val="000000"/>
          <w:sz w:val="28"/>
          <w:szCs w:val="28"/>
        </w:rPr>
        <w:t>:</w:t>
      </w:r>
    </w:p>
    <w:p w:rsidR="003038FF" w:rsidRPr="003F2FBF" w:rsidRDefault="003038FF" w:rsidP="003038FF">
      <w:pPr>
        <w:spacing w:line="360" w:lineRule="exact"/>
        <w:jc w:val="both"/>
        <w:rPr>
          <w:rFonts w:eastAsia="Arial Unicode MS"/>
          <w:color w:val="000000"/>
          <w:sz w:val="28"/>
          <w:szCs w:val="28"/>
        </w:rPr>
      </w:pPr>
      <w:r>
        <w:rPr>
          <w:rFonts w:eastAsia="Arial Unicode MS"/>
          <w:color w:val="FF0000"/>
          <w:sz w:val="28"/>
          <w:szCs w:val="28"/>
        </w:rPr>
        <w:lastRenderedPageBreak/>
        <w:t xml:space="preserve">   </w:t>
      </w:r>
      <w:r>
        <w:rPr>
          <w:rFonts w:eastAsia="Arial Unicode MS"/>
          <w:color w:val="000000"/>
          <w:sz w:val="28"/>
          <w:szCs w:val="28"/>
        </w:rPr>
        <w:t>5.1. Часть 3.1.</w:t>
      </w:r>
      <w:r w:rsidRPr="003F2FBF">
        <w:rPr>
          <w:rFonts w:eastAsia="Arial Unicode MS"/>
          <w:color w:val="000000"/>
          <w:sz w:val="28"/>
          <w:szCs w:val="28"/>
        </w:rPr>
        <w:t xml:space="preserve"> изложить в следующей редакции:</w:t>
      </w:r>
    </w:p>
    <w:p w:rsidR="003038FF" w:rsidRDefault="003038FF" w:rsidP="003038FF">
      <w:pPr>
        <w:spacing w:line="360" w:lineRule="exact"/>
        <w:jc w:val="both"/>
        <w:rPr>
          <w:rFonts w:eastAsia="Arial Unicode MS"/>
          <w:color w:val="000000"/>
          <w:sz w:val="28"/>
          <w:szCs w:val="28"/>
        </w:rPr>
      </w:pPr>
      <w:r>
        <w:rPr>
          <w:rFonts w:eastAsia="Arial Unicode MS"/>
          <w:color w:val="000000"/>
          <w:sz w:val="28"/>
          <w:szCs w:val="28"/>
        </w:rPr>
        <w:t>«3.1</w:t>
      </w:r>
      <w:r w:rsidRPr="001806DD">
        <w:rPr>
          <w:rFonts w:eastAsia="Arial Unicode MS"/>
          <w:color w:val="000000"/>
          <w:sz w:val="28"/>
          <w:szCs w:val="28"/>
        </w:rPr>
        <w:t>.</w:t>
      </w:r>
      <w:r w:rsidRPr="00CC300C">
        <w:rPr>
          <w:rFonts w:eastAsia="Arial Unicode MS"/>
          <w:sz w:val="28"/>
          <w:szCs w:val="28"/>
        </w:rPr>
        <w:t xml:space="preserve">Порядок организации и проведения публичных слушаний определяется </w:t>
      </w:r>
      <w:r>
        <w:rPr>
          <w:rFonts w:eastAsia="Arial Unicode MS"/>
          <w:color w:val="000000"/>
          <w:sz w:val="28"/>
          <w:szCs w:val="28"/>
        </w:rPr>
        <w:t>н</w:t>
      </w:r>
      <w:r w:rsidRPr="00AF00A1">
        <w:rPr>
          <w:rFonts w:eastAsia="Arial Unicode MS"/>
          <w:color w:val="000000"/>
          <w:sz w:val="28"/>
          <w:szCs w:val="28"/>
        </w:rPr>
        <w:t>ормативным правовым</w:t>
      </w:r>
      <w:r>
        <w:rPr>
          <w:rFonts w:eastAsia="Arial Unicode MS"/>
          <w:color w:val="000000"/>
          <w:sz w:val="28"/>
          <w:szCs w:val="28"/>
        </w:rPr>
        <w:t xml:space="preserve"> актом Совета «Успен</w:t>
      </w:r>
      <w:r w:rsidRPr="00AF00A1">
        <w:rPr>
          <w:rFonts w:eastAsia="Arial Unicode MS"/>
          <w:color w:val="000000"/>
          <w:sz w:val="28"/>
          <w:szCs w:val="28"/>
        </w:rPr>
        <w:t>ский сельсовет»»</w:t>
      </w:r>
      <w:r w:rsidRPr="001806DD">
        <w:rPr>
          <w:rFonts w:eastAsia="Arial Unicode MS"/>
          <w:color w:val="000000"/>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eastAsia="Arial Unicode MS"/>
          <w:color w:val="000000"/>
          <w:sz w:val="28"/>
          <w:szCs w:val="28"/>
        </w:rPr>
        <w:t>«Интернет»</w:t>
      </w:r>
      <w:r w:rsidRPr="001806DD">
        <w:rPr>
          <w:rFonts w:eastAsia="Arial Unicode MS"/>
          <w:color w:val="000000"/>
          <w:sz w:val="28"/>
          <w:szCs w:val="28"/>
        </w:rPr>
        <w:t xml:space="preserve"> или в случае, если орган</w:t>
      </w:r>
      <w:r>
        <w:rPr>
          <w:rFonts w:eastAsia="Arial Unicode MS"/>
          <w:color w:val="000000"/>
          <w:sz w:val="28"/>
          <w:szCs w:val="28"/>
        </w:rPr>
        <w:t xml:space="preserve"> </w:t>
      </w:r>
      <w:r w:rsidRPr="001806DD">
        <w:rPr>
          <w:rFonts w:eastAsia="Arial Unicode MS"/>
          <w:color w:val="000000"/>
          <w:sz w:val="28"/>
          <w:szCs w:val="28"/>
        </w:rPr>
        <w:t>местного самоуправления не имеет возможности размещать информацию о своей деятельности в информаци</w:t>
      </w:r>
      <w:r>
        <w:rPr>
          <w:rFonts w:eastAsia="Arial Unicode MS"/>
          <w:color w:val="000000"/>
          <w:sz w:val="28"/>
          <w:szCs w:val="28"/>
        </w:rPr>
        <w:t>онно-телекоммуникационной сети «Интернет»</w:t>
      </w:r>
      <w:r w:rsidRPr="001806DD">
        <w:rPr>
          <w:rFonts w:eastAsia="Arial Unicode MS"/>
          <w:color w:val="000000"/>
          <w:sz w:val="28"/>
          <w:szCs w:val="28"/>
        </w:rPr>
        <w:t xml:space="preserve">, на официальном сайте </w:t>
      </w:r>
      <w:r>
        <w:rPr>
          <w:rFonts w:eastAsia="Arial Unicode MS"/>
          <w:color w:val="000000"/>
          <w:sz w:val="28"/>
          <w:szCs w:val="28"/>
        </w:rPr>
        <w:t>Астраханской области</w:t>
      </w:r>
      <w:r w:rsidRPr="00232264">
        <w:rPr>
          <w:rFonts w:eastAsia="Arial Unicode MS"/>
          <w:color w:val="000000"/>
          <w:sz w:val="28"/>
          <w:szCs w:val="28"/>
        </w:rPr>
        <w:t xml:space="preserve"> или муниципального образования</w:t>
      </w:r>
      <w:r w:rsidRPr="001806DD">
        <w:rPr>
          <w:rFonts w:eastAsia="Arial Unicode MS"/>
          <w:color w:val="000000"/>
          <w:sz w:val="28"/>
          <w:szCs w:val="28"/>
        </w:rPr>
        <w:t xml:space="preserve"> с учетом положений Федерального закона от </w:t>
      </w:r>
      <w:r>
        <w:rPr>
          <w:rFonts w:eastAsia="Arial Unicode MS"/>
          <w:color w:val="000000"/>
          <w:sz w:val="28"/>
          <w:szCs w:val="28"/>
        </w:rPr>
        <w:t>09.02.2009№</w:t>
      </w:r>
      <w:r w:rsidRPr="001806DD">
        <w:rPr>
          <w:rFonts w:eastAsia="Arial Unicode MS"/>
          <w:color w:val="000000"/>
          <w:sz w:val="28"/>
          <w:szCs w:val="28"/>
        </w:rPr>
        <w:t xml:space="preserve"> 8-ФЗ </w:t>
      </w:r>
      <w:r>
        <w:rPr>
          <w:rFonts w:eastAsia="Arial Unicode MS"/>
          <w:color w:val="000000"/>
          <w:sz w:val="28"/>
          <w:szCs w:val="28"/>
        </w:rPr>
        <w:t>«</w:t>
      </w:r>
      <w:r w:rsidRPr="001806DD">
        <w:rPr>
          <w:rFonts w:eastAsia="Arial Unicode MS"/>
          <w:color w:val="000000"/>
          <w:sz w:val="28"/>
          <w:szCs w:val="28"/>
        </w:rPr>
        <w:t>Об обеспечении доступа к информации о деятельности государственных органов и органов местного самоуправления</w:t>
      </w:r>
      <w:r>
        <w:rPr>
          <w:rFonts w:eastAsia="Arial Unicode MS"/>
          <w:color w:val="000000"/>
          <w:sz w:val="28"/>
          <w:szCs w:val="28"/>
        </w:rPr>
        <w:t>»</w:t>
      </w:r>
      <w:r w:rsidRPr="001806DD">
        <w:rPr>
          <w:rFonts w:eastAsia="Arial Unicode MS"/>
          <w:color w:val="000000"/>
          <w:sz w:val="28"/>
          <w:szCs w:val="28"/>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r>
        <w:rPr>
          <w:rFonts w:eastAsia="Arial Unicode MS"/>
          <w:color w:val="000000"/>
          <w:sz w:val="28"/>
          <w:szCs w:val="28"/>
        </w:rPr>
        <w:t xml:space="preserve"> </w:t>
      </w:r>
      <w:r w:rsidRPr="001806DD">
        <w:rPr>
          <w:rFonts w:eastAsia="Arial Unicode MS"/>
          <w:color w:val="000000"/>
          <w:sz w:val="28"/>
          <w:szCs w:val="28"/>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038FF" w:rsidRPr="003F2FBF" w:rsidRDefault="003038FF" w:rsidP="003038FF">
      <w:pPr>
        <w:spacing w:line="360" w:lineRule="exact"/>
        <w:jc w:val="both"/>
        <w:rPr>
          <w:rFonts w:eastAsia="Arial Unicode MS"/>
          <w:color w:val="000000"/>
          <w:sz w:val="28"/>
          <w:szCs w:val="28"/>
        </w:rPr>
      </w:pPr>
      <w:r>
        <w:rPr>
          <w:rFonts w:eastAsia="Arial Unicode MS"/>
          <w:color w:val="000000"/>
          <w:sz w:val="28"/>
          <w:szCs w:val="28"/>
        </w:rPr>
        <w:t>5.2. Часть 6</w:t>
      </w:r>
      <w:r w:rsidRPr="003F2FBF">
        <w:rPr>
          <w:rFonts w:eastAsia="Arial Unicode MS"/>
          <w:color w:val="000000"/>
          <w:sz w:val="28"/>
          <w:szCs w:val="28"/>
        </w:rPr>
        <w:t xml:space="preserve"> изложить в следующей редакции:</w:t>
      </w:r>
    </w:p>
    <w:p w:rsidR="003038FF" w:rsidRPr="001806DD" w:rsidRDefault="003038FF" w:rsidP="003038FF">
      <w:pPr>
        <w:spacing w:line="360" w:lineRule="exact"/>
        <w:jc w:val="both"/>
        <w:rPr>
          <w:rFonts w:eastAsia="Arial Unicode MS"/>
          <w:color w:val="000000"/>
          <w:sz w:val="28"/>
          <w:szCs w:val="28"/>
        </w:rPr>
      </w:pPr>
      <w:r>
        <w:rPr>
          <w:rFonts w:eastAsia="Arial Unicode MS"/>
          <w:color w:val="000000"/>
          <w:sz w:val="28"/>
          <w:szCs w:val="28"/>
        </w:rPr>
        <w:t>«6</w:t>
      </w:r>
      <w:r w:rsidRPr="001806DD">
        <w:rPr>
          <w:rFonts w:eastAsia="Arial Unicode MS"/>
          <w:color w:val="000000"/>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w:t>
      </w:r>
      <w:r>
        <w:rPr>
          <w:rFonts w:eastAsia="Arial Unicode MS"/>
          <w:color w:val="000000"/>
          <w:sz w:val="28"/>
          <w:szCs w:val="28"/>
        </w:rPr>
        <w:t>градостроительной деятельности.».</w:t>
      </w:r>
    </w:p>
    <w:p w:rsidR="003038FF" w:rsidRPr="00E95876" w:rsidRDefault="003038FF" w:rsidP="003038FF">
      <w:pPr>
        <w:spacing w:line="320" w:lineRule="exact"/>
        <w:jc w:val="both"/>
        <w:rPr>
          <w:rFonts w:eastAsia="Arial Unicode MS"/>
          <w:color w:val="FF0000"/>
          <w:sz w:val="28"/>
          <w:szCs w:val="28"/>
        </w:rPr>
      </w:pPr>
      <w:r w:rsidRPr="007646DE">
        <w:rPr>
          <w:color w:val="000000"/>
          <w:sz w:val="28"/>
          <w:szCs w:val="28"/>
        </w:rPr>
        <w:t xml:space="preserve">     </w:t>
      </w:r>
      <w:r>
        <w:rPr>
          <w:color w:val="000000"/>
          <w:sz w:val="28"/>
          <w:szCs w:val="28"/>
        </w:rPr>
        <w:t>6</w:t>
      </w:r>
      <w:r w:rsidRPr="007646DE">
        <w:rPr>
          <w:color w:val="000000"/>
          <w:sz w:val="28"/>
          <w:szCs w:val="28"/>
        </w:rPr>
        <w:t>.</w:t>
      </w:r>
      <w:r>
        <w:rPr>
          <w:rFonts w:eastAsia="Arial Unicode MS"/>
          <w:color w:val="000000"/>
          <w:sz w:val="28"/>
          <w:szCs w:val="28"/>
        </w:rPr>
        <w:t xml:space="preserve"> В части 3 статьи 51:</w:t>
      </w:r>
    </w:p>
    <w:p w:rsidR="003038FF" w:rsidRPr="007646DE" w:rsidRDefault="003038FF" w:rsidP="003038FF">
      <w:pPr>
        <w:spacing w:line="360" w:lineRule="exact"/>
        <w:jc w:val="both"/>
        <w:rPr>
          <w:rFonts w:eastAsia="Arial Unicode MS"/>
          <w:color w:val="000000"/>
          <w:sz w:val="28"/>
          <w:szCs w:val="28"/>
        </w:rPr>
      </w:pPr>
      <w:r>
        <w:rPr>
          <w:rFonts w:eastAsia="Arial Unicode MS"/>
          <w:color w:val="000000"/>
          <w:sz w:val="28"/>
          <w:szCs w:val="28"/>
        </w:rPr>
        <w:t xml:space="preserve">     6</w:t>
      </w:r>
      <w:r w:rsidRPr="007646DE">
        <w:rPr>
          <w:rFonts w:eastAsia="Arial Unicode MS"/>
          <w:color w:val="000000"/>
          <w:sz w:val="28"/>
          <w:szCs w:val="28"/>
        </w:rPr>
        <w:t>.1.</w:t>
      </w:r>
      <w:r>
        <w:rPr>
          <w:rFonts w:eastAsia="Arial Unicode MS"/>
          <w:color w:val="000000"/>
          <w:sz w:val="28"/>
          <w:szCs w:val="28"/>
        </w:rPr>
        <w:t xml:space="preserve"> </w:t>
      </w:r>
      <w:r w:rsidRPr="007646DE">
        <w:rPr>
          <w:rFonts w:eastAsia="Arial Unicode MS"/>
          <w:color w:val="000000"/>
          <w:sz w:val="28"/>
          <w:szCs w:val="28"/>
        </w:rPr>
        <w:t xml:space="preserve">В абзаце первом слова «обязанности для субъектов предпринимательской и инвестиционной деятельности» заменить словами </w:t>
      </w:r>
      <w:r w:rsidRPr="007646DE">
        <w:rPr>
          <w:rFonts w:eastAsia="Arial Unicode MS"/>
          <w:color w:val="000000"/>
          <w:sz w:val="28"/>
          <w:szCs w:val="28"/>
        </w:rPr>
        <w:lastRenderedPageBreak/>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3038FF" w:rsidRPr="007646DE" w:rsidRDefault="003038FF" w:rsidP="003038FF">
      <w:pPr>
        <w:spacing w:line="360" w:lineRule="exact"/>
        <w:jc w:val="both"/>
        <w:rPr>
          <w:rFonts w:eastAsia="Arial Unicode MS"/>
          <w:color w:val="000000"/>
          <w:sz w:val="28"/>
          <w:szCs w:val="28"/>
        </w:rPr>
      </w:pPr>
      <w:r w:rsidRPr="007646DE">
        <w:rPr>
          <w:rFonts w:eastAsia="Arial Unicode MS"/>
          <w:color w:val="000000"/>
          <w:sz w:val="28"/>
          <w:szCs w:val="28"/>
        </w:rPr>
        <w:t xml:space="preserve">  </w:t>
      </w:r>
      <w:r>
        <w:rPr>
          <w:rFonts w:eastAsia="Arial Unicode MS"/>
          <w:color w:val="000000"/>
          <w:sz w:val="28"/>
          <w:szCs w:val="28"/>
        </w:rPr>
        <w:t xml:space="preserve">  6</w:t>
      </w:r>
      <w:r w:rsidRPr="007646DE">
        <w:rPr>
          <w:rFonts w:eastAsia="Arial Unicode MS"/>
          <w:color w:val="000000"/>
          <w:sz w:val="28"/>
          <w:szCs w:val="28"/>
        </w:rPr>
        <w:t>.2. Абзац второй изложить в следующей редакции:</w:t>
      </w:r>
    </w:p>
    <w:p w:rsidR="003038FF" w:rsidRPr="007C364B" w:rsidRDefault="003038FF" w:rsidP="003038FF">
      <w:pPr>
        <w:spacing w:line="360" w:lineRule="exact"/>
        <w:jc w:val="both"/>
        <w:rPr>
          <w:rFonts w:eastAsia="Arial Unicode MS"/>
          <w:sz w:val="28"/>
          <w:szCs w:val="28"/>
        </w:rPr>
      </w:pPr>
      <w:r>
        <w:rPr>
          <w:rFonts w:eastAsia="Arial Unicode MS"/>
          <w:sz w:val="28"/>
          <w:szCs w:val="28"/>
        </w:rPr>
        <w:t xml:space="preserve"> </w:t>
      </w:r>
      <w:r w:rsidRPr="00F4623F">
        <w:rPr>
          <w:rFonts w:eastAsia="Arial Unicode MS"/>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038FF" w:rsidRDefault="003038FF" w:rsidP="003038FF">
      <w:pPr>
        <w:spacing w:line="360" w:lineRule="exact"/>
        <w:ind w:firstLine="709"/>
        <w:jc w:val="both"/>
        <w:rPr>
          <w:rFonts w:eastAsia="Arial Unicode MS"/>
          <w:b/>
          <w:sz w:val="28"/>
          <w:szCs w:val="28"/>
        </w:rPr>
      </w:pPr>
    </w:p>
    <w:p w:rsidR="003038FF" w:rsidRPr="005B6A86" w:rsidRDefault="003038FF" w:rsidP="003038FF">
      <w:pPr>
        <w:spacing w:line="360" w:lineRule="exact"/>
        <w:ind w:firstLine="709"/>
        <w:jc w:val="both"/>
        <w:rPr>
          <w:rFonts w:eastAsia="Arial Unicode MS"/>
          <w:b/>
          <w:sz w:val="28"/>
          <w:szCs w:val="28"/>
        </w:rPr>
      </w:pPr>
      <w:r w:rsidRPr="005B6A86">
        <w:rPr>
          <w:rFonts w:eastAsia="Arial Unicode MS"/>
          <w:b/>
          <w:sz w:val="28"/>
          <w:szCs w:val="28"/>
        </w:rPr>
        <w:t>Статья 2.</w:t>
      </w:r>
    </w:p>
    <w:p w:rsidR="003038FF" w:rsidRPr="005B6A86" w:rsidRDefault="003038FF" w:rsidP="003038FF">
      <w:pPr>
        <w:spacing w:line="360" w:lineRule="exact"/>
        <w:ind w:firstLine="709"/>
        <w:jc w:val="both"/>
        <w:rPr>
          <w:rFonts w:eastAsia="Arial Unicode MS"/>
          <w:b/>
          <w:sz w:val="28"/>
          <w:szCs w:val="28"/>
        </w:rPr>
      </w:pPr>
    </w:p>
    <w:p w:rsidR="003038FF" w:rsidRPr="00E63948" w:rsidRDefault="003038FF" w:rsidP="003038FF">
      <w:pPr>
        <w:spacing w:line="360" w:lineRule="exact"/>
        <w:ind w:firstLine="709"/>
        <w:jc w:val="both"/>
        <w:rPr>
          <w:rFonts w:eastAsia="Arial Unicode MS"/>
          <w:sz w:val="28"/>
          <w:szCs w:val="28"/>
        </w:rPr>
      </w:pPr>
      <w:r w:rsidRPr="00AD360F">
        <w:rPr>
          <w:rFonts w:eastAsia="Arial Unicode MS"/>
          <w:sz w:val="28"/>
          <w:szCs w:val="28"/>
        </w:rPr>
        <w:t>Настоящий муниципальный правовой акт вступает в силу со дня его официального опубликования (обнародования).</w:t>
      </w:r>
    </w:p>
    <w:p w:rsidR="003038FF" w:rsidRDefault="003038FF" w:rsidP="003038FF">
      <w:pPr>
        <w:spacing w:line="360" w:lineRule="exact"/>
        <w:jc w:val="both"/>
        <w:rPr>
          <w:rFonts w:eastAsia="Arial Unicode MS"/>
          <w:i/>
          <w:sz w:val="28"/>
          <w:szCs w:val="28"/>
        </w:rPr>
      </w:pPr>
    </w:p>
    <w:p w:rsidR="003038FF" w:rsidRDefault="003038FF" w:rsidP="003038FF">
      <w:pPr>
        <w:spacing w:line="360" w:lineRule="exact"/>
        <w:jc w:val="both"/>
        <w:rPr>
          <w:rFonts w:eastAsia="Arial Unicode MS"/>
          <w:i/>
          <w:sz w:val="28"/>
          <w:szCs w:val="28"/>
        </w:rPr>
      </w:pPr>
    </w:p>
    <w:p w:rsidR="003038FF" w:rsidRDefault="003038FF" w:rsidP="003038FF">
      <w:pPr>
        <w:spacing w:line="360" w:lineRule="exact"/>
        <w:jc w:val="both"/>
        <w:rPr>
          <w:rFonts w:eastAsia="Arial Unicode MS"/>
          <w:sz w:val="28"/>
          <w:szCs w:val="28"/>
        </w:rPr>
      </w:pPr>
    </w:p>
    <w:p w:rsidR="003038FF" w:rsidRDefault="003038FF" w:rsidP="003038FF">
      <w:pPr>
        <w:spacing w:line="360" w:lineRule="exact"/>
        <w:jc w:val="both"/>
        <w:rPr>
          <w:rFonts w:eastAsia="Arial Unicode MS"/>
          <w:sz w:val="28"/>
          <w:szCs w:val="28"/>
        </w:rPr>
      </w:pPr>
      <w:r w:rsidRPr="005B6A86">
        <w:rPr>
          <w:rFonts w:eastAsia="Arial Unicode MS"/>
          <w:sz w:val="28"/>
          <w:szCs w:val="28"/>
        </w:rPr>
        <w:t xml:space="preserve">Глава муниципального </w:t>
      </w:r>
      <w:proofErr w:type="gramStart"/>
      <w:r w:rsidRPr="005B6A86">
        <w:rPr>
          <w:rFonts w:eastAsia="Arial Unicode MS"/>
          <w:sz w:val="28"/>
          <w:szCs w:val="28"/>
        </w:rPr>
        <w:t xml:space="preserve">образования  </w:t>
      </w:r>
      <w:r w:rsidRPr="005B6A86">
        <w:rPr>
          <w:rFonts w:eastAsia="Arial Unicode MS"/>
          <w:sz w:val="28"/>
          <w:szCs w:val="28"/>
        </w:rPr>
        <w:tab/>
      </w:r>
      <w:proofErr w:type="gramEnd"/>
      <w:r w:rsidRPr="005B6A86">
        <w:rPr>
          <w:rFonts w:eastAsia="Arial Unicode MS"/>
          <w:sz w:val="28"/>
          <w:szCs w:val="28"/>
        </w:rPr>
        <w:tab/>
      </w:r>
      <w:r w:rsidRPr="005B6A86">
        <w:rPr>
          <w:rFonts w:eastAsia="Arial Unicode MS"/>
          <w:sz w:val="28"/>
          <w:szCs w:val="28"/>
        </w:rPr>
        <w:tab/>
      </w:r>
      <w:r w:rsidR="00F951BD">
        <w:rPr>
          <w:rFonts w:eastAsia="Arial Unicode MS"/>
          <w:sz w:val="28"/>
          <w:szCs w:val="28"/>
        </w:rPr>
        <w:t xml:space="preserve">         Мершиёва О.В.</w:t>
      </w:r>
    </w:p>
    <w:p w:rsidR="003038FF" w:rsidRPr="00AD360F" w:rsidRDefault="003038FF" w:rsidP="003038FF">
      <w:pPr>
        <w:tabs>
          <w:tab w:val="left" w:pos="2847"/>
        </w:tabs>
        <w:rPr>
          <w:rFonts w:eastAsia="Arial Unicode MS"/>
          <w:sz w:val="28"/>
          <w:szCs w:val="28"/>
        </w:rPr>
      </w:pPr>
      <w:r>
        <w:rPr>
          <w:rFonts w:eastAsia="Arial Unicode MS"/>
          <w:sz w:val="28"/>
          <w:szCs w:val="28"/>
        </w:rPr>
        <w:tab/>
      </w:r>
    </w:p>
    <w:p w:rsidR="003038FF" w:rsidRPr="00E471C2" w:rsidRDefault="003038FF" w:rsidP="003038FF">
      <w:pPr>
        <w:spacing w:line="320" w:lineRule="exact"/>
        <w:jc w:val="both"/>
        <w:rPr>
          <w:sz w:val="28"/>
          <w:szCs w:val="28"/>
        </w:rPr>
      </w:pPr>
    </w:p>
    <w:p w:rsidR="003038FF" w:rsidRPr="0027107D" w:rsidRDefault="003038FF" w:rsidP="003038FF">
      <w:pPr>
        <w:spacing w:line="320" w:lineRule="exact"/>
        <w:jc w:val="both"/>
        <w:rPr>
          <w:sz w:val="28"/>
          <w:szCs w:val="28"/>
        </w:rPr>
      </w:pPr>
    </w:p>
    <w:p w:rsidR="003038FF" w:rsidRPr="0027107D" w:rsidRDefault="003038FF" w:rsidP="003038FF">
      <w:pPr>
        <w:spacing w:line="320" w:lineRule="exact"/>
        <w:jc w:val="both"/>
        <w:rPr>
          <w:sz w:val="28"/>
          <w:szCs w:val="28"/>
        </w:rPr>
      </w:pPr>
    </w:p>
    <w:p w:rsidR="003038FF" w:rsidRPr="0027107D" w:rsidRDefault="003038FF" w:rsidP="003038FF">
      <w:pPr>
        <w:spacing w:line="320" w:lineRule="exact"/>
        <w:jc w:val="both"/>
        <w:rPr>
          <w:sz w:val="28"/>
          <w:szCs w:val="28"/>
        </w:rPr>
      </w:pPr>
    </w:p>
    <w:p w:rsidR="006F0B19" w:rsidRPr="0027107D" w:rsidRDefault="006F0B19" w:rsidP="003038FF">
      <w:pPr>
        <w:spacing w:line="360" w:lineRule="exact"/>
        <w:jc w:val="both"/>
        <w:rPr>
          <w:sz w:val="28"/>
          <w:szCs w:val="28"/>
        </w:rPr>
      </w:pPr>
    </w:p>
    <w:p w:rsidR="00021C8C" w:rsidRPr="000918E6" w:rsidRDefault="00021C8C" w:rsidP="000918E6">
      <w:pPr>
        <w:spacing w:line="320" w:lineRule="exact"/>
        <w:jc w:val="both"/>
        <w:rPr>
          <w:sz w:val="28"/>
          <w:szCs w:val="28"/>
        </w:rPr>
      </w:pPr>
    </w:p>
    <w:sectPr w:rsidR="00021C8C" w:rsidRPr="000918E6" w:rsidSect="000918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D04FF2"/>
    <w:rsid w:val="00021C8C"/>
    <w:rsid w:val="00061D05"/>
    <w:rsid w:val="00076F9E"/>
    <w:rsid w:val="000918E6"/>
    <w:rsid w:val="000B7D64"/>
    <w:rsid w:val="003038FF"/>
    <w:rsid w:val="00307745"/>
    <w:rsid w:val="003557A6"/>
    <w:rsid w:val="0036748E"/>
    <w:rsid w:val="003B7BC0"/>
    <w:rsid w:val="00447D51"/>
    <w:rsid w:val="00615756"/>
    <w:rsid w:val="0064716F"/>
    <w:rsid w:val="006729CF"/>
    <w:rsid w:val="00690EDC"/>
    <w:rsid w:val="006F0B19"/>
    <w:rsid w:val="00727EEB"/>
    <w:rsid w:val="00803AA1"/>
    <w:rsid w:val="008312B5"/>
    <w:rsid w:val="00991E01"/>
    <w:rsid w:val="00A036B4"/>
    <w:rsid w:val="00AE5AAD"/>
    <w:rsid w:val="00B332E8"/>
    <w:rsid w:val="00BE7C27"/>
    <w:rsid w:val="00C23727"/>
    <w:rsid w:val="00CB7EDE"/>
    <w:rsid w:val="00D04FF2"/>
    <w:rsid w:val="00E442ED"/>
    <w:rsid w:val="00E77E46"/>
    <w:rsid w:val="00F27A60"/>
    <w:rsid w:val="00F951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9CB4C-0D2E-4210-8567-3BF3015A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C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1C8C"/>
    <w:rPr>
      <w:color w:val="0000FF"/>
      <w:u w:val="single"/>
    </w:rPr>
  </w:style>
  <w:style w:type="paragraph" w:styleId="a4">
    <w:name w:val="Balloon Text"/>
    <w:basedOn w:val="a"/>
    <w:link w:val="a5"/>
    <w:uiPriority w:val="99"/>
    <w:semiHidden/>
    <w:unhideWhenUsed/>
    <w:rsid w:val="00E442ED"/>
    <w:rPr>
      <w:rFonts w:ascii="Segoe UI" w:hAnsi="Segoe UI" w:cs="Segoe UI"/>
      <w:sz w:val="18"/>
      <w:szCs w:val="18"/>
    </w:rPr>
  </w:style>
  <w:style w:type="character" w:customStyle="1" w:styleId="a5">
    <w:name w:val="Текст выноски Знак"/>
    <w:basedOn w:val="a0"/>
    <w:link w:val="a4"/>
    <w:uiPriority w:val="99"/>
    <w:semiHidden/>
    <w:rsid w:val="00E442ED"/>
    <w:rPr>
      <w:rFonts w:ascii="Segoe UI" w:eastAsia="Times New Roman" w:hAnsi="Segoe UI" w:cs="Segoe UI"/>
      <w:sz w:val="18"/>
      <w:szCs w:val="18"/>
      <w:lang w:eastAsia="ru-RU"/>
    </w:rPr>
  </w:style>
  <w:style w:type="paragraph" w:styleId="a6">
    <w:name w:val="List Paragraph"/>
    <w:basedOn w:val="a"/>
    <w:uiPriority w:val="34"/>
    <w:qFormat/>
    <w:rsid w:val="00615756"/>
    <w:pPr>
      <w:ind w:left="720"/>
      <w:contextualSpacing/>
    </w:pPr>
  </w:style>
  <w:style w:type="character" w:customStyle="1" w:styleId="2">
    <w:name w:val="Основной текст (2) + Курсив"/>
    <w:rsid w:val="00803AA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content\act\acf105b2-d502-4f24-a427-8e972f1db78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28</cp:revision>
  <cp:lastPrinted>2018-02-13T07:46:00Z</cp:lastPrinted>
  <dcterms:created xsi:type="dcterms:W3CDTF">2018-01-29T06:49:00Z</dcterms:created>
  <dcterms:modified xsi:type="dcterms:W3CDTF">2021-09-06T04:52:00Z</dcterms:modified>
</cp:coreProperties>
</file>