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A4" w:rsidRDefault="008A52A4" w:rsidP="008A52A4">
      <w:pPr>
        <w:widowControl w:val="0"/>
        <w:suppressAutoHyphens/>
        <w:autoSpaceDE w:val="0"/>
        <w:jc w:val="center"/>
        <w:rPr>
          <w:rFonts w:ascii="Arial" w:eastAsia="font207" w:hAnsi="Arial" w:cs="Arial"/>
        </w:rPr>
      </w:pPr>
      <w:r>
        <w:rPr>
          <w:rFonts w:ascii="Arial" w:eastAsia="font207" w:hAnsi="Arial" w:cs="Arial"/>
          <w:w w:val="123"/>
        </w:rPr>
        <w:t>СОВЕТ МУНИЦИПАЛЬНОГО ОБРАЗОВАНИЯ</w:t>
      </w:r>
    </w:p>
    <w:p w:rsidR="008A52A4" w:rsidRDefault="008A52A4" w:rsidP="008A52A4">
      <w:pPr>
        <w:keepNext/>
        <w:widowControl w:val="0"/>
        <w:suppressAutoHyphens/>
        <w:autoSpaceDE w:val="0"/>
        <w:jc w:val="center"/>
        <w:rPr>
          <w:rFonts w:ascii="Arial" w:eastAsia="font207" w:hAnsi="Arial" w:cs="Arial"/>
        </w:rPr>
      </w:pPr>
      <w:r>
        <w:rPr>
          <w:rFonts w:ascii="Arial" w:eastAsia="font207" w:hAnsi="Arial" w:cs="Arial"/>
        </w:rPr>
        <w:t>«УСПЕНСКИЙ СЕЛЬСОВЕТ»</w:t>
      </w:r>
    </w:p>
    <w:p w:rsidR="008A52A4" w:rsidRDefault="008A52A4" w:rsidP="008A52A4">
      <w:pPr>
        <w:keepNext/>
        <w:widowControl w:val="0"/>
        <w:suppressAutoHyphens/>
        <w:autoSpaceDE w:val="0"/>
        <w:jc w:val="center"/>
        <w:rPr>
          <w:rFonts w:ascii="Arial" w:eastAsia="font207" w:hAnsi="Arial" w:cs="Arial"/>
        </w:rPr>
      </w:pPr>
    </w:p>
    <w:p w:rsidR="008A52A4" w:rsidRDefault="008A52A4" w:rsidP="008A52A4">
      <w:pPr>
        <w:keepNext/>
        <w:widowControl w:val="0"/>
        <w:suppressAutoHyphens/>
        <w:autoSpaceDE w:val="0"/>
        <w:jc w:val="center"/>
        <w:rPr>
          <w:rFonts w:ascii="Arial" w:eastAsia="font207" w:hAnsi="Arial" w:cs="Arial"/>
          <w:color w:val="000000"/>
        </w:rPr>
      </w:pPr>
    </w:p>
    <w:p w:rsidR="008A52A4" w:rsidRDefault="008A52A4" w:rsidP="008A52A4">
      <w:pPr>
        <w:keepNext/>
        <w:widowControl w:val="0"/>
        <w:suppressAutoHyphens/>
        <w:autoSpaceDE w:val="0"/>
        <w:jc w:val="center"/>
        <w:rPr>
          <w:rFonts w:ascii="Arial" w:eastAsia="font207" w:hAnsi="Arial" w:cs="Arial"/>
          <w:color w:val="000000"/>
        </w:rPr>
      </w:pPr>
      <w:r>
        <w:rPr>
          <w:rFonts w:ascii="Arial" w:eastAsia="font207" w:hAnsi="Arial" w:cs="Arial"/>
          <w:color w:val="000000"/>
        </w:rPr>
        <w:t>РЕШЕНИЕ</w:t>
      </w:r>
    </w:p>
    <w:p w:rsidR="008A52A4" w:rsidRDefault="008A52A4" w:rsidP="008A52A4">
      <w:pPr>
        <w:keepNext/>
        <w:widowControl w:val="0"/>
        <w:suppressAutoHyphens/>
        <w:autoSpaceDE w:val="0"/>
        <w:jc w:val="center"/>
        <w:rPr>
          <w:rFonts w:ascii="Arial" w:eastAsia="font207" w:hAnsi="Arial" w:cs="Arial"/>
          <w:color w:val="000000"/>
        </w:rPr>
      </w:pPr>
    </w:p>
    <w:p w:rsidR="008A52A4" w:rsidRDefault="00987D4B" w:rsidP="008A52A4">
      <w:pPr>
        <w:suppressAutoHyphens/>
        <w:jc w:val="both"/>
        <w:rPr>
          <w:rFonts w:ascii="Arial" w:hAnsi="Arial" w:cs="Arial"/>
          <w:bCs/>
          <w:iCs/>
          <w:spacing w:val="10"/>
          <w:lang w:eastAsia="zh-CN"/>
        </w:rPr>
      </w:pPr>
      <w:r>
        <w:rPr>
          <w:rFonts w:ascii="Arial" w:hAnsi="Arial" w:cs="Arial"/>
          <w:b/>
          <w:bCs/>
          <w:iCs/>
          <w:spacing w:val="10"/>
          <w:lang w:eastAsia="zh-CN"/>
        </w:rPr>
        <w:t>25.0</w:t>
      </w:r>
      <w:r w:rsidR="008A52A4">
        <w:rPr>
          <w:rFonts w:ascii="Arial" w:hAnsi="Arial" w:cs="Arial"/>
          <w:b/>
          <w:bCs/>
          <w:iCs/>
          <w:spacing w:val="10"/>
          <w:lang w:eastAsia="zh-CN"/>
        </w:rPr>
        <w:t xml:space="preserve">8.2020           </w:t>
      </w:r>
      <w:r w:rsidR="008A52A4">
        <w:rPr>
          <w:rFonts w:ascii="Arial" w:hAnsi="Arial" w:cs="Arial"/>
          <w:b/>
          <w:bCs/>
          <w:iCs/>
          <w:spacing w:val="10"/>
          <w:lang w:eastAsia="zh-CN"/>
        </w:rPr>
        <w:tab/>
      </w:r>
      <w:r w:rsidR="008A52A4">
        <w:rPr>
          <w:rFonts w:ascii="Arial" w:hAnsi="Arial" w:cs="Arial"/>
          <w:b/>
          <w:bCs/>
          <w:iCs/>
          <w:spacing w:val="10"/>
          <w:lang w:eastAsia="zh-CN"/>
        </w:rPr>
        <w:tab/>
        <w:t xml:space="preserve">                                                                № 24       </w:t>
      </w:r>
    </w:p>
    <w:p w:rsidR="008A52A4" w:rsidRDefault="008A52A4" w:rsidP="008A52A4">
      <w:pPr>
        <w:suppressAutoHyphens/>
        <w:jc w:val="both"/>
        <w:rPr>
          <w:rFonts w:ascii="Arial" w:hAnsi="Arial" w:cs="Arial"/>
          <w:bCs/>
          <w:iCs/>
          <w:spacing w:val="10"/>
          <w:lang w:eastAsia="zh-CN"/>
        </w:rPr>
      </w:pPr>
      <w:r>
        <w:rPr>
          <w:rFonts w:ascii="Arial" w:hAnsi="Arial" w:cs="Arial"/>
          <w:b/>
          <w:bCs/>
          <w:i/>
          <w:iCs/>
          <w:spacing w:val="10"/>
          <w:lang w:eastAsia="zh-CN"/>
        </w:rPr>
        <w:t xml:space="preserve">                                                                                                                                                              </w:t>
      </w:r>
    </w:p>
    <w:p w:rsidR="008A52A4" w:rsidRDefault="008A52A4" w:rsidP="008A52A4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О внесении изменений прогнозного</w:t>
      </w:r>
    </w:p>
    <w:p w:rsidR="008A52A4" w:rsidRDefault="008A52A4" w:rsidP="008A52A4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плана приватизации имущества </w:t>
      </w:r>
    </w:p>
    <w:p w:rsidR="008A52A4" w:rsidRDefault="008A52A4" w:rsidP="008A52A4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муниципального образования </w:t>
      </w:r>
    </w:p>
    <w:p w:rsidR="008A52A4" w:rsidRDefault="008A52A4" w:rsidP="008A52A4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«Успенский сельсовет» на 2020 год</w:t>
      </w:r>
    </w:p>
    <w:p w:rsidR="008A52A4" w:rsidRDefault="008A52A4" w:rsidP="008A52A4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8A52A4" w:rsidRDefault="008A52A4" w:rsidP="008A52A4">
      <w:pPr>
        <w:suppressAutoHyphens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ind w:firstLine="70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В соответствии с требованиями п.4 ч.10 ст.35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«Успенский сельсовет», Положение о порядке управления и распоряжения муниципальной собственностью муниципального образования «Успенский сельсовет».</w:t>
      </w:r>
    </w:p>
    <w:p w:rsidR="008A52A4" w:rsidRDefault="008A52A4" w:rsidP="008A52A4">
      <w:pPr>
        <w:suppressAutoHyphens/>
        <w:ind w:firstLine="708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ind w:firstLine="60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РЕШИЛ:</w:t>
      </w:r>
    </w:p>
    <w:p w:rsidR="00102688" w:rsidRPr="00102688" w:rsidRDefault="00DC6AEC" w:rsidP="0010268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lang w:eastAsia="zh-CN"/>
        </w:rPr>
      </w:pPr>
      <w:r w:rsidRPr="00102688">
        <w:rPr>
          <w:rFonts w:ascii="Arial" w:hAnsi="Arial" w:cs="Arial"/>
        </w:rPr>
        <w:t xml:space="preserve">Внести изменения в перечень муниципального имущества, подлежащего приватизации в 2020 году </w:t>
      </w:r>
      <w:r w:rsidR="00102688" w:rsidRPr="00102688">
        <w:rPr>
          <w:rFonts w:ascii="Arial" w:hAnsi="Arial" w:cs="Arial"/>
        </w:rPr>
        <w:t>утверждённого Решением Совета № 21 от 30.12.2019г</w:t>
      </w:r>
      <w:r w:rsidR="00C53533" w:rsidRPr="00102688">
        <w:rPr>
          <w:rFonts w:ascii="Arial" w:hAnsi="Arial" w:cs="Arial"/>
        </w:rPr>
        <w:t>«</w:t>
      </w:r>
      <w:r w:rsidR="00102688" w:rsidRPr="00102688">
        <w:rPr>
          <w:rFonts w:ascii="Arial" w:hAnsi="Arial" w:cs="Arial"/>
          <w:lang w:eastAsia="zh-CN"/>
        </w:rPr>
        <w:t>Об утверждении прогнозного</w:t>
      </w:r>
      <w:r w:rsidR="00102688" w:rsidRPr="00102688">
        <w:rPr>
          <w:rFonts w:ascii="Arial" w:hAnsi="Arial" w:cs="Arial"/>
          <w:lang w:eastAsia="zh-CN"/>
        </w:rPr>
        <w:t xml:space="preserve"> </w:t>
      </w:r>
      <w:r w:rsidR="00102688" w:rsidRPr="00102688">
        <w:rPr>
          <w:rFonts w:ascii="Arial" w:hAnsi="Arial" w:cs="Arial"/>
          <w:lang w:eastAsia="zh-CN"/>
        </w:rPr>
        <w:t>плана приватизации имущества муниципального образования «Успенский сельсовет» на 2020 год</w:t>
      </w:r>
    </w:p>
    <w:p w:rsidR="00102688" w:rsidRDefault="00102688" w:rsidP="00102688">
      <w:pPr>
        <w:pStyle w:val="a3"/>
        <w:numPr>
          <w:ilvl w:val="0"/>
          <w:numId w:val="1"/>
        </w:numPr>
        <w:suppressAutoHyphens/>
        <w:autoSpaceDE w:val="0"/>
        <w:spacing w:line="240" w:lineRule="atLeast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Дополнить прогнозный план приватизации имущества муниципального образования следующим содержанием: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3543"/>
        <w:gridCol w:w="2123"/>
        <w:gridCol w:w="2124"/>
      </w:tblGrid>
      <w:tr w:rsidR="00102688" w:rsidTr="00102688">
        <w:tc>
          <w:tcPr>
            <w:tcW w:w="704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3543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</w:t>
            </w:r>
          </w:p>
        </w:tc>
        <w:tc>
          <w:tcPr>
            <w:tcW w:w="2123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</w:tc>
        <w:tc>
          <w:tcPr>
            <w:tcW w:w="2124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Способ </w:t>
            </w:r>
            <w:bookmarkStart w:id="0" w:name="_GoBack"/>
            <w:bookmarkEnd w:id="0"/>
            <w:r>
              <w:rPr>
                <w:rFonts w:ascii="Arial" w:hAnsi="Arial" w:cs="Arial"/>
              </w:rPr>
              <w:t>приватизации</w:t>
            </w:r>
          </w:p>
        </w:tc>
      </w:tr>
      <w:tr w:rsidR="00102688" w:rsidTr="00102688">
        <w:tc>
          <w:tcPr>
            <w:tcW w:w="704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общей площадью 40,2 м² с кадастровым номером 30:01:140201:1414</w:t>
            </w:r>
          </w:p>
        </w:tc>
        <w:tc>
          <w:tcPr>
            <w:tcW w:w="2123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Астраханская область Ахтубинский район с. Успенка, Микрорайон Южный д. 16 кв. 15</w:t>
            </w:r>
          </w:p>
        </w:tc>
        <w:tc>
          <w:tcPr>
            <w:tcW w:w="2124" w:type="dxa"/>
          </w:tcPr>
          <w:p w:rsidR="00102688" w:rsidRDefault="00102688" w:rsidP="00102688">
            <w:pPr>
              <w:pStyle w:val="a3"/>
              <w:suppressAutoHyphens/>
              <w:autoSpaceDE w:val="0"/>
              <w:spacing w:line="240" w:lineRule="atLea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Аукцион</w:t>
            </w:r>
          </w:p>
        </w:tc>
      </w:tr>
    </w:tbl>
    <w:p w:rsidR="00102688" w:rsidRDefault="00102688" w:rsidP="00102688">
      <w:pPr>
        <w:pStyle w:val="a3"/>
        <w:suppressAutoHyphens/>
        <w:autoSpaceDE w:val="0"/>
        <w:spacing w:line="240" w:lineRule="atLeast"/>
        <w:ind w:left="851"/>
        <w:jc w:val="both"/>
        <w:rPr>
          <w:rFonts w:ascii="Arial" w:hAnsi="Arial" w:cs="Arial"/>
        </w:rPr>
      </w:pPr>
    </w:p>
    <w:p w:rsidR="008A52A4" w:rsidRPr="00102688" w:rsidRDefault="008A52A4" w:rsidP="00102688">
      <w:pPr>
        <w:pStyle w:val="a3"/>
        <w:numPr>
          <w:ilvl w:val="0"/>
          <w:numId w:val="1"/>
        </w:numPr>
        <w:suppressAutoHyphens/>
        <w:autoSpaceDE w:val="0"/>
        <w:spacing w:line="240" w:lineRule="atLeast"/>
        <w:ind w:left="851" w:hanging="142"/>
        <w:jc w:val="both"/>
        <w:rPr>
          <w:rFonts w:ascii="Arial" w:hAnsi="Arial" w:cs="Arial"/>
        </w:rPr>
      </w:pPr>
      <w:r w:rsidRPr="00102688">
        <w:rPr>
          <w:rFonts w:ascii="Arial" w:hAnsi="Arial" w:cs="Arial"/>
        </w:rPr>
        <w:t xml:space="preserve"> Настоящее решение вступает в силу с момента его подписания.  </w:t>
      </w:r>
    </w:p>
    <w:p w:rsidR="008A52A4" w:rsidRDefault="008A52A4" w:rsidP="00DC6AEC">
      <w:pPr>
        <w:suppressAutoHyphens/>
        <w:autoSpaceDE w:val="0"/>
        <w:spacing w:line="240" w:lineRule="atLeast"/>
        <w:ind w:firstLine="567"/>
        <w:jc w:val="both"/>
        <w:rPr>
          <w:rFonts w:ascii="Arial" w:hAnsi="Arial" w:cs="Arial"/>
        </w:rPr>
      </w:pPr>
    </w:p>
    <w:p w:rsidR="008A52A4" w:rsidRDefault="008A52A4" w:rsidP="008A52A4">
      <w:pPr>
        <w:suppressAutoHyphens/>
        <w:autoSpaceDE w:val="0"/>
        <w:spacing w:line="240" w:lineRule="atLeast"/>
        <w:ind w:firstLine="567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Председатель Совета                                                           О.В. Мершиёва.</w:t>
      </w: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</w:p>
    <w:p w:rsidR="008A52A4" w:rsidRDefault="008A52A4" w:rsidP="008A52A4">
      <w:pPr>
        <w:suppressAutoHyphens/>
        <w:autoSpaceDE w:val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Глава муниципального образования                                   О.В. Мершиёва.</w:t>
      </w:r>
    </w:p>
    <w:p w:rsidR="008A52A4" w:rsidRDefault="008A52A4" w:rsidP="008A52A4">
      <w:pPr>
        <w:suppressAutoHyphens/>
        <w:jc w:val="right"/>
        <w:rPr>
          <w:rFonts w:ascii="Arial" w:hAnsi="Arial" w:cs="Arial"/>
          <w:b/>
          <w:lang w:eastAsia="zh-CN"/>
        </w:rPr>
      </w:pPr>
    </w:p>
    <w:p w:rsidR="00292E85" w:rsidRDefault="00292E85" w:rsidP="00102688">
      <w:pPr>
        <w:spacing w:after="160" w:line="259" w:lineRule="auto"/>
      </w:pPr>
    </w:p>
    <w:sectPr w:rsidR="0029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519D4"/>
    <w:multiLevelType w:val="hybridMultilevel"/>
    <w:tmpl w:val="DCF8CB08"/>
    <w:lvl w:ilvl="0" w:tplc="00168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F7"/>
    <w:rsid w:val="00102688"/>
    <w:rsid w:val="00292E85"/>
    <w:rsid w:val="008A52A4"/>
    <w:rsid w:val="00987D4B"/>
    <w:rsid w:val="00C53533"/>
    <w:rsid w:val="00DC6AEC"/>
    <w:rsid w:val="00F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5137-B601-4F06-8737-1B45F938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533"/>
    <w:pPr>
      <w:ind w:left="720"/>
      <w:contextualSpacing/>
    </w:pPr>
  </w:style>
  <w:style w:type="table" w:styleId="a4">
    <w:name w:val="Table Grid"/>
    <w:basedOn w:val="a1"/>
    <w:uiPriority w:val="39"/>
    <w:rsid w:val="0010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2020-09-18T07:35:00Z</dcterms:created>
  <dcterms:modified xsi:type="dcterms:W3CDTF">2020-09-21T10:44:00Z</dcterms:modified>
</cp:coreProperties>
</file>