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Администрация муниципального образования </w:t>
      </w: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 «Успенский сельсовет»</w:t>
      </w: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 РАСПОРЯЖЕНИЕ</w:t>
      </w: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</w:p>
    <w:p w:rsidR="00170F88" w:rsidRPr="00170F88" w:rsidRDefault="005937E5" w:rsidP="00170F8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</w:t>
      </w:r>
      <w:r w:rsidR="009747DB" w:rsidRPr="00170F88">
        <w:rPr>
          <w:rFonts w:eastAsia="Times New Roman"/>
          <w:lang w:eastAsia="ru-RU"/>
        </w:rPr>
        <w:t>.10.202</w:t>
      </w:r>
      <w:r>
        <w:rPr>
          <w:rFonts w:eastAsia="Times New Roman"/>
          <w:lang w:eastAsia="ru-RU"/>
        </w:rPr>
        <w:t>2</w:t>
      </w:r>
      <w:r w:rsidR="00170F88" w:rsidRPr="00170F88">
        <w:rPr>
          <w:rFonts w:eastAsia="Times New Roman"/>
          <w:lang w:eastAsia="ru-RU"/>
        </w:rPr>
        <w:t xml:space="preserve">                                </w:t>
      </w:r>
      <w:r w:rsidR="00170F88">
        <w:rPr>
          <w:rFonts w:eastAsia="Times New Roman"/>
          <w:lang w:eastAsia="ru-RU"/>
        </w:rPr>
        <w:t xml:space="preserve">                              </w:t>
      </w:r>
      <w:r w:rsidR="00170F88" w:rsidRPr="00170F88">
        <w:rPr>
          <w:rFonts w:eastAsia="Times New Roman"/>
          <w:lang w:eastAsia="ru-RU"/>
        </w:rPr>
        <w:t xml:space="preserve">              </w:t>
      </w:r>
      <w:r w:rsidR="00170F88" w:rsidRPr="00170F88">
        <w:rPr>
          <w:rFonts w:eastAsia="Times New Roman"/>
          <w:lang w:eastAsia="ru-RU"/>
        </w:rPr>
        <w:tab/>
      </w:r>
      <w:r w:rsidR="00170F88" w:rsidRPr="00170F88">
        <w:rPr>
          <w:rFonts w:eastAsia="Times New Roman"/>
          <w:lang w:eastAsia="ru-RU"/>
        </w:rPr>
        <w:tab/>
        <w:t xml:space="preserve">          № </w:t>
      </w:r>
      <w:r>
        <w:rPr>
          <w:rFonts w:eastAsia="Times New Roman"/>
          <w:lang w:eastAsia="ru-RU"/>
        </w:rPr>
        <w:t>36-р</w:t>
      </w:r>
    </w:p>
    <w:p w:rsidR="00170F88" w:rsidRPr="00170F88" w:rsidRDefault="00170F88" w:rsidP="00170F88">
      <w:pPr>
        <w:ind w:right="5103"/>
        <w:rPr>
          <w:rFonts w:eastAsia="Times New Roman"/>
          <w:lang w:eastAsia="ru-RU"/>
        </w:rPr>
      </w:pPr>
    </w:p>
    <w:p w:rsidR="00170F88" w:rsidRPr="005937E5" w:rsidRDefault="00170F88" w:rsidP="005937E5">
      <w:pPr>
        <w:ind w:right="2409"/>
        <w:jc w:val="both"/>
        <w:rPr>
          <w:rFonts w:eastAsia="Times New Roman"/>
          <w:lang w:eastAsia="ru-RU"/>
        </w:rPr>
      </w:pPr>
      <w:r w:rsidRPr="005937E5">
        <w:rPr>
          <w:rFonts w:eastAsia="Times New Roman"/>
          <w:lang w:eastAsia="ru-RU"/>
        </w:rPr>
        <w:t>О мерах по предупреждению пожаров, гибели и травмирования людей (детей) на территории Ахтубинского района в</w:t>
      </w:r>
      <w:r w:rsidRPr="005937E5">
        <w:rPr>
          <w:sz w:val="26"/>
          <w:szCs w:val="26"/>
        </w:rPr>
        <w:t xml:space="preserve"> осеннее – зимний пожароопасный период 202</w:t>
      </w:r>
      <w:r w:rsidR="005937E5" w:rsidRPr="005937E5">
        <w:rPr>
          <w:sz w:val="26"/>
          <w:szCs w:val="26"/>
        </w:rPr>
        <w:t>2</w:t>
      </w:r>
      <w:r w:rsidRPr="005937E5">
        <w:rPr>
          <w:sz w:val="26"/>
          <w:szCs w:val="26"/>
        </w:rPr>
        <w:t>-202</w:t>
      </w:r>
      <w:r w:rsidR="005937E5" w:rsidRPr="005937E5">
        <w:rPr>
          <w:sz w:val="26"/>
          <w:szCs w:val="26"/>
        </w:rPr>
        <w:t>3</w:t>
      </w:r>
      <w:r w:rsidRPr="005937E5">
        <w:rPr>
          <w:sz w:val="26"/>
          <w:szCs w:val="26"/>
        </w:rPr>
        <w:t xml:space="preserve"> года»</w:t>
      </w:r>
      <w:r w:rsidRPr="005937E5">
        <w:rPr>
          <w:rFonts w:eastAsia="Times New Roman"/>
          <w:lang w:eastAsia="ru-RU"/>
        </w:rPr>
        <w:t>.</w:t>
      </w:r>
    </w:p>
    <w:p w:rsidR="00170F88" w:rsidRPr="005937E5" w:rsidRDefault="00170F88" w:rsidP="005937E5">
      <w:pPr>
        <w:ind w:right="2409"/>
        <w:jc w:val="both"/>
        <w:rPr>
          <w:rFonts w:eastAsia="Times New Roman"/>
          <w:lang w:eastAsia="ru-RU"/>
        </w:rPr>
      </w:pPr>
    </w:p>
    <w:p w:rsidR="00170F88" w:rsidRPr="00170F88" w:rsidRDefault="00170F88" w:rsidP="00170F88">
      <w:pPr>
        <w:widowControl w:val="0"/>
        <w:shd w:val="clear" w:color="auto" w:fill="FFFFFF"/>
        <w:autoSpaceDE w:val="0"/>
        <w:autoSpaceDN w:val="0"/>
        <w:adjustRightInd w:val="0"/>
        <w:ind w:firstLine="672"/>
        <w:jc w:val="both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4" w:tooltip="Федеральный закон от 21.12.1994 N 69-ФЗ (ред. от 29.07.2017) &quot;О пожарной безопасности&quot;{КонсультантПлюс}" w:history="1">
        <w:r w:rsidRPr="00170F88">
          <w:rPr>
            <w:rFonts w:eastAsia="Times New Roman"/>
            <w:lang w:eastAsia="ru-RU"/>
          </w:rPr>
          <w:t>№ 69-ФЗ</w:t>
        </w:r>
      </w:hyperlink>
      <w:r w:rsidRPr="00170F88">
        <w:rPr>
          <w:rFonts w:eastAsia="Times New Roman"/>
          <w:lang w:eastAsia="ru-RU"/>
        </w:rPr>
        <w:t xml:space="preserve"> «О пожарной безопасности», Решения КЧС и ПБ </w:t>
      </w:r>
      <w:r w:rsidR="005937E5">
        <w:rPr>
          <w:rFonts w:eastAsia="Times New Roman"/>
          <w:lang w:eastAsia="ru-RU"/>
        </w:rPr>
        <w:t>от 18</w:t>
      </w:r>
      <w:r w:rsidRPr="00170F88">
        <w:rPr>
          <w:rFonts w:eastAsia="Times New Roman"/>
          <w:lang w:eastAsia="ru-RU"/>
        </w:rPr>
        <w:t>.</w:t>
      </w:r>
      <w:r w:rsidR="005937E5">
        <w:rPr>
          <w:rFonts w:eastAsia="Times New Roman"/>
          <w:lang w:eastAsia="ru-RU"/>
        </w:rPr>
        <w:t>10</w:t>
      </w:r>
      <w:r w:rsidRPr="00170F88">
        <w:rPr>
          <w:rFonts w:eastAsia="Times New Roman"/>
          <w:lang w:eastAsia="ru-RU"/>
        </w:rPr>
        <w:t>.202</w:t>
      </w:r>
      <w:r w:rsidR="005937E5">
        <w:rPr>
          <w:rFonts w:eastAsia="Times New Roman"/>
          <w:lang w:eastAsia="ru-RU"/>
        </w:rPr>
        <w:t>2</w:t>
      </w:r>
      <w:r w:rsidRPr="00170F88">
        <w:rPr>
          <w:rFonts w:eastAsia="Times New Roman"/>
          <w:lang w:eastAsia="ru-RU"/>
        </w:rPr>
        <w:t xml:space="preserve"> №</w:t>
      </w:r>
      <w:r w:rsidR="005937E5">
        <w:rPr>
          <w:rFonts w:eastAsia="Times New Roman"/>
          <w:lang w:eastAsia="ru-RU"/>
        </w:rPr>
        <w:t>7</w:t>
      </w:r>
      <w:r w:rsidRPr="00170F88">
        <w:rPr>
          <w:rFonts w:eastAsia="Times New Roman"/>
          <w:lang w:eastAsia="ru-RU"/>
        </w:rPr>
        <w:t xml:space="preserve"> МО «Ахтубинский район» с целью профилактики гибели и травматизма людей при пожарах </w:t>
      </w:r>
    </w:p>
    <w:p w:rsidR="00170F88" w:rsidRPr="00170F88" w:rsidRDefault="00170F88" w:rsidP="00170F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>ПОСТАНОВЛЯЮ:</w:t>
      </w:r>
    </w:p>
    <w:p w:rsidR="00170F88" w:rsidRDefault="00170F88" w:rsidP="00170F88">
      <w:pPr>
        <w:ind w:firstLine="709"/>
        <w:jc w:val="both"/>
        <w:rPr>
          <w:sz w:val="26"/>
          <w:szCs w:val="26"/>
        </w:rPr>
      </w:pPr>
    </w:p>
    <w:p w:rsidR="005937E5" w:rsidRDefault="005937E5" w:rsidP="005937E5">
      <w:pPr>
        <w:ind w:firstLine="708"/>
        <w:jc w:val="both"/>
      </w:pPr>
      <w:r>
        <w:rPr>
          <w:sz w:val="26"/>
          <w:szCs w:val="26"/>
        </w:rPr>
        <w:t xml:space="preserve">1. </w:t>
      </w:r>
      <w:r>
        <w:t>Утвердить План мероприятий по предупреждению пожаров и гибели людей на территории Ахтубинского района в осеннее – зимний пожароопасный период 2022 - 2023 года (приложение № 1).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0F88" w:rsidRPr="00F82440">
        <w:rPr>
          <w:sz w:val="26"/>
          <w:szCs w:val="26"/>
        </w:rPr>
        <w:t xml:space="preserve">. Организовать проведение инструктажей о мерах пожарной безопасности с населением в жилом фонде совместно с </w:t>
      </w:r>
      <w:r w:rsidR="00170F88">
        <w:rPr>
          <w:sz w:val="26"/>
          <w:szCs w:val="26"/>
        </w:rPr>
        <w:t>2 ПСО</w:t>
      </w:r>
      <w:r w:rsidR="00170F88" w:rsidRPr="00F82440">
        <w:rPr>
          <w:sz w:val="26"/>
          <w:szCs w:val="26"/>
        </w:rPr>
        <w:t>, ОНД</w:t>
      </w:r>
      <w:r w:rsidR="00170F88">
        <w:rPr>
          <w:sz w:val="26"/>
          <w:szCs w:val="26"/>
        </w:rPr>
        <w:t xml:space="preserve"> и ПР, ОМВД, администрации поселений</w:t>
      </w:r>
      <w:r w:rsidR="00170F88" w:rsidRPr="00F82440">
        <w:rPr>
          <w:sz w:val="26"/>
          <w:szCs w:val="26"/>
        </w:rPr>
        <w:t xml:space="preserve">, ФКУ «Центр социальной поддержки населения Ахтубинского района», </w:t>
      </w:r>
      <w:r w:rsidR="00170F88">
        <w:rPr>
          <w:sz w:val="26"/>
          <w:szCs w:val="26"/>
        </w:rPr>
        <w:t xml:space="preserve">ВДПО, </w:t>
      </w:r>
      <w:r w:rsidR="00170F88" w:rsidRPr="00F82440">
        <w:rPr>
          <w:sz w:val="26"/>
          <w:szCs w:val="26"/>
        </w:rPr>
        <w:t>ТСЖ,</w:t>
      </w:r>
      <w:r w:rsidR="00170F88">
        <w:rPr>
          <w:sz w:val="26"/>
          <w:szCs w:val="26"/>
        </w:rPr>
        <w:t xml:space="preserve"> </w:t>
      </w:r>
      <w:r w:rsidR="00170F88" w:rsidRPr="00F82440">
        <w:rPr>
          <w:sz w:val="26"/>
          <w:szCs w:val="26"/>
        </w:rPr>
        <w:t xml:space="preserve">УК на подведомственной территории. Обратить особое внимание на семьи с детьми дошкольного и младшего школьного возраста, 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70F88">
        <w:rPr>
          <w:sz w:val="26"/>
          <w:szCs w:val="26"/>
        </w:rPr>
        <w:t>.</w:t>
      </w:r>
      <w:r w:rsidR="00170F88" w:rsidRPr="00F82440">
        <w:rPr>
          <w:sz w:val="26"/>
          <w:szCs w:val="26"/>
        </w:rPr>
        <w:t>Принять меры по обеспечению пожарной безопасности муниципального образования и объектов муниципальной собственности, надлежащее состояние источников противопожарного водоснабжения и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170F88" w:rsidRPr="00F82440">
        <w:rPr>
          <w:sz w:val="26"/>
          <w:szCs w:val="26"/>
        </w:rPr>
        <w:t xml:space="preserve"> При осложнении оперативной обстановк</w:t>
      </w:r>
      <w:r w:rsidR="00170F88">
        <w:rPr>
          <w:sz w:val="26"/>
          <w:szCs w:val="26"/>
        </w:rPr>
        <w:t>и</w:t>
      </w:r>
      <w:r w:rsidR="00170F88" w:rsidRPr="00F82440">
        <w:rPr>
          <w:sz w:val="26"/>
          <w:szCs w:val="26"/>
        </w:rPr>
        <w:t xml:space="preserve"> с пожарами, в целях предупреждения гибели и травмирования людей при пожарах, использовать право установления особого противопожарного режима на территории муниципального образования, а также дополнительные требования пожарной безопасности на время его действия;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70F88" w:rsidRPr="00F82440">
        <w:rPr>
          <w:sz w:val="26"/>
          <w:szCs w:val="26"/>
        </w:rPr>
        <w:t>.Обеспечить беспрепятственный проезд пожарной техники к месту пожара, а также связь и оповещение населения о пожаре;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70F88" w:rsidRPr="00F82440">
        <w:rPr>
          <w:sz w:val="26"/>
          <w:szCs w:val="26"/>
        </w:rPr>
        <w:t>. Организовать обучение населения мерам пожарной безопасности и пропаганду в области пожарной безопасности посредством проведения собраний, распространение листовок на противопожарную тематику в осеннее- зимний пожароопасный период года;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170F88" w:rsidRPr="00F82440">
        <w:rPr>
          <w:sz w:val="26"/>
          <w:szCs w:val="26"/>
        </w:rPr>
        <w:t>. Организовать обходы мест проживания неблагополучных семей, малоимущих семей с детьми и групп «риска» в целях проведения разъяснительной работы о соблюдении требований пожарной безопасности, особое внимание обратить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70F88" w:rsidRPr="00F82440">
        <w:rPr>
          <w:sz w:val="26"/>
          <w:szCs w:val="26"/>
        </w:rPr>
        <w:t>. Организовать и провести рейды по жилому сектору с целью предупреждения нарушений при складировании сена вблизи жилых домов и надворных построек.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70F88" w:rsidRPr="00F82440">
        <w:rPr>
          <w:sz w:val="26"/>
          <w:szCs w:val="26"/>
        </w:rPr>
        <w:t>. Организовать проведение ежемесячных собраний с гражданами в населенных пунктах наиболее подверженных пожарам, с привлечение к этой работе сотрудников ОНД по Ахтубинскому району, муниципальной пожарной охраны и Ахтубинского ВДПО;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70F88" w:rsidRPr="00F82440">
        <w:rPr>
          <w:sz w:val="26"/>
          <w:szCs w:val="26"/>
        </w:rPr>
        <w:t>. Организовать совместно с ОНД</w:t>
      </w:r>
      <w:r w:rsidR="00170F88">
        <w:rPr>
          <w:sz w:val="26"/>
          <w:szCs w:val="26"/>
        </w:rPr>
        <w:t xml:space="preserve"> и ПР</w:t>
      </w:r>
      <w:r w:rsidR="00170F88" w:rsidRPr="00F82440">
        <w:rPr>
          <w:sz w:val="26"/>
          <w:szCs w:val="26"/>
        </w:rPr>
        <w:t xml:space="preserve"> по Ахтубинскому району размещение в местах массового пребывания людей информационных материалов по предупреждению пожаров в жилье и гибели людей (детей) на пожарах;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70F88" w:rsidRPr="00F82440">
        <w:rPr>
          <w:sz w:val="26"/>
          <w:szCs w:val="26"/>
        </w:rPr>
        <w:t xml:space="preserve">. Обеспечить принятие мер по локализации пожара и спасению людей и имущества до прибытия подразделений Государственной противопожарной службы, в том числе организовать формирование пожарных расчетов (по </w:t>
      </w:r>
      <w:proofErr w:type="spellStart"/>
      <w:r w:rsidR="00170F88" w:rsidRPr="00F82440">
        <w:rPr>
          <w:sz w:val="26"/>
          <w:szCs w:val="26"/>
        </w:rPr>
        <w:t>улично</w:t>
      </w:r>
      <w:proofErr w:type="spellEnd"/>
      <w:r w:rsidR="00170F88" w:rsidRPr="00F82440">
        <w:rPr>
          <w:sz w:val="26"/>
          <w:szCs w:val="26"/>
        </w:rPr>
        <w:t>, по квартально и т.п.) из числа граждан, обеспеченных противопожарным инвентарем, для оказания помощи в ликвидации возгораний на территориях соседних домовладений;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170F88" w:rsidRPr="00F82440">
        <w:rPr>
          <w:sz w:val="26"/>
          <w:szCs w:val="26"/>
        </w:rPr>
        <w:t>. Организовать работу по выявлению бесхозяйных зданий, сооружений, строении и их сносу в установленном законном порядке; отключению от энергоснабжения не эксплуатируемых зданий;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170F88" w:rsidRPr="00F82440">
        <w:rPr>
          <w:sz w:val="26"/>
          <w:szCs w:val="26"/>
        </w:rPr>
        <w:t>. Провести разъяснительную работу с собственниками индивидуальных жилых домов: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 по обеспечению на участках емкости (бочки) с водой или огнетушителя, порядку реагирования (оказание посильной помощи по эвакуации (спасению) людей) и действиям при возникновении пожара на территориях поселений, порядку оповещения населения и ДПД о пожаре;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 по запрету на территориях, прилегающих к жилым домам и хозяйственным постройкам, хранения емкостей с легковоспламеняющимися и горючими жидкостями, горючими газами;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Запретить при эксплуатации печного отопления: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а) оставлять без присмотра печи, которые топятся, а также поручать надзор за ними детям;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б) располагать топливо, другие горючие вещества и материалы на предтопочном листе;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в) применять для розжига печей бензин, керосин, дизельное топливо и другие легковоспламеняющиеся и горючие жидкости;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г) топить углем, коксом и газом печи, не предназначенные для этих видов топлива;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д) перекаливать печи;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Запретить: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- хранение баллонов с горючими газами в индивидуальных жилых домах, квартирах и жилых комнатах, а также на кухнях, путях эвакуации, лестничных </w:t>
      </w:r>
      <w:r w:rsidRPr="00F82440">
        <w:rPr>
          <w:sz w:val="26"/>
          <w:szCs w:val="26"/>
        </w:rPr>
        <w:lastRenderedPageBreak/>
        <w:t>клетках, в цокольных этажах, в подвальных и чердачных помещениях, на балконах и лоджиях.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Рекомендовать: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располагать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-пристройки и шкафы для газовых баллонов должны запираться на замок и иметь жалюзи для проветривания, а также предупреждающие надписи: "Огнеопасно. Газ";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-у входа в индивидуальные жилые дома, а также в помещения зданий и сооружений, в которых применяются газовые баллоны, разместить предупреждающий знак пожарной безопасности с надписью: "Огнеопасно. Баллоны с газом";</w:t>
      </w:r>
    </w:p>
    <w:p w:rsidR="00170F88" w:rsidRPr="00F82440" w:rsidRDefault="005937E5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170F88" w:rsidRPr="00F82440">
        <w:rPr>
          <w:sz w:val="26"/>
          <w:szCs w:val="26"/>
        </w:rPr>
        <w:t xml:space="preserve">. Начальнику </w:t>
      </w:r>
      <w:r w:rsidR="00170F88">
        <w:rPr>
          <w:sz w:val="26"/>
          <w:szCs w:val="26"/>
        </w:rPr>
        <w:t xml:space="preserve">2 ПСО ФПС ГПС ГУ МЧС России по Астраханской области </w:t>
      </w:r>
      <w:r w:rsidR="00170F88" w:rsidRPr="00F82440">
        <w:rPr>
          <w:sz w:val="26"/>
          <w:szCs w:val="26"/>
        </w:rPr>
        <w:t>(</w:t>
      </w:r>
      <w:r w:rsidR="00170F88">
        <w:rPr>
          <w:sz w:val="26"/>
          <w:szCs w:val="26"/>
        </w:rPr>
        <w:t>Кондратюк С.А</w:t>
      </w:r>
      <w:r w:rsidR="00170F88" w:rsidRPr="00F82440">
        <w:rPr>
          <w:sz w:val="26"/>
          <w:szCs w:val="26"/>
        </w:rPr>
        <w:t>), начальни</w:t>
      </w:r>
      <w:r w:rsidR="00170F88">
        <w:rPr>
          <w:sz w:val="26"/>
          <w:szCs w:val="26"/>
        </w:rPr>
        <w:t>ку ОНД и ПР по Ахтубинскому району (</w:t>
      </w:r>
      <w:r w:rsidR="00170F88" w:rsidRPr="00F82440">
        <w:rPr>
          <w:sz w:val="26"/>
          <w:szCs w:val="26"/>
        </w:rPr>
        <w:t>Лебедев</w:t>
      </w:r>
      <w:r w:rsidR="00170F88">
        <w:rPr>
          <w:sz w:val="26"/>
          <w:szCs w:val="26"/>
        </w:rPr>
        <w:t>у</w:t>
      </w:r>
      <w:r w:rsidR="00170F88" w:rsidRPr="00F82440">
        <w:rPr>
          <w:sz w:val="26"/>
          <w:szCs w:val="26"/>
        </w:rPr>
        <w:t xml:space="preserve"> С.Е.):</w:t>
      </w:r>
    </w:p>
    <w:p w:rsidR="00170F88" w:rsidRPr="00F82440" w:rsidRDefault="00170F88" w:rsidP="00170F88">
      <w:pPr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          1</w:t>
      </w:r>
      <w:r w:rsidR="005937E5">
        <w:rPr>
          <w:sz w:val="26"/>
          <w:szCs w:val="26"/>
        </w:rPr>
        <w:t>5</w:t>
      </w:r>
      <w:r w:rsidRPr="00F82440">
        <w:rPr>
          <w:sz w:val="26"/>
          <w:szCs w:val="26"/>
        </w:rPr>
        <w:t>.  Проинформировать населени</w:t>
      </w:r>
      <w:r>
        <w:rPr>
          <w:sz w:val="26"/>
          <w:szCs w:val="26"/>
        </w:rPr>
        <w:t>е</w:t>
      </w:r>
      <w:r w:rsidRPr="00F82440">
        <w:rPr>
          <w:sz w:val="26"/>
          <w:szCs w:val="26"/>
        </w:rPr>
        <w:t xml:space="preserve"> через СМИ по предупреждению пожаров в жилом фонде и гибели детей (газета Ахтубинского района, АТВ-Центр, кабельное телевидение</w:t>
      </w:r>
      <w:r>
        <w:rPr>
          <w:sz w:val="26"/>
          <w:szCs w:val="26"/>
        </w:rPr>
        <w:t>)</w:t>
      </w:r>
      <w:r w:rsidRPr="00F82440">
        <w:rPr>
          <w:sz w:val="26"/>
          <w:szCs w:val="26"/>
        </w:rPr>
        <w:t xml:space="preserve">. Срок </w:t>
      </w:r>
      <w:r>
        <w:rPr>
          <w:sz w:val="26"/>
          <w:szCs w:val="26"/>
        </w:rPr>
        <w:t>–</w:t>
      </w:r>
      <w:r w:rsidRPr="00F82440">
        <w:rPr>
          <w:sz w:val="26"/>
          <w:szCs w:val="26"/>
        </w:rPr>
        <w:t>ежемесячно</w:t>
      </w:r>
      <w:r>
        <w:rPr>
          <w:sz w:val="26"/>
          <w:szCs w:val="26"/>
        </w:rPr>
        <w:t>.</w:t>
      </w:r>
      <w:r w:rsidRPr="00F82440">
        <w:rPr>
          <w:sz w:val="26"/>
          <w:szCs w:val="26"/>
        </w:rPr>
        <w:t xml:space="preserve"> </w:t>
      </w:r>
    </w:p>
    <w:p w:rsidR="00170F88" w:rsidRPr="00F82440" w:rsidRDefault="00170F88" w:rsidP="00170F88">
      <w:pPr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        </w:t>
      </w:r>
      <w:r w:rsidR="005937E5">
        <w:rPr>
          <w:sz w:val="26"/>
          <w:szCs w:val="26"/>
        </w:rPr>
        <w:t xml:space="preserve"> </w:t>
      </w:r>
      <w:r w:rsidRPr="00F82440">
        <w:rPr>
          <w:sz w:val="26"/>
          <w:szCs w:val="26"/>
        </w:rPr>
        <w:t xml:space="preserve"> </w:t>
      </w:r>
      <w:r w:rsidR="005937E5">
        <w:rPr>
          <w:sz w:val="26"/>
          <w:szCs w:val="26"/>
        </w:rPr>
        <w:t>16</w:t>
      </w:r>
      <w:r w:rsidRPr="00F82440">
        <w:rPr>
          <w:sz w:val="26"/>
          <w:szCs w:val="26"/>
        </w:rPr>
        <w:t xml:space="preserve">. Продолжить распространять памятки-листовки «Пожары с гибелью людей», «Детская </w:t>
      </w:r>
      <w:r>
        <w:rPr>
          <w:sz w:val="26"/>
          <w:szCs w:val="26"/>
        </w:rPr>
        <w:t>ш</w:t>
      </w:r>
      <w:r w:rsidRPr="00F82440">
        <w:rPr>
          <w:sz w:val="26"/>
          <w:szCs w:val="26"/>
        </w:rPr>
        <w:t>алость с огнем»;</w:t>
      </w:r>
    </w:p>
    <w:p w:rsidR="00170F88" w:rsidRDefault="00170F88" w:rsidP="00170F88">
      <w:pPr>
        <w:ind w:firstLine="709"/>
        <w:jc w:val="both"/>
        <w:rPr>
          <w:sz w:val="26"/>
          <w:szCs w:val="26"/>
        </w:rPr>
      </w:pPr>
      <w:r w:rsidRPr="0088003A">
        <w:rPr>
          <w:sz w:val="26"/>
          <w:szCs w:val="26"/>
        </w:rPr>
        <w:t>О проведенных мероприятиях по предупреждению пожаров с гибелью людей, а также результатов проведения сезонно- профилактических мероприятий, проинформировать председателя КЧС и ПБ при администрации МО «Ахтубинский район и ОНД, и ПР по Ахтубинскому району до 20.11.202</w:t>
      </w:r>
      <w:r>
        <w:rPr>
          <w:sz w:val="26"/>
          <w:szCs w:val="26"/>
        </w:rPr>
        <w:t>1</w:t>
      </w:r>
      <w:r w:rsidRPr="0088003A">
        <w:rPr>
          <w:sz w:val="26"/>
          <w:szCs w:val="26"/>
        </w:rPr>
        <w:t xml:space="preserve"> г.</w:t>
      </w:r>
    </w:p>
    <w:p w:rsidR="00170F88" w:rsidRDefault="00170F88" w:rsidP="00170F88">
      <w:pPr>
        <w:ind w:firstLine="709"/>
        <w:jc w:val="both"/>
        <w:rPr>
          <w:sz w:val="26"/>
          <w:szCs w:val="26"/>
        </w:rPr>
      </w:pPr>
    </w:p>
    <w:p w:rsidR="005937E5" w:rsidRDefault="005937E5" w:rsidP="00170F88">
      <w:pPr>
        <w:ind w:firstLine="709"/>
        <w:jc w:val="both"/>
        <w:rPr>
          <w:sz w:val="26"/>
          <w:szCs w:val="26"/>
        </w:rPr>
      </w:pPr>
    </w:p>
    <w:p w:rsidR="005937E5" w:rsidRDefault="005937E5" w:rsidP="00170F88">
      <w:pPr>
        <w:ind w:firstLine="709"/>
        <w:jc w:val="both"/>
        <w:rPr>
          <w:sz w:val="26"/>
          <w:szCs w:val="26"/>
        </w:rPr>
      </w:pPr>
    </w:p>
    <w:p w:rsidR="005937E5" w:rsidRDefault="005937E5" w:rsidP="00170F88">
      <w:pPr>
        <w:ind w:firstLine="709"/>
        <w:jc w:val="both"/>
        <w:rPr>
          <w:sz w:val="26"/>
          <w:szCs w:val="26"/>
        </w:rPr>
      </w:pPr>
    </w:p>
    <w:p w:rsidR="00170F88" w:rsidRPr="00170F88" w:rsidRDefault="00170F88" w:rsidP="00170F88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Глава администрации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170F88">
        <w:rPr>
          <w:rFonts w:eastAsia="Times New Roman"/>
          <w:lang w:eastAsia="ru-RU"/>
        </w:rPr>
        <w:tab/>
        <w:t>О.В. Мершиёва.</w:t>
      </w:r>
    </w:p>
    <w:p w:rsidR="0094394A" w:rsidRDefault="005937E5"/>
    <w:p w:rsidR="005937E5" w:rsidRDefault="005937E5"/>
    <w:p w:rsidR="005937E5" w:rsidRDefault="005937E5"/>
    <w:p w:rsidR="005937E5" w:rsidRDefault="005937E5"/>
    <w:p w:rsidR="005937E5" w:rsidRDefault="005937E5">
      <w:pPr>
        <w:sectPr w:rsidR="005937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37E5" w:rsidRDefault="005937E5" w:rsidP="005937E5">
      <w:pPr>
        <w:pStyle w:val="1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lastRenderedPageBreak/>
        <w:t>Приложение №1</w:t>
      </w:r>
    </w:p>
    <w:p w:rsidR="005937E5" w:rsidRDefault="005937E5" w:rsidP="005937E5">
      <w:pPr>
        <w:pStyle w:val="1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К Распоряжению </w:t>
      </w:r>
      <w:r>
        <w:rPr>
          <w:b w:val="0"/>
          <w:sz w:val="27"/>
          <w:szCs w:val="27"/>
        </w:rPr>
        <w:t>МО «Ахтубинский район»</w:t>
      </w:r>
    </w:p>
    <w:p w:rsidR="005937E5" w:rsidRDefault="005937E5" w:rsidP="005937E5">
      <w:pPr>
        <w:pStyle w:val="1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от 19</w:t>
      </w:r>
      <w:r>
        <w:rPr>
          <w:b w:val="0"/>
          <w:sz w:val="27"/>
          <w:szCs w:val="27"/>
        </w:rPr>
        <w:t xml:space="preserve">.10.2022 № </w:t>
      </w:r>
      <w:r>
        <w:rPr>
          <w:b w:val="0"/>
          <w:sz w:val="27"/>
          <w:szCs w:val="27"/>
        </w:rPr>
        <w:t>36-р</w:t>
      </w:r>
      <w:r>
        <w:rPr>
          <w:b w:val="0"/>
          <w:sz w:val="27"/>
          <w:szCs w:val="27"/>
        </w:rPr>
        <w:t xml:space="preserve"> </w:t>
      </w:r>
    </w:p>
    <w:p w:rsidR="005937E5" w:rsidRDefault="005937E5" w:rsidP="005937E5">
      <w:pPr>
        <w:pStyle w:val="1"/>
        <w:rPr>
          <w:b w:val="0"/>
          <w:szCs w:val="27"/>
        </w:rPr>
      </w:pPr>
    </w:p>
    <w:p w:rsidR="005937E5" w:rsidRDefault="005937E5" w:rsidP="005937E5">
      <w:pPr>
        <w:pStyle w:val="1"/>
        <w:rPr>
          <w:b w:val="0"/>
          <w:szCs w:val="27"/>
        </w:rPr>
      </w:pPr>
      <w:r>
        <w:rPr>
          <w:b w:val="0"/>
          <w:szCs w:val="27"/>
        </w:rPr>
        <w:t>ПЛАН</w:t>
      </w:r>
    </w:p>
    <w:p w:rsidR="005937E5" w:rsidRDefault="005937E5" w:rsidP="005937E5"/>
    <w:p w:rsidR="005937E5" w:rsidRDefault="005937E5" w:rsidP="005937E5">
      <w:pPr>
        <w:pStyle w:val="a3"/>
        <w:rPr>
          <w:sz w:val="28"/>
          <w:szCs w:val="27"/>
          <w:u w:val="single"/>
        </w:rPr>
      </w:pPr>
      <w:r>
        <w:rPr>
          <w:sz w:val="28"/>
          <w:szCs w:val="27"/>
        </w:rPr>
        <w:t xml:space="preserve">дополнительных мероприятий по предупреждению пожаров и гибели на них людей (детей) на территории </w:t>
      </w:r>
    </w:p>
    <w:p w:rsidR="005937E5" w:rsidRDefault="005937E5" w:rsidP="005937E5">
      <w:pPr>
        <w:pStyle w:val="a3"/>
        <w:rPr>
          <w:sz w:val="28"/>
          <w:szCs w:val="27"/>
        </w:rPr>
      </w:pPr>
      <w:r>
        <w:rPr>
          <w:sz w:val="28"/>
          <w:szCs w:val="27"/>
        </w:rPr>
        <w:t>Ахтубинского района в осенне- зимний пожароопасный период 2022 - 2023 года.</w:t>
      </w:r>
    </w:p>
    <w:p w:rsidR="005937E5" w:rsidRDefault="005937E5" w:rsidP="005937E5">
      <w:pPr>
        <w:pStyle w:val="a3"/>
        <w:rPr>
          <w:sz w:val="28"/>
          <w:szCs w:val="27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107"/>
        <w:gridCol w:w="3402"/>
        <w:gridCol w:w="29"/>
        <w:gridCol w:w="1899"/>
        <w:gridCol w:w="1332"/>
      </w:tblGrid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</w:pPr>
            <w:r>
              <w:t>№ п/п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</w:pPr>
            <w:r>
              <w:t>Исполнители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</w:pPr>
            <w:r>
              <w:t>Срок исполнения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</w:pPr>
            <w:r>
              <w:t>Отметка о выполнении</w:t>
            </w: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 xml:space="preserve">Провести корректировки списков лиц «группы риска», несовершеннолетних и семей, находящихся в социально-опасном положении на территории Ахтубинского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  <w:r>
              <w:rPr>
                <w:sz w:val="27"/>
                <w:szCs w:val="27"/>
              </w:rPr>
              <w:t xml:space="preserve"> муниципальн</w:t>
            </w:r>
            <w:r>
              <w:rPr>
                <w:sz w:val="27"/>
                <w:szCs w:val="27"/>
              </w:rPr>
              <w:t>ого</w:t>
            </w:r>
            <w:r>
              <w:rPr>
                <w:sz w:val="27"/>
                <w:szCs w:val="27"/>
              </w:rPr>
              <w:t xml:space="preserve"> образовани</w:t>
            </w:r>
            <w:r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20.10.2022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Организовать проведение совместных рейдов по проверке мест проживания лиц, относящихся к «группам риска» (ведущих асоциальный образ жизни, склонных с злоупотреблением спиртными напитками, одиноких престарелых граждан, не благополучных семей с детьми, и семей, находящихся в социально - опасном положении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образования.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Организация и проведение инструктажей о мерах пожарной безопасности с населением в жилом фонде на территории Ахтубинского района. Обратить особое внимание на семьи с детьми дошкольного и младшего школьного возраста</w:t>
            </w:r>
            <w:r>
              <w:rPr>
                <w:color w:val="FF0000"/>
              </w:rPr>
              <w:t xml:space="preserve">, </w:t>
            </w:r>
            <w:r>
              <w:t xml:space="preserve"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      </w:r>
          </w:p>
          <w:p w:rsidR="005937E5" w:rsidRDefault="005937E5" w:rsidP="0024210C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образования.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ежемесячно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 xml:space="preserve">Рассмотрение вопроса об оказании материальной помощи малоимущим семьям с детьми, престарелым гражданам по </w:t>
            </w:r>
            <w:r>
              <w:lastRenderedPageBreak/>
              <w:t>устранению нарушений требований пожарной безопасности, непосредственно связанных с угрозой возникновения пожара (ремонт электросетей, печного отопления).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10.11.2022 г.</w:t>
            </w:r>
          </w:p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Организация учета, проверка бесхозяйных строений и домовладений с принятием решения по их дальнейшему использованию.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10.11.2022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6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Разработка памятки-листовки по предупреждению пожаров с гибелью людей и детей. Продолжить распространения памяток- листовок «Пожары с гибелью детей», «Детская шалость с огнем» среди населения.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До 30.10.2021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7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Размещение на официальных сайтах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rPr>
          <w:trHeight w:val="10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8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Организация и проведение бесед на противопожарную тематику с детьми, с учащимися в образовательных учреждениях, дополнительного образования детей, в библиотеках и домах культуры.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9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Организовать работу по очистке подвальных, чердачных помещений жилых, в том числе многоквартирных домов от бытовых, горючих и других материалов.</w:t>
            </w:r>
          </w:p>
          <w:p w:rsidR="005937E5" w:rsidRDefault="005937E5" w:rsidP="0024210C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1</w:t>
            </w:r>
            <w:r>
              <w:t>0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Организовать работу по очистке территорий частных домовладений, в том числе прилегающей к ним территорий, территорий объектов и учреждений всех форм собственности о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11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 xml:space="preserve">Разместить в местах массового пребывания людей (администрации муниципальных образований, медицинские учреждения, учреждения социального обслуживания населения, учебные и учреждения дополнительного образования, торговые организации, Дома культуры, ТСЖ,УК, ж\д и автовокзалы, </w:t>
            </w:r>
            <w:r>
              <w:lastRenderedPageBreak/>
              <w:t xml:space="preserve">общественный автотранспорт, дачные общества, базы отдыха, лесничества) памятки – листовки по предупреждению гибели людей при пожарах и требованиях пожарной безопасности в жилье, в том числе в частном жилом секторе, в подъездах жилых многоквартирных домов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12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Организовать работу по поддержанию пожарных водоёмов, пожарных гидрантов в рабочем способном состоянии в течении всего пожароопасного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13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Поддерживать в исправном состоянии пожарную и специальную технику, привлекаемую для тушения пожаров, укомплектовать ее необходимым пожарно-техническим вооружением и запасом горюче-смазочных материалов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14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Согласовать порядок привлечения имеющейся в наличии водовозной и поливочной техники для тушения пожаров с предприятиями, организациями и гражданами, осуществляющих хозяйственную деятельность на территории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2421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15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both"/>
            </w:pPr>
            <w:r>
              <w:t>При ухудшении обстановки на территории поселений, способствующей увеличению количества пожаров и гибели людей, использовать право введения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течении всего осенне-зимнего пожароопасного периода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  <w:tr w:rsidR="005937E5" w:rsidTr="005937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5937E5">
            <w:pPr>
              <w:jc w:val="both"/>
            </w:pPr>
            <w:r>
              <w:t>16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pStyle w:val="2"/>
              <w:shd w:val="clear" w:color="auto" w:fill="FFFFFF"/>
              <w:spacing w:after="240"/>
              <w:ind w:firstLine="0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Активизировать работу по выявлению и привлечению к административной ответственности граждан, руководителей объектов, организаций, не исполняющих требования по содержанию территорий населенных пунктов, постановлений и распоряжений органа местного самоуправления в соответствии со статьей 13 Закона Астраханской области от 22 июня 2016 года N 41/2016-ОЗ «Об административных правонарушениях», а также лиц, виновных в возникновении загораний сухой растительности на подведомственной территории.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E5" w:rsidRDefault="005937E5" w:rsidP="0024210C">
            <w:pPr>
              <w:jc w:val="center"/>
              <w:rPr>
                <w:sz w:val="27"/>
                <w:szCs w:val="27"/>
              </w:rPr>
            </w:pPr>
          </w:p>
        </w:tc>
      </w:tr>
    </w:tbl>
    <w:p w:rsidR="005937E5" w:rsidRDefault="005937E5" w:rsidP="005937E5">
      <w:pPr>
        <w:ind w:hanging="1260"/>
        <w:rPr>
          <w:sz w:val="27"/>
          <w:szCs w:val="27"/>
        </w:rPr>
      </w:pPr>
    </w:p>
    <w:p w:rsidR="005937E5" w:rsidRDefault="005937E5" w:rsidP="005937E5">
      <w:pPr>
        <w:ind w:hanging="1260"/>
        <w:rPr>
          <w:sz w:val="27"/>
          <w:szCs w:val="27"/>
        </w:rPr>
      </w:pPr>
    </w:p>
    <w:p w:rsidR="005937E5" w:rsidRDefault="005937E5" w:rsidP="005937E5">
      <w:pPr>
        <w:ind w:hanging="1260"/>
        <w:rPr>
          <w:sz w:val="27"/>
          <w:szCs w:val="27"/>
        </w:rPr>
      </w:pPr>
      <w:bookmarkStart w:id="0" w:name="_GoBack"/>
      <w:bookmarkEnd w:id="0"/>
    </w:p>
    <w:sectPr w:rsidR="005937E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5E"/>
    <w:rsid w:val="000131A8"/>
    <w:rsid w:val="00170F88"/>
    <w:rsid w:val="0042745E"/>
    <w:rsid w:val="0056170C"/>
    <w:rsid w:val="005937E5"/>
    <w:rsid w:val="009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00BD7-0338-40D8-8AF2-A14B2E6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8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937E5"/>
    <w:pPr>
      <w:keepNext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37E5"/>
    <w:pPr>
      <w:keepNext/>
      <w:ind w:firstLine="8640"/>
      <w:outlineLvl w:val="1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7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5937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qFormat/>
    <w:rsid w:val="005937E5"/>
    <w:pPr>
      <w:jc w:val="center"/>
    </w:pPr>
    <w:rPr>
      <w:rFonts w:eastAsia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937E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FC58AAC5F699D295879E973421B66E996D893AC49BC5B41E1EE5D11F0220FBE776D582C5h3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1840</Words>
  <Characters>10490</Characters>
  <Application>Microsoft Office Word</Application>
  <DocSecurity>0</DocSecurity>
  <Lines>87</Lines>
  <Paragraphs>24</Paragraphs>
  <ScaleCrop>false</ScaleCrop>
  <Company/>
  <LinksUpToDate>false</LinksUpToDate>
  <CharactersWithSpaces>12306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2021-10-07T09:33:00Z</dcterms:created>
  <dcterms:modified xsi:type="dcterms:W3CDTF">2022-10-28T06:54:00Z</dcterms:modified>
</cp:coreProperties>
</file>