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496" w:rsidRPr="00F51B45" w:rsidRDefault="00E84496" w:rsidP="00B32314">
      <w:pPr>
        <w:tabs>
          <w:tab w:val="left" w:pos="4140"/>
          <w:tab w:val="left" w:pos="7920"/>
        </w:tabs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bCs/>
          <w:sz w:val="24"/>
          <w:szCs w:val="24"/>
          <w:lang w:eastAsia="ar-SA"/>
        </w:rPr>
        <w:t>Астраханская область Ахтубинский район</w:t>
      </w:r>
    </w:p>
    <w:p w:rsidR="00E84496" w:rsidRPr="00F51B45" w:rsidRDefault="00E84496" w:rsidP="00B32314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СОВЕТ МУНИЦИПАЛЬНОГО ОБРАЗОВАНИЯ</w:t>
      </w:r>
    </w:p>
    <w:p w:rsidR="00E84496" w:rsidRPr="00F51B45" w:rsidRDefault="00E84496" w:rsidP="00B32314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«УСПЕНСКИЙ СЕЛЬСОВЕТ»</w:t>
      </w:r>
    </w:p>
    <w:p w:rsidR="00E84496" w:rsidRPr="00F51B45" w:rsidRDefault="00E84496" w:rsidP="00B32314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b/>
          <w:bCs/>
          <w:spacing w:val="20"/>
          <w:sz w:val="24"/>
          <w:szCs w:val="24"/>
          <w:lang w:eastAsia="ar-SA"/>
        </w:rPr>
        <w:t>Р</w:t>
      </w:r>
      <w:r w:rsidRPr="00F51B4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F51B45">
        <w:rPr>
          <w:rFonts w:ascii="Arial" w:eastAsia="Times New Roman" w:hAnsi="Arial" w:cs="Arial"/>
          <w:b/>
          <w:bCs/>
          <w:spacing w:val="20"/>
          <w:sz w:val="24"/>
          <w:szCs w:val="24"/>
          <w:lang w:eastAsia="ar-SA"/>
        </w:rPr>
        <w:t>Е</w:t>
      </w:r>
      <w:r w:rsidRPr="00F51B4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F51B45">
        <w:rPr>
          <w:rFonts w:ascii="Arial" w:eastAsia="Times New Roman" w:hAnsi="Arial" w:cs="Arial"/>
          <w:b/>
          <w:bCs/>
          <w:spacing w:val="20"/>
          <w:sz w:val="24"/>
          <w:szCs w:val="24"/>
          <w:lang w:eastAsia="ar-SA"/>
        </w:rPr>
        <w:t>Ш</w:t>
      </w:r>
      <w:r w:rsidRPr="00F51B4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F51B45">
        <w:rPr>
          <w:rFonts w:ascii="Arial" w:eastAsia="Times New Roman" w:hAnsi="Arial" w:cs="Arial"/>
          <w:b/>
          <w:bCs/>
          <w:spacing w:val="20"/>
          <w:sz w:val="24"/>
          <w:szCs w:val="24"/>
          <w:lang w:eastAsia="ar-SA"/>
        </w:rPr>
        <w:t>Е</w:t>
      </w:r>
      <w:r w:rsidRPr="00F51B4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F51B45">
        <w:rPr>
          <w:rFonts w:ascii="Arial" w:eastAsia="Times New Roman" w:hAnsi="Arial" w:cs="Arial"/>
          <w:b/>
          <w:bCs/>
          <w:spacing w:val="20"/>
          <w:sz w:val="24"/>
          <w:szCs w:val="24"/>
          <w:lang w:eastAsia="ar-SA"/>
        </w:rPr>
        <w:t>Н</w:t>
      </w:r>
      <w:r w:rsidRPr="00F51B4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F51B45">
        <w:rPr>
          <w:rFonts w:ascii="Arial" w:eastAsia="Times New Roman" w:hAnsi="Arial" w:cs="Arial"/>
          <w:b/>
          <w:bCs/>
          <w:spacing w:val="20"/>
          <w:sz w:val="24"/>
          <w:szCs w:val="24"/>
          <w:lang w:eastAsia="ar-SA"/>
        </w:rPr>
        <w:t>И</w:t>
      </w:r>
      <w:r w:rsidRPr="00F51B45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F51B45">
        <w:rPr>
          <w:rFonts w:ascii="Arial" w:eastAsia="Times New Roman" w:hAnsi="Arial" w:cs="Arial"/>
          <w:b/>
          <w:bCs/>
          <w:spacing w:val="20"/>
          <w:sz w:val="24"/>
          <w:szCs w:val="24"/>
          <w:lang w:eastAsia="ar-SA"/>
        </w:rPr>
        <w:t>Е</w:t>
      </w:r>
    </w:p>
    <w:p w:rsidR="00E84496" w:rsidRPr="00F51B45" w:rsidRDefault="00E84496" w:rsidP="00B32314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ar-SA"/>
        </w:rPr>
      </w:pPr>
    </w:p>
    <w:p w:rsidR="00E84496" w:rsidRPr="00F51B45" w:rsidRDefault="0017497F" w:rsidP="00B32314">
      <w:pPr>
        <w:tabs>
          <w:tab w:val="left" w:pos="709"/>
          <w:tab w:val="left" w:pos="8352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проект</w:t>
      </w:r>
    </w:p>
    <w:p w:rsidR="00E84496" w:rsidRPr="00F51B45" w:rsidRDefault="00E84496" w:rsidP="00B32314">
      <w:pPr>
        <w:tabs>
          <w:tab w:val="left" w:pos="708"/>
        </w:tabs>
        <w:suppressAutoHyphens/>
        <w:overflowPunct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B32314">
      <w:pPr>
        <w:tabs>
          <w:tab w:val="left" w:pos="708"/>
        </w:tabs>
        <w:suppressAutoHyphens/>
        <w:overflowPunct w:val="0"/>
        <w:autoSpaceDE w:val="0"/>
        <w:spacing w:after="0" w:line="240" w:lineRule="auto"/>
        <w:ind w:right="4341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Об утверждении </w:t>
      </w:r>
      <w:r w:rsidR="00C463D2"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положения о </w:t>
      </w:r>
      <w:r w:rsidR="003D30EC"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>Поряд</w:t>
      </w:r>
      <w:r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>к</w:t>
      </w:r>
      <w:r w:rsidR="00C463D2"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>е</w:t>
      </w:r>
      <w:r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создания и работы Комиссии Совета муниципального образования «Успенский сельсовет» по контролю за достоверностью и полнотой сведений о доходах, об имуществе и обязательствах имущественного характера, </w:t>
      </w:r>
      <w:r w:rsidRPr="00F51B4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 xml:space="preserve">представляемых </w:t>
      </w:r>
      <w:r w:rsidR="00C463D2" w:rsidRPr="00F51B4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>депутатами</w:t>
      </w:r>
      <w:r w:rsidR="00F51B45" w:rsidRPr="00F51B4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 xml:space="preserve"> МО «Успенский сельсовет»</w:t>
      </w:r>
    </w:p>
    <w:p w:rsidR="00C463D2" w:rsidRPr="00F51B45" w:rsidRDefault="00C463D2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(с изменениями Федерального закона от 03 ноября 2015 года № 303-ФЗ), Федеральным законом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Уставом муниципального образования «Успенский сельсовет», Совет муниципального образования «Успенский сельсовет»</w:t>
      </w:r>
    </w:p>
    <w:p w:rsidR="00E84496" w:rsidRPr="00F51B45" w:rsidRDefault="00E84496" w:rsidP="00B32314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B32314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>РЕШИЛ:</w:t>
      </w:r>
    </w:p>
    <w:p w:rsidR="00E84496" w:rsidRPr="00F51B45" w:rsidRDefault="00E84496" w:rsidP="00B3231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B32314">
      <w:pPr>
        <w:numPr>
          <w:ilvl w:val="0"/>
          <w:numId w:val="1"/>
        </w:numPr>
        <w:tabs>
          <w:tab w:val="left" w:pos="708"/>
          <w:tab w:val="center" w:pos="851"/>
        </w:tabs>
        <w:suppressAutoHyphens/>
        <w:overflowPunct w:val="0"/>
        <w:autoSpaceDE w:val="0"/>
        <w:spacing w:after="0" w:line="240" w:lineRule="auto"/>
        <w:ind w:right="-3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Утвердить Положение о порядке </w:t>
      </w:r>
      <w:r w:rsidR="00C463D2" w:rsidRPr="00F51B45">
        <w:rPr>
          <w:rFonts w:ascii="Arial" w:eastAsia="Times New Roman" w:hAnsi="Arial" w:cs="Arial"/>
          <w:sz w:val="24"/>
          <w:szCs w:val="24"/>
          <w:lang w:eastAsia="ar-SA"/>
        </w:rPr>
        <w:t>создания и работы Комиссии Совета муниципального образования «Успенский сельсовет» по контролю за достоверностью и полнотой сведений о доходах, об имуществе и обязательствах имущественного характера, представляемых депутатами</w:t>
      </w:r>
      <w:r w:rsidR="00F51B45"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E84496" w:rsidRPr="00F51B45" w:rsidRDefault="00E84496" w:rsidP="00B32314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2. Настоящее решение вступает в силу со дня официального опубликования (обнародования).</w:t>
      </w:r>
    </w:p>
    <w:p w:rsidR="00E84496" w:rsidRPr="00F51B45" w:rsidRDefault="00E84496" w:rsidP="00B32314">
      <w:pPr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 Контроль за исполнением настоящего решения оставляю за собой.</w:t>
      </w:r>
    </w:p>
    <w:p w:rsidR="00E84496" w:rsidRPr="00F51B45" w:rsidRDefault="00E84496" w:rsidP="00B32314">
      <w:pPr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B32314">
      <w:pPr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B3231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B3231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Председатель Совета МО «Успенский </w:t>
      </w:r>
      <w:proofErr w:type="gramStart"/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сельсовет»   </w:t>
      </w:r>
      <w:proofErr w:type="gramEnd"/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О.В. Мершиёва.</w:t>
      </w:r>
    </w:p>
    <w:p w:rsidR="00E84496" w:rsidRPr="00F51B45" w:rsidRDefault="00E84496" w:rsidP="00B3231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51B45" w:rsidRDefault="00F51B45" w:rsidP="00B3231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B3231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Глава МО «Успенский </w:t>
      </w:r>
      <w:proofErr w:type="gramStart"/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сельсовет»   </w:t>
      </w:r>
      <w:proofErr w:type="gramEnd"/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                      О.В. Мершиёва.    </w:t>
      </w:r>
    </w:p>
    <w:p w:rsidR="00E84496" w:rsidRDefault="00E84496" w:rsidP="00B3231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32314" w:rsidRDefault="00B32314" w:rsidP="00B3231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32314" w:rsidRDefault="00B32314" w:rsidP="00B3231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32314" w:rsidRPr="00F51B45" w:rsidRDefault="00B32314" w:rsidP="00B32314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B32314">
      <w:pPr>
        <w:suppressAutoHyphens/>
        <w:autoSpaceDE w:val="0"/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b/>
          <w:sz w:val="24"/>
          <w:szCs w:val="24"/>
          <w:lang w:eastAsia="ar-SA"/>
        </w:rPr>
        <w:t xml:space="preserve">                    </w:t>
      </w:r>
    </w:p>
    <w:p w:rsidR="00E84496" w:rsidRPr="00F51B45" w:rsidRDefault="00E84496" w:rsidP="00B32314">
      <w:pPr>
        <w:suppressAutoHyphens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Приложение </w:t>
      </w:r>
    </w:p>
    <w:p w:rsidR="00591F78" w:rsidRPr="00F51B45" w:rsidRDefault="00F51B45" w:rsidP="00B32314">
      <w:pPr>
        <w:suppressAutoHyphens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к</w:t>
      </w:r>
      <w:r w:rsidR="00591F78"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Решению Совета</w:t>
      </w:r>
    </w:p>
    <w:p w:rsidR="00591F78" w:rsidRPr="00F51B45" w:rsidRDefault="00591F78" w:rsidP="00B32314">
      <w:pPr>
        <w:suppressAutoHyphens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МО «Успенский сельсовет» </w:t>
      </w:r>
    </w:p>
    <w:p w:rsidR="00591F78" w:rsidRDefault="00591F78" w:rsidP="00B32314">
      <w:pPr>
        <w:suppressAutoHyphens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ar-SA"/>
        </w:rPr>
      </w:pPr>
    </w:p>
    <w:p w:rsidR="0017497F" w:rsidRPr="00F51B45" w:rsidRDefault="0017497F" w:rsidP="00B32314">
      <w:pPr>
        <w:suppressAutoHyphens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GoBack"/>
      <w:bookmarkEnd w:id="0"/>
    </w:p>
    <w:p w:rsidR="00591F78" w:rsidRPr="00F51B45" w:rsidRDefault="00591F78" w:rsidP="00B32314">
      <w:pPr>
        <w:suppressAutoHyphens/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ar-SA"/>
        </w:rPr>
      </w:pPr>
    </w:p>
    <w:p w:rsidR="00591F78" w:rsidRPr="00F51B45" w:rsidRDefault="00591F78" w:rsidP="00B32314">
      <w:pPr>
        <w:suppressAutoHyphens/>
        <w:spacing w:after="0" w:line="240" w:lineRule="auto"/>
        <w:ind w:left="396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91F78" w:rsidRPr="00F51B45" w:rsidRDefault="00591F78" w:rsidP="00B32314">
      <w:pPr>
        <w:suppressAutoHyphens/>
        <w:spacing w:after="0" w:line="240" w:lineRule="auto"/>
        <w:ind w:left="396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C463D2" w:rsidP="00B32314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Положение </w:t>
      </w:r>
    </w:p>
    <w:p w:rsidR="00F51B45" w:rsidRPr="00F51B45" w:rsidRDefault="00C463D2" w:rsidP="00B32314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>О п</w:t>
      </w:r>
      <w:r w:rsidR="00E84496"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>оряд</w:t>
      </w:r>
      <w:r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>ке</w:t>
      </w:r>
      <w:r w:rsidR="00E84496"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>создания и работы Комиссии Совета муниципального образования «Успенский сельсовет» по контролю за достоверностью и полнотой сведений о доходах, об имуществе и обязательствах имущественного характера, представляемых депутатами</w:t>
      </w:r>
      <w:r w:rsidR="00F51B45"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</w:p>
    <w:p w:rsidR="00C463D2" w:rsidRPr="00F51B45" w:rsidRDefault="00F51B45" w:rsidP="00B32314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b/>
          <w:sz w:val="24"/>
          <w:szCs w:val="24"/>
          <w:lang w:eastAsia="ar-SA"/>
        </w:rPr>
        <w:t>МО «Успенский сельсовет»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Arial" w:eastAsia="Calibri" w:hAnsi="Arial" w:cs="Arial"/>
          <w:b/>
          <w:sz w:val="24"/>
          <w:szCs w:val="24"/>
          <w:lang w:eastAsia="ar-SA"/>
        </w:rPr>
      </w:pP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1. Общие положения</w:t>
      </w:r>
    </w:p>
    <w:p w:rsidR="00E84496" w:rsidRPr="00F51B45" w:rsidRDefault="00E84496" w:rsidP="00B32314">
      <w:pPr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1.1. Комиссия Совета муниципального образования «Успенский сельсовет» по контролю за достоверностью и полнотой сведений о доходах, об имуществе и обязательствах имущественного характера, представляемых </w:t>
      </w:r>
      <w:r w:rsidR="00C463D2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депутатами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(далее – Комиссия) образуется решением Совета муниципального образования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vertAlign w:val="subscript"/>
          <w:lang w:eastAsia="ar-SA"/>
        </w:rPr>
        <w:t xml:space="preserve">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которым утверждается ее персональный состав.</w:t>
      </w:r>
    </w:p>
    <w:p w:rsidR="00E84496" w:rsidRPr="00F51B45" w:rsidRDefault="00E84496" w:rsidP="00B32314">
      <w:pPr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</w:pPr>
      <w:r w:rsidRPr="00F51B45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1.2. </w:t>
      </w:r>
      <w:r w:rsidRPr="00F51B4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ar-SA"/>
        </w:rPr>
        <w:t xml:space="preserve">Комиссия состоит из </w:t>
      </w:r>
      <w:r w:rsidR="00B933F2" w:rsidRPr="00F51B4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ar-SA"/>
        </w:rPr>
        <w:t>5</w:t>
      </w:r>
      <w:r w:rsidRPr="00F51B4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ar-SA"/>
        </w:rPr>
        <w:t xml:space="preserve"> депутатов и формируется </w:t>
      </w:r>
      <w:r w:rsidRPr="00F51B45"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  <w:t>в составе председателя, секретаря и член</w:t>
      </w:r>
      <w:r w:rsidR="00C463D2" w:rsidRPr="00F51B45"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  <w:t>ов</w:t>
      </w:r>
      <w:r w:rsidRPr="00F51B45"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  <w:t xml:space="preserve"> Комиссии</w:t>
      </w:r>
      <w:r w:rsidRPr="00F51B45">
        <w:rPr>
          <w:rFonts w:ascii="Arial" w:eastAsia="Times New Roman" w:hAnsi="Arial" w:cs="Arial"/>
          <w:i/>
          <w:sz w:val="24"/>
          <w:szCs w:val="24"/>
          <w:shd w:val="clear" w:color="auto" w:fill="FFFFFF"/>
          <w:lang w:eastAsia="ar-SA"/>
        </w:rPr>
        <w:t>.</w:t>
      </w:r>
      <w:r w:rsidRPr="00F51B45"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  <w:t xml:space="preserve"> 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  <w:t xml:space="preserve">1.3.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Комиссия из своего состава избирает председателя Комиссии и секретаря Комиссии.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Председатель Комиссии организует работу Комиссии, созывает и проводит заседания Комиссии.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Секретарь Комиссии исполняет полномочия председателя Комиссии в период его временного отсутствия (болезни, отпуска, командировки).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Секретарь Комиссии ведет протоколы заседания Комиссий. В период его временного отсутствия его полномочия могут быть возложены на члена Комиссии.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2. Полномочия комиссии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    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2.1. Комиссия: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    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2.1.1. принимает сведения о доходах, расходах об имуществе и обязательствах имущественного характера представляемые </w:t>
      </w:r>
      <w:r w:rsidR="00C463D2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депутатами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   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2.1.2. проводит проверки достоверности и полноты сведений о доходах, об имуществе и обязательствах имущественного характера</w:t>
      </w:r>
      <w:r w:rsidR="00C463D2" w:rsidRPr="00F51B45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представляемых </w:t>
      </w:r>
      <w:r w:rsidR="00C463D2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депутатами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 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2.1.3. проводит проверки соблюдения </w:t>
      </w:r>
      <w:r w:rsidR="00C463D2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депутатами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ограничений и запретов, исполнения ими обязанностей, установленных федеральным законами, законами области, муниципальными нормативными правовыми актами.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 Порядок работы Комиссии</w:t>
      </w:r>
    </w:p>
    <w:p w:rsidR="009465D5" w:rsidRPr="00F51B45" w:rsidRDefault="009465D5" w:rsidP="00B3231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3.1. Заседание Комиссии считается правомочным, если на нем присутствует более половины членов Комиссии, вошедших в ее состав.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Решения принимаются открытым голосованием, простым большинством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голосов присутствующих на заседании членов Комиссии.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В случае равенства голосов голос председателя Комиссии является решающим.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Решения подписываются председателем Комиссии и секретарем Комиссии.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3.2. Заседания Комиссии проводятся по мере необходимости, но не реже 1 раза в год.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3.3. Основанием для назначения и проведения проверок, указанных в подпунктах </w:t>
      </w:r>
      <w:proofErr w:type="gramStart"/>
      <w:r w:rsidRPr="00F51B45">
        <w:rPr>
          <w:rFonts w:ascii="Arial" w:eastAsia="Times New Roman" w:hAnsi="Arial" w:cs="Arial"/>
          <w:sz w:val="24"/>
          <w:szCs w:val="24"/>
          <w:lang w:eastAsia="ar-SA"/>
        </w:rPr>
        <w:t>2.1.2.,</w:t>
      </w:r>
      <w:proofErr w:type="gramEnd"/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2.1.3. пункта 2.1 части 2 настоящего Порядка является достаточная информация, представленная в письменной форме в установленном порядке: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1" w:name="sub_4011"/>
      <w:r w:rsidRPr="00F51B45">
        <w:rPr>
          <w:rFonts w:ascii="Arial" w:eastAsia="Times New Roman" w:hAnsi="Arial" w:cs="Arial"/>
          <w:sz w:val="24"/>
          <w:szCs w:val="24"/>
          <w:lang w:eastAsia="ar-SA"/>
        </w:rPr>
        <w:t>а) правоохранительными и другими государственными органами, органами местного самоуправления;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2" w:name="sub_4012"/>
      <w:bookmarkEnd w:id="1"/>
      <w:r w:rsidRPr="00F51B45">
        <w:rPr>
          <w:rFonts w:ascii="Arial" w:eastAsia="Times New Roman" w:hAnsi="Arial" w:cs="Arial"/>
          <w:sz w:val="24"/>
          <w:szCs w:val="24"/>
          <w:lang w:eastAsia="ar-SA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межрегиональных и региональных общественных объединений;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3" w:name="sub_4013"/>
      <w:bookmarkEnd w:id="2"/>
      <w:r w:rsidRPr="00F51B45">
        <w:rPr>
          <w:rFonts w:ascii="Arial" w:eastAsia="Times New Roman" w:hAnsi="Arial" w:cs="Arial"/>
          <w:sz w:val="24"/>
          <w:szCs w:val="24"/>
          <w:lang w:eastAsia="ar-SA"/>
        </w:rPr>
        <w:t>в) Общественной палатой Российской Федерации и Общественной палатой Астраханской области, общественными советами, созданными в муниципальных образованиях;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4" w:name="sub_4014"/>
      <w:bookmarkEnd w:id="3"/>
      <w:r w:rsidRPr="00F51B45">
        <w:rPr>
          <w:rFonts w:ascii="Arial" w:eastAsia="Times New Roman" w:hAnsi="Arial" w:cs="Arial"/>
          <w:sz w:val="24"/>
          <w:szCs w:val="24"/>
          <w:lang w:eastAsia="ar-SA"/>
        </w:rPr>
        <w:t>г) общероссийскими и региональными средствами массовой информации.</w:t>
      </w:r>
    </w:p>
    <w:bookmarkEnd w:id="4"/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3.4. Не может служить основанием для проверки: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3.4.1. информация анонимного характера;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3.4.2. информация, на основании которой ранее уже проводилась проверка и направлялись ответы заявителю.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3.5.Проверка проводится Комиссией в пределах представленной в Комиссию информации.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Решение Комиссии о назначении и проведении проверки принимается не позднее десяти дней со дня поступления информации, указанной в пункте 3.3. части 3 настоящего Порядка.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Решение о проведении проверки принимается на заседании комиссии отдельно в отношении каждого </w:t>
      </w:r>
      <w:r w:rsidR="009465D5"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депутата Совета МО «Успенский сельсовет»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и оформляется в письменной форме.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3.6. Проверка осуществляется в срок, не превышающий 60 дней со дня принятия решения о ее проведении. По решению Комиссии срок проверки может быть продлен до 90 дней.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3.7. При проведении проверки Комиссия вправе: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3.7.1. проводить беседу с </w:t>
      </w:r>
      <w:r w:rsidR="009465D5" w:rsidRPr="00F51B45">
        <w:rPr>
          <w:rFonts w:ascii="Arial" w:eastAsia="Calibri" w:hAnsi="Arial" w:cs="Arial"/>
          <w:sz w:val="24"/>
          <w:szCs w:val="24"/>
          <w:lang w:eastAsia="ar-SA"/>
        </w:rPr>
        <w:t>депутатом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3.7.2.изучать представленные </w:t>
      </w:r>
      <w:r w:rsidR="009465D5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депутатом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3.7.3.получать от </w:t>
      </w:r>
      <w:r w:rsidR="009465D5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депутата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пояснения по представленным им материалам;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Arial" w:hAnsi="Arial" w:cs="Arial"/>
          <w:sz w:val="24"/>
          <w:szCs w:val="24"/>
          <w:lang w:eastAsia="ar-SA"/>
        </w:rPr>
        <w:t xml:space="preserve">  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3.7.4. направлять в пределах своей компетенции в установленном порядке запросы в органы прокуратуры Российской Федерации, иные федеральные государственные органы, государственные органы Астраханской области и иных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 (далее – органы и организации) об имеющихся у них сведениях: о доходах, об имуществе и обязательствах имущественного характера лица,</w:t>
      </w:r>
      <w:r w:rsidRPr="00F51B45">
        <w:rPr>
          <w:rFonts w:ascii="Arial" w:eastAsia="Calibri" w:hAnsi="Arial" w:cs="Arial"/>
          <w:sz w:val="24"/>
          <w:szCs w:val="24"/>
          <w:lang w:eastAsia="ar-SA"/>
        </w:rPr>
        <w:t xml:space="preserve"> за</w:t>
      </w:r>
      <w:r w:rsidR="009465D5" w:rsidRPr="00F51B45">
        <w:rPr>
          <w:rFonts w:ascii="Arial" w:eastAsia="Calibri" w:hAnsi="Arial" w:cs="Arial"/>
          <w:sz w:val="24"/>
          <w:szCs w:val="24"/>
          <w:lang w:eastAsia="ar-SA"/>
        </w:rPr>
        <w:t>нимающего</w:t>
      </w:r>
      <w:r w:rsidRPr="00F51B45">
        <w:rPr>
          <w:rFonts w:ascii="Arial" w:eastAsia="Calibri" w:hAnsi="Arial" w:cs="Arial"/>
          <w:sz w:val="24"/>
          <w:szCs w:val="24"/>
          <w:lang w:eastAsia="ar-SA"/>
        </w:rPr>
        <w:t xml:space="preserve"> должность</w:t>
      </w:r>
      <w:r w:rsidR="009465D5"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9465D5" w:rsidRPr="00F51B45">
        <w:rPr>
          <w:rFonts w:ascii="Arial" w:eastAsia="Calibri" w:hAnsi="Arial" w:cs="Arial"/>
          <w:sz w:val="24"/>
          <w:szCs w:val="24"/>
          <w:lang w:eastAsia="ar-SA"/>
        </w:rPr>
        <w:t>депутата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, его супруги (супруга) и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несовершеннолетних детей, о соблюдении лицом, за</w:t>
      </w:r>
      <w:r w:rsidR="009465D5" w:rsidRPr="00F51B45">
        <w:rPr>
          <w:rFonts w:ascii="Arial" w:eastAsia="Times New Roman" w:hAnsi="Arial" w:cs="Arial"/>
          <w:sz w:val="24"/>
          <w:szCs w:val="24"/>
          <w:lang w:eastAsia="ar-SA"/>
        </w:rPr>
        <w:t>нимающим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должность </w:t>
      </w:r>
      <w:r w:rsidR="009465D5"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депутата Совета МО «Успенский сельсовет»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ограничений, запретов и обязанностей, установленных законодательством Российской Федерации;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ar-SA"/>
        </w:rPr>
      </w:pPr>
      <w:bookmarkStart w:id="5" w:name="sub_5015"/>
      <w:r w:rsidRPr="00F51B45">
        <w:rPr>
          <w:rFonts w:ascii="Arial" w:eastAsia="Calibri" w:hAnsi="Arial" w:cs="Arial"/>
          <w:sz w:val="24"/>
          <w:szCs w:val="24"/>
          <w:lang w:eastAsia="ar-SA"/>
        </w:rPr>
        <w:t>3.7.5. наводить справки у физических лиц и получать от них информацию с их согласия.</w:t>
      </w:r>
    </w:p>
    <w:bookmarkEnd w:id="5"/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3.8. В запросе, предусмотренном подпунктом 3.7.4. пункта 3.7. части 3 указываются: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3.8.1.фамилия, имя, отчество руководителя органа или организации, в которые направляется запрос;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3.8.2.нормативный правовой акт, на основании которого направляется запрос;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3.8.3.решение Комиссии о назначении и проведении проверки;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3.8.4. фамилия, имя, отчество, дата и место рождения, реквизиты документа, удостоверяющего личность, место регистрации, жительства и (или) пребывания, должность и место работы лица, в отношении которого имеются сведения о несоблюдении им ограничений, запретов и обязанностей, установленных законодательством Российской Федерации его супруги (супруга) и несовершеннолетних детей;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3.8.5. содержание и объем сведений, подлежащих проверке;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3.8.6. фамилия, инициалы и номер телефона лица, подготовившего запрос.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Запрос подписывается Председателем Комиссии, а в случае его отсутствия секретарем.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3.9. Председатель Комиссии обеспечивает: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3.9.1.уведомление в письменной форме </w:t>
      </w:r>
      <w:r w:rsidR="009465D5"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депутата Совета МО «Успенский сельсовет»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о назначении и начале проверки – в течение двух рабочих дней со дня принятия соответствующего решения;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3.9.2.проведение беседы с </w:t>
      </w:r>
      <w:r w:rsidR="009465D5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депутатом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, в ходе которой он должен быть проинформирован о том, какие сведения, представленные им, и соблюдение каких установленных ограничений и обязанностей подлежат проверке, - в течение семи рабочих дней со дня получения обращения лица, а при наличии уважительной причины – в срок, согласованный с этим лицом.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6" w:name="sub_701"/>
      <w:r w:rsidRPr="00F51B45">
        <w:rPr>
          <w:rFonts w:ascii="Arial" w:eastAsia="Times New Roman" w:hAnsi="Arial" w:cs="Arial"/>
          <w:sz w:val="24"/>
          <w:szCs w:val="24"/>
          <w:lang w:eastAsia="ar-SA"/>
        </w:rPr>
        <w:t>3.10. Результаты проверки рассматриваются на открытом заседании комиссии.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7" w:name="sub_702"/>
      <w:bookmarkEnd w:id="6"/>
      <w:r w:rsidRPr="00F51B45">
        <w:rPr>
          <w:rFonts w:ascii="Arial" w:eastAsia="Times New Roman" w:hAnsi="Arial" w:cs="Arial"/>
          <w:sz w:val="24"/>
          <w:szCs w:val="24"/>
          <w:lang w:eastAsia="ar-SA"/>
        </w:rPr>
        <w:t>3.10.1. Представители средств массовой информации могут присутствовать на открытом заседании комиссии при условии подачи заявки о присутствии не позднее чем за десять дней до даты его проведения.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8" w:name="sub_703"/>
      <w:bookmarkEnd w:id="7"/>
      <w:r w:rsidRPr="00F51B45">
        <w:rPr>
          <w:rFonts w:ascii="Arial" w:eastAsia="Times New Roman" w:hAnsi="Arial" w:cs="Arial"/>
          <w:sz w:val="24"/>
          <w:szCs w:val="24"/>
          <w:lang w:eastAsia="ar-SA"/>
        </w:rPr>
        <w:t>3.10.2. Решение комиссии принимается большинством голосов от числа членов комиссии, присутствующих на заседании комиссии.</w:t>
      </w:r>
    </w:p>
    <w:bookmarkEnd w:id="8"/>
    <w:p w:rsidR="00E84496" w:rsidRPr="00F51B45" w:rsidRDefault="00E84496" w:rsidP="00B32314">
      <w:pPr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3.10.3. Член комиссии не голосует при рассмотрении комиссией вопроса, ка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>сающегося его лично.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9" w:name="sub_704"/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3.11. По итогам рассмотрения вопроса о достоверности и полноты сведений о доходах, об имуществе и обязательствах имущественного характера, представляемых </w:t>
      </w:r>
      <w:r w:rsidR="00591F78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депутатом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, комиссия принимает одно из следующих решений:</w:t>
      </w:r>
    </w:p>
    <w:bookmarkEnd w:id="9"/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а) установить, что сведения о доходах, об имуществе и обязательствах имущественного характера, представленные </w:t>
      </w:r>
      <w:r w:rsidR="00591F78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депутатом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, являются достоверными и полными;</w:t>
      </w:r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б) установить, что сведения о доходах, об имуществе и обязательствах имущественного характера, представленные </w:t>
      </w:r>
      <w:r w:rsidR="00591F78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депутатом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, являются недостоверными и (или) неполными. В этом случае комиссия принимает решение направить данную информацию председателю Совета муниципального образования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vertAlign w:val="subscript"/>
          <w:lang w:eastAsia="ar-SA"/>
        </w:rPr>
        <w:t>.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Информация о 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представлении </w:t>
      </w:r>
      <w:r w:rsidR="00591F78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депутатом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, заведомо недостоверных или неполных сведений о доходах, об имуществе и обязательствах имущественного характера, выявленных Комиссией, размещается на официальном сайте администрации МО «Успенский сельсовет» </w:t>
      </w:r>
      <w:hyperlink r:id="rId5" w:history="1">
        <w:r w:rsidRPr="00F51B4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ar-SA"/>
          </w:rPr>
          <w:t>http</w:t>
        </w:r>
        <w:r w:rsidRPr="00F51B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://</w:t>
        </w:r>
        <w:proofErr w:type="spellStart"/>
        <w:r w:rsidRPr="00F51B4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ar-SA"/>
          </w:rPr>
          <w:t>mo</w:t>
        </w:r>
        <w:proofErr w:type="spellEnd"/>
        <w:r w:rsidRPr="00F51B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.</w:t>
        </w:r>
        <w:r w:rsidRPr="00F51B4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ar-SA"/>
          </w:rPr>
          <w:t>astrobl</w:t>
        </w:r>
        <w:r w:rsidRPr="00F51B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.</w:t>
        </w:r>
        <w:r w:rsidRPr="00F51B4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ar-SA"/>
          </w:rPr>
          <w:t>ru</w:t>
        </w:r>
        <w:r w:rsidRPr="00F51B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/</w:t>
        </w:r>
        <w:proofErr w:type="spellStart"/>
        <w:r w:rsidRPr="00F51B4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ar-SA"/>
          </w:rPr>
          <w:t>uspenskijselsovet</w:t>
        </w:r>
        <w:proofErr w:type="spellEnd"/>
        <w:r w:rsidRPr="00F51B4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ar-SA"/>
          </w:rPr>
          <w:t>/</w:t>
        </w:r>
        <w:r w:rsidRPr="00F51B4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ar-SA"/>
          </w:rPr>
          <w:t>user</w:t>
        </w:r>
      </w:hyperlink>
    </w:p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10" w:name="sub_705"/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3.12. По итогам рассмотрения вопроса соблюдения </w:t>
      </w:r>
      <w:r w:rsidR="00C463D2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депутатами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ограничений и запретов, исполнения обязанностей, установленных федеральным законами, законами области, муниципальными нормативными правовыми актами, комиссия принимает одно из следующих решений:</w:t>
      </w:r>
    </w:p>
    <w:p w:rsidR="00E84496" w:rsidRPr="00F51B45" w:rsidRDefault="00E84496" w:rsidP="00B32314">
      <w:pPr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11" w:name="sub_7051"/>
      <w:bookmarkEnd w:id="10"/>
      <w:r w:rsidRPr="00F51B45">
        <w:rPr>
          <w:rFonts w:ascii="Arial" w:eastAsia="Times New Roman" w:hAnsi="Arial" w:cs="Arial"/>
          <w:sz w:val="24"/>
          <w:szCs w:val="24"/>
          <w:lang w:eastAsia="ar-SA"/>
        </w:rPr>
        <w:t>а) о соблюдении ограничений и запретов, исполнения обязанностей, установ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>ленные федеральными законами, законами области, муниципальными норматив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 xml:space="preserve">ными правовыми актами </w:t>
      </w:r>
      <w:r w:rsidR="00C463D2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депутатами Совета МО «Успенский сельсовет»</w:t>
      </w:r>
      <w:bookmarkStart w:id="12" w:name="sub_7052"/>
      <w:bookmarkEnd w:id="11"/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</w:p>
    <w:p w:rsidR="00E84496" w:rsidRPr="00F51B45" w:rsidRDefault="00E84496" w:rsidP="00B32314">
      <w:pPr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б) о несоблюдении ограничений и запретов, неисполнении обязанностей, ус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>тановленные федеральными законами, законами области, муниципальными нор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 xml:space="preserve">мативными правовыми актами </w:t>
      </w:r>
      <w:r w:rsidR="00C463D2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депутатами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.  </w:t>
      </w:r>
      <w:bookmarkStart w:id="13" w:name="sub_706"/>
      <w:bookmarkEnd w:id="12"/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В этом случае комиссия принимает решение направить данную информацию Председателю Совета муниципального образования «Успенский сельсовет». </w:t>
      </w:r>
    </w:p>
    <w:bookmarkEnd w:id="13"/>
    <w:p w:rsidR="00E84496" w:rsidRPr="00F51B45" w:rsidRDefault="00E84496" w:rsidP="00B32314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3.13.  Решения комиссии оформляются протоколом, который подписывают председательствующий на заседании и секретарь комиссии.</w:t>
      </w:r>
    </w:p>
    <w:p w:rsidR="00E84496" w:rsidRPr="00F51B45" w:rsidRDefault="00E84496" w:rsidP="00B32314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14" w:name="sub_707"/>
      <w:r w:rsidRPr="00F51B45">
        <w:rPr>
          <w:rFonts w:ascii="Arial" w:eastAsia="Times New Roman" w:hAnsi="Arial" w:cs="Arial"/>
          <w:sz w:val="24"/>
          <w:szCs w:val="24"/>
          <w:lang w:eastAsia="ar-SA"/>
        </w:rPr>
        <w:t>3.14.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</w:t>
      </w:r>
      <w:r w:rsidR="00591F78" w:rsidRPr="00F51B45">
        <w:rPr>
          <w:rFonts w:ascii="Arial" w:eastAsia="Times New Roman" w:hAnsi="Arial" w:cs="Arial"/>
          <w:sz w:val="24"/>
          <w:szCs w:val="24"/>
          <w:lang w:eastAsia="ar-SA"/>
        </w:rPr>
        <w:t>ен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 быть ознакомлен </w:t>
      </w:r>
      <w:r w:rsidR="00591F78" w:rsidRPr="00F51B45">
        <w:rPr>
          <w:rFonts w:ascii="Arial" w:eastAsia="Times New Roman" w:hAnsi="Arial" w:cs="Arial"/>
          <w:sz w:val="24"/>
          <w:szCs w:val="24"/>
          <w:lang w:eastAsia="ar-SA"/>
        </w:rPr>
        <w:t>депутат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</w:p>
    <w:bookmarkEnd w:id="14"/>
    <w:p w:rsidR="00E84496" w:rsidRPr="00F51B45" w:rsidRDefault="00E84496" w:rsidP="00B32314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3.15. Копии протокола заседания комиссии в течение пяти рабочих дней со дня заседания направляются Председателю Совета муниципального образования «Успенский сельсовет», </w:t>
      </w:r>
      <w:r w:rsidR="00591F78" w:rsidRPr="00F51B45">
        <w:rPr>
          <w:rFonts w:ascii="Arial" w:eastAsia="Times New Roman" w:hAnsi="Arial" w:cs="Arial"/>
          <w:sz w:val="24"/>
          <w:szCs w:val="24"/>
          <w:lang w:eastAsia="ar-SA"/>
        </w:rPr>
        <w:t>депутату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, в отношении которого проводи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>лась проверка.</w:t>
      </w:r>
    </w:p>
    <w:p w:rsidR="00E84496" w:rsidRPr="00F51B45" w:rsidRDefault="00E84496" w:rsidP="00B32314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15" w:name="sub_709"/>
      <w:r w:rsidRPr="00F51B45">
        <w:rPr>
          <w:rFonts w:ascii="Arial" w:eastAsia="Times New Roman" w:hAnsi="Arial" w:cs="Arial"/>
          <w:sz w:val="24"/>
          <w:szCs w:val="24"/>
          <w:lang w:eastAsia="ar-SA"/>
        </w:rPr>
        <w:t xml:space="preserve">3.16. Копия протокола заседания комиссии приобщается к личному делу </w:t>
      </w:r>
      <w:r w:rsidR="00591F78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депутата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, в отношении которого проводи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>лась проверка.</w:t>
      </w:r>
    </w:p>
    <w:p w:rsidR="00E84496" w:rsidRPr="00F51B45" w:rsidRDefault="00E84496" w:rsidP="00B32314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16" w:name="sub_7012"/>
      <w:bookmarkEnd w:id="15"/>
      <w:r w:rsidRPr="00F51B45">
        <w:rPr>
          <w:rFonts w:ascii="Arial" w:eastAsia="Times New Roman" w:hAnsi="Arial" w:cs="Arial"/>
          <w:sz w:val="24"/>
          <w:szCs w:val="24"/>
          <w:lang w:eastAsia="ar-SA"/>
        </w:rPr>
        <w:t>3.17. Сведения о результатах проверки предоставляются председателем ко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 xml:space="preserve">миссии с одновременным уведомлением об этом </w:t>
      </w:r>
      <w:r w:rsidR="00591F78" w:rsidRPr="00F51B45">
        <w:rPr>
          <w:rFonts w:ascii="Arial" w:eastAsia="Times New Roman" w:hAnsi="Arial" w:cs="Arial"/>
          <w:sz w:val="24"/>
          <w:szCs w:val="24"/>
          <w:lang w:eastAsia="ar-SA"/>
        </w:rPr>
        <w:t>депутата Совета МО «Успенский сельсовет»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t>, в отношении которого проводилась проверка, правоохрани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>тельным и другим государственным органам, постоянно действующим руково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>дящим органам политических партий и зарегистрированных в соответствии с за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>коном иных общероссийских общественных объединений, не являющихся поли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>тическими партиями, Общественной палате Российской Федерации и Обществен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>ной палате Астраханской области, предоставившим информацию, явившуюся ос</w:t>
      </w:r>
      <w:r w:rsidRPr="00F51B45">
        <w:rPr>
          <w:rFonts w:ascii="Arial" w:eastAsia="Times New Roman" w:hAnsi="Arial" w:cs="Arial"/>
          <w:sz w:val="24"/>
          <w:szCs w:val="24"/>
          <w:lang w:eastAsia="ar-SA"/>
        </w:rPr>
        <w:softHyphen/>
        <w:t>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bookmarkEnd w:id="16"/>
    <w:p w:rsidR="00E84496" w:rsidRPr="00F51B45" w:rsidRDefault="00E84496" w:rsidP="00B32314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51B45">
        <w:rPr>
          <w:rFonts w:ascii="Arial" w:eastAsia="Times New Roman" w:hAnsi="Arial" w:cs="Arial"/>
          <w:sz w:val="24"/>
          <w:szCs w:val="24"/>
          <w:lang w:eastAsia="ar-SA"/>
        </w:rPr>
        <w:t>3.18. Материалы проверки хранятся в комиссии Совета муниципального образования «Успенский сельсовет» в течение трех лет со дня ее окончания, после чего передаются в архив.</w:t>
      </w:r>
    </w:p>
    <w:p w:rsidR="00E84496" w:rsidRPr="00F51B45" w:rsidRDefault="00E84496" w:rsidP="00B323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5434" w:rsidRPr="00F51B45" w:rsidRDefault="009D5434" w:rsidP="00B3231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D5434" w:rsidRPr="00F5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1A"/>
    <w:rsid w:val="00033D85"/>
    <w:rsid w:val="0017497F"/>
    <w:rsid w:val="003D30EC"/>
    <w:rsid w:val="00591F78"/>
    <w:rsid w:val="009465D5"/>
    <w:rsid w:val="009D5434"/>
    <w:rsid w:val="00B32314"/>
    <w:rsid w:val="00B933F2"/>
    <w:rsid w:val="00C463D2"/>
    <w:rsid w:val="00E84496"/>
    <w:rsid w:val="00EA2C1A"/>
    <w:rsid w:val="00F5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8E04A-D433-4DFC-8EB2-56D1FBFF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5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3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3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.astrobl.ru/uspenskijselsovet/us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9</cp:revision>
  <cp:lastPrinted>2016-04-26T12:03:00Z</cp:lastPrinted>
  <dcterms:created xsi:type="dcterms:W3CDTF">2016-04-13T04:38:00Z</dcterms:created>
  <dcterms:modified xsi:type="dcterms:W3CDTF">2016-09-21T07:38:00Z</dcterms:modified>
</cp:coreProperties>
</file>