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E4" w:rsidRDefault="00D47EE4">
      <w:pPr>
        <w:jc w:val="center"/>
      </w:pPr>
    </w:p>
    <w:p w:rsidR="00D47EE4" w:rsidRDefault="00D47EE4">
      <w:pPr>
        <w:jc w:val="center"/>
      </w:pPr>
    </w:p>
    <w:p w:rsidR="00A96B10" w:rsidRDefault="00A96B10" w:rsidP="00A96B10">
      <w:pPr>
        <w:jc w:val="center"/>
        <w:rPr>
          <w:rFonts w:ascii="Times New Roman" w:eastAsia="Calibri" w:hAnsi="Times New Roman" w:cs="Times New Roman"/>
          <w:b/>
          <w:bCs/>
          <w:color w:val="auto"/>
          <w:szCs w:val="28"/>
          <w:lang w:eastAsia="ru-RU" w:bidi="ar-SA"/>
        </w:rPr>
      </w:pPr>
      <w:r>
        <w:rPr>
          <w:rFonts w:eastAsia="Calibri"/>
          <w:b/>
          <w:bCs/>
          <w:szCs w:val="28"/>
          <w:lang w:eastAsia="ru-RU"/>
        </w:rPr>
        <w:t xml:space="preserve">Администрация муниципального образования </w:t>
      </w:r>
    </w:p>
    <w:p w:rsidR="00A96B10" w:rsidRDefault="00A96B10" w:rsidP="00A96B10">
      <w:pPr>
        <w:jc w:val="center"/>
        <w:rPr>
          <w:rFonts w:eastAsia="Calibri"/>
          <w:b/>
          <w:bCs/>
          <w:szCs w:val="28"/>
          <w:lang w:eastAsia="ru-RU"/>
        </w:rPr>
      </w:pPr>
      <w:r>
        <w:rPr>
          <w:rFonts w:eastAsia="Calibri"/>
          <w:b/>
          <w:bCs/>
          <w:szCs w:val="28"/>
          <w:lang w:eastAsia="ru-RU"/>
        </w:rPr>
        <w:t xml:space="preserve">«Сельское поселение Успенский сельсовет </w:t>
      </w:r>
    </w:p>
    <w:p w:rsidR="00A96B10" w:rsidRDefault="00A96B10" w:rsidP="00A96B10">
      <w:pPr>
        <w:jc w:val="center"/>
        <w:rPr>
          <w:rFonts w:eastAsia="Calibri"/>
          <w:b/>
          <w:bCs/>
          <w:szCs w:val="28"/>
          <w:lang w:eastAsia="ru-RU"/>
        </w:rPr>
      </w:pPr>
      <w:r>
        <w:rPr>
          <w:rFonts w:eastAsia="Calibri"/>
          <w:b/>
          <w:bCs/>
          <w:szCs w:val="28"/>
          <w:lang w:eastAsia="ru-RU"/>
        </w:rPr>
        <w:t>Ахтубинского муниципального района Астраханской области»</w:t>
      </w:r>
    </w:p>
    <w:p w:rsidR="00D47EE4" w:rsidRDefault="00A96B10">
      <w:pPr>
        <w:jc w:val="center"/>
        <w:rPr>
          <w:rStyle w:val="af0"/>
          <w:rFonts w:eastAsia="Times New Roman"/>
          <w:b/>
          <w:sz w:val="28"/>
          <w:szCs w:val="28"/>
          <w:lang w:eastAsia="en-US" w:bidi="ar-SA"/>
        </w:rPr>
      </w:pPr>
      <w:r>
        <w:rPr>
          <w:rStyle w:val="af0"/>
          <w:rFonts w:eastAsia="Times New Roman"/>
          <w:b/>
          <w:sz w:val="28"/>
          <w:szCs w:val="28"/>
          <w:lang w:eastAsia="en-US" w:bidi="ar-SA"/>
        </w:rPr>
        <w:t>Проект</w:t>
      </w:r>
    </w:p>
    <w:p w:rsidR="00A96B10" w:rsidRPr="009F2865" w:rsidRDefault="00A96B10">
      <w:pPr>
        <w:jc w:val="center"/>
        <w:rPr>
          <w:rStyle w:val="af0"/>
          <w:rFonts w:eastAsia="Times New Roman"/>
          <w:b/>
          <w:sz w:val="28"/>
          <w:szCs w:val="28"/>
          <w:lang w:eastAsia="en-US" w:bidi="ar-SA"/>
        </w:rPr>
      </w:pPr>
      <w:r>
        <w:rPr>
          <w:rStyle w:val="af0"/>
          <w:rFonts w:eastAsia="Times New Roman"/>
          <w:b/>
          <w:sz w:val="28"/>
          <w:szCs w:val="28"/>
          <w:lang w:eastAsia="en-US" w:bidi="ar-SA"/>
        </w:rPr>
        <w:t>Постановление</w:t>
      </w:r>
    </w:p>
    <w:p w:rsidR="00D47EE4" w:rsidRPr="008A6D8F" w:rsidRDefault="0081048B" w:rsidP="00002F9F">
      <w:pPr>
        <w:rPr>
          <w:rStyle w:val="2"/>
          <w:rFonts w:eastAsia="Tahoma"/>
          <w:shd w:val="clear" w:color="auto" w:fill="FFFFFF"/>
          <w:lang w:eastAsia="en-US"/>
        </w:rPr>
      </w:pPr>
      <w:r w:rsidRPr="008A6D8F">
        <w:rPr>
          <w:rStyle w:val="af0"/>
          <w:rFonts w:eastAsia="Times New Roman"/>
          <w:sz w:val="28"/>
          <w:szCs w:val="28"/>
          <w:lang w:eastAsia="en-US" w:bidi="ar-SA"/>
        </w:rPr>
        <w:t xml:space="preserve">от </w:t>
      </w:r>
      <w:r w:rsidR="00002F9F">
        <w:rPr>
          <w:rStyle w:val="af0"/>
          <w:rFonts w:eastAsia="Times New Roman"/>
          <w:sz w:val="28"/>
          <w:szCs w:val="28"/>
          <w:lang w:eastAsia="en-US" w:bidi="ar-SA"/>
        </w:rPr>
        <w:t>00</w:t>
      </w:r>
      <w:r w:rsidRPr="008A6D8F">
        <w:rPr>
          <w:rStyle w:val="af0"/>
          <w:rFonts w:eastAsia="Times New Roman"/>
          <w:sz w:val="28"/>
          <w:szCs w:val="28"/>
          <w:lang w:eastAsia="en-US" w:bidi="ar-SA"/>
        </w:rPr>
        <w:t>.</w:t>
      </w:r>
      <w:r w:rsidR="00002F9F">
        <w:rPr>
          <w:rStyle w:val="af0"/>
          <w:rFonts w:eastAsia="Times New Roman"/>
          <w:sz w:val="28"/>
          <w:szCs w:val="28"/>
          <w:lang w:eastAsia="en-US" w:bidi="ar-SA"/>
        </w:rPr>
        <w:t>00</w:t>
      </w:r>
      <w:r w:rsidRPr="008A6D8F">
        <w:rPr>
          <w:rStyle w:val="af0"/>
          <w:rFonts w:eastAsia="Times New Roman"/>
          <w:sz w:val="28"/>
          <w:szCs w:val="28"/>
          <w:lang w:eastAsia="en-US" w:bidi="ar-SA"/>
        </w:rPr>
        <w:t>.</w:t>
      </w:r>
      <w:r w:rsidR="00002F9F">
        <w:rPr>
          <w:rStyle w:val="af0"/>
          <w:rFonts w:eastAsia="Times New Roman"/>
          <w:sz w:val="28"/>
          <w:szCs w:val="28"/>
          <w:lang w:eastAsia="en-US" w:bidi="ar-SA"/>
        </w:rPr>
        <w:t xml:space="preserve">0000 </w:t>
      </w:r>
      <w:r w:rsidRPr="008A6D8F">
        <w:rPr>
          <w:rStyle w:val="af0"/>
          <w:rFonts w:eastAsia="Times New Roman"/>
          <w:sz w:val="28"/>
          <w:szCs w:val="28"/>
          <w:lang w:eastAsia="en-US" w:bidi="ar-SA"/>
        </w:rPr>
        <w:t>г.</w:t>
      </w:r>
      <w:r w:rsidRPr="008A6D8F">
        <w:rPr>
          <w:rStyle w:val="2"/>
          <w:rFonts w:eastAsia="Tahoma"/>
          <w:shd w:val="clear" w:color="auto" w:fill="FFFFFF"/>
          <w:lang w:eastAsia="en-US"/>
        </w:rPr>
        <w:t xml:space="preserve">                                                                               </w:t>
      </w:r>
      <w:r w:rsidR="00002F9F">
        <w:rPr>
          <w:rStyle w:val="2"/>
          <w:rFonts w:eastAsia="Tahoma"/>
          <w:shd w:val="clear" w:color="auto" w:fill="FFFFFF"/>
          <w:lang w:eastAsia="en-US"/>
        </w:rPr>
        <w:t xml:space="preserve">                                </w:t>
      </w:r>
      <w:r w:rsidRPr="008A6D8F">
        <w:rPr>
          <w:rStyle w:val="2"/>
          <w:rFonts w:eastAsia="Tahoma"/>
          <w:shd w:val="clear" w:color="auto" w:fill="FFFFFF"/>
          <w:lang w:eastAsia="en-US"/>
        </w:rPr>
        <w:t xml:space="preserve">№ </w:t>
      </w:r>
      <w:r w:rsidR="00002F9F">
        <w:rPr>
          <w:rStyle w:val="2"/>
          <w:rFonts w:eastAsia="Tahoma"/>
          <w:shd w:val="clear" w:color="auto" w:fill="FFFFFF"/>
          <w:lang w:eastAsia="en-US"/>
        </w:rPr>
        <w:t>00</w:t>
      </w:r>
      <w:r w:rsidRPr="008A6D8F">
        <w:rPr>
          <w:rStyle w:val="2"/>
          <w:rFonts w:eastAsia="Tahoma"/>
          <w:shd w:val="clear" w:color="auto" w:fill="FFFFFF"/>
          <w:lang w:eastAsia="en-US"/>
        </w:rPr>
        <w:tab/>
      </w:r>
    </w:p>
    <w:p w:rsidR="00D47EE4" w:rsidRDefault="0081048B">
      <w:pPr>
        <w:jc w:val="center"/>
        <w:rPr>
          <w:rFonts w:ascii="Times New Roman" w:eastAsia="Times New Roman" w:hAnsi="Times New Roman" w:cs="Times New Roman"/>
          <w:bCs/>
          <w:sz w:val="28"/>
          <w:szCs w:val="22"/>
          <w:lang w:eastAsia="ar-SA" w:bidi="ar-SA"/>
        </w:rPr>
      </w:pPr>
      <w:r w:rsidRPr="008A6D8F">
        <w:rPr>
          <w:rStyle w:val="2"/>
          <w:rFonts w:eastAsia="Tahoma"/>
          <w:shd w:val="clear" w:color="auto" w:fill="FFFFFF"/>
          <w:lang w:eastAsia="en-US"/>
        </w:rPr>
        <w:tab/>
      </w:r>
      <w:r w:rsidRPr="008A6D8F">
        <w:rPr>
          <w:rStyle w:val="2"/>
          <w:rFonts w:eastAsia="Tahoma"/>
          <w:shd w:val="clear" w:color="auto" w:fill="FFFFFF"/>
          <w:lang w:eastAsia="en-US"/>
        </w:rPr>
        <w:tab/>
      </w:r>
      <w:r w:rsidRPr="008A6D8F">
        <w:rPr>
          <w:rStyle w:val="2"/>
          <w:rFonts w:eastAsia="Tahoma"/>
          <w:shd w:val="clear" w:color="auto" w:fill="FFFFFF"/>
          <w:lang w:eastAsia="en-US"/>
        </w:rPr>
        <w:tab/>
      </w:r>
      <w:r w:rsidRPr="008A6D8F">
        <w:rPr>
          <w:rStyle w:val="2"/>
          <w:rFonts w:eastAsia="Tahoma"/>
          <w:shd w:val="clear" w:color="auto" w:fill="FFFFFF"/>
          <w:lang w:eastAsia="en-US"/>
        </w:rPr>
        <w:tab/>
      </w:r>
      <w:r w:rsidRPr="008A6D8F">
        <w:rPr>
          <w:rStyle w:val="2"/>
          <w:rFonts w:eastAsia="Tahoma"/>
          <w:shd w:val="clear" w:color="auto" w:fill="FFFFFF"/>
          <w:lang w:eastAsia="en-US"/>
        </w:rPr>
        <w:tab/>
      </w:r>
      <w:r w:rsidRPr="008A6D8F">
        <w:rPr>
          <w:rStyle w:val="2"/>
          <w:rFonts w:eastAsia="Tahoma"/>
          <w:shd w:val="clear" w:color="auto" w:fill="FFFFFF"/>
          <w:lang w:eastAsia="en-US"/>
        </w:rPr>
        <w:tab/>
      </w:r>
      <w:r w:rsidRPr="008A6D8F">
        <w:rPr>
          <w:rStyle w:val="2"/>
          <w:rFonts w:eastAsia="Tahoma"/>
          <w:shd w:val="clear" w:color="auto" w:fill="FFFFFF"/>
          <w:lang w:eastAsia="en-US"/>
        </w:rPr>
        <w:tab/>
      </w:r>
    </w:p>
    <w:p w:rsidR="00D47EE4" w:rsidRPr="007538A0" w:rsidRDefault="0081048B">
      <w:pPr>
        <w:widowControl/>
        <w:tabs>
          <w:tab w:val="left" w:pos="5103"/>
        </w:tabs>
        <w:jc w:val="center"/>
        <w:rPr>
          <w:rFonts w:ascii="Times New Roman" w:eastAsia="Times New Roman" w:hAnsi="Times New Roman" w:cs="Times New Roman"/>
          <w:b/>
          <w:bCs/>
          <w:sz w:val="28"/>
          <w:szCs w:val="28"/>
          <w:lang w:eastAsia="ar-SA" w:bidi="ar-SA"/>
        </w:rPr>
      </w:pPr>
      <w:r w:rsidRPr="007538A0">
        <w:rPr>
          <w:rFonts w:ascii="Times New Roman" w:eastAsia="Times New Roman" w:hAnsi="Times New Roman" w:cs="Times New Roman"/>
          <w:b/>
          <w:bCs/>
          <w:sz w:val="28"/>
          <w:szCs w:val="22"/>
          <w:lang w:eastAsia="ar-SA" w:bidi="ar-SA"/>
        </w:rPr>
        <w:t xml:space="preserve">Об утверждении административного регламента предоставления муниципальной услуги </w:t>
      </w:r>
      <w:bookmarkStart w:id="0" w:name="_Hlk99367791"/>
      <w:bookmarkStart w:id="1" w:name="_Hlk98851985"/>
      <w:r w:rsidR="00580C7B" w:rsidRPr="007538A0">
        <w:rPr>
          <w:rFonts w:ascii="Times New Roman" w:eastAsia="Times New Roman" w:hAnsi="Times New Roman" w:cs="Times New Roman"/>
          <w:b/>
          <w:bCs/>
          <w:sz w:val="28"/>
          <w:szCs w:val="22"/>
          <w:lang w:eastAsia="ar-SA" w:bidi="ar-SA"/>
        </w:rPr>
        <w:t>«</w:t>
      </w:r>
      <w:r w:rsidRPr="007538A0">
        <w:rPr>
          <w:rFonts w:ascii="Times New Roman" w:eastAsia="Times New Roman" w:hAnsi="Times New Roman" w:cs="Times New Roman"/>
          <w:b/>
          <w:bCs/>
          <w:sz w:val="28"/>
          <w:szCs w:val="22"/>
          <w:lang w:eastAsia="ar-SA"/>
        </w:rPr>
        <w:t>Присвоение адреса объекту адресации, изменение и аннулирование такого адреса</w:t>
      </w:r>
      <w:bookmarkEnd w:id="0"/>
      <w:bookmarkEnd w:id="1"/>
      <w:r w:rsidR="00580C7B" w:rsidRPr="007538A0">
        <w:rPr>
          <w:rFonts w:ascii="Times New Roman" w:eastAsia="Times New Roman" w:hAnsi="Times New Roman" w:cs="Times New Roman"/>
          <w:b/>
          <w:bCs/>
          <w:sz w:val="28"/>
          <w:szCs w:val="22"/>
          <w:lang w:eastAsia="ar-SA"/>
        </w:rPr>
        <w:t>»</w:t>
      </w:r>
    </w:p>
    <w:p w:rsidR="00D47EE4" w:rsidRDefault="00D47EE4">
      <w:pPr>
        <w:widowControl/>
        <w:jc w:val="center"/>
        <w:rPr>
          <w:rFonts w:ascii="Times New Roman" w:eastAsia="Times New Roman" w:hAnsi="Times New Roman" w:cs="Times New Roman"/>
          <w:bCs/>
          <w:sz w:val="28"/>
          <w:szCs w:val="28"/>
          <w:lang w:eastAsia="ar-SA" w:bidi="ar-SA"/>
        </w:rPr>
      </w:pPr>
    </w:p>
    <w:p w:rsidR="00421D1A" w:rsidRPr="00421D1A" w:rsidRDefault="00421D1A">
      <w:pPr>
        <w:widowControl/>
        <w:jc w:val="center"/>
        <w:rPr>
          <w:rFonts w:ascii="Times New Roman" w:eastAsia="Times New Roman" w:hAnsi="Times New Roman" w:cs="Times New Roman"/>
          <w:bCs/>
          <w:lang w:eastAsia="ar-SA" w:bidi="ar-SA"/>
        </w:rPr>
      </w:pPr>
    </w:p>
    <w:p w:rsidR="00421D1A" w:rsidRPr="00421D1A" w:rsidRDefault="00421D1A" w:rsidP="00421D1A">
      <w:pPr>
        <w:pStyle w:val="aff8"/>
        <w:ind w:left="0" w:firstLine="709"/>
        <w:rPr>
          <w:sz w:val="28"/>
          <w:szCs w:val="28"/>
        </w:rPr>
      </w:pPr>
      <w:r w:rsidRPr="00421D1A">
        <w:rPr>
          <w:rFonts w:eastAsia="SimSun"/>
          <w:kern w:val="2"/>
          <w:sz w:val="28"/>
          <w:szCs w:val="28"/>
          <w:lang w:eastAsia="hi-IN" w:bidi="hi-IN"/>
        </w:rPr>
        <w:t xml:space="preserve">Руководствуясь Федеральным законом от 27.07.2010 №210-ФЗ «Об организации предоставления государственных и муниципальных услуг»,   </w:t>
      </w:r>
      <w:r w:rsidR="000F77CF">
        <w:rPr>
          <w:rFonts w:eastAsia="SimSun"/>
          <w:kern w:val="2"/>
          <w:sz w:val="28"/>
          <w:szCs w:val="28"/>
          <w:lang w:eastAsia="hi-IN" w:bidi="hi-IN"/>
        </w:rPr>
        <w:t xml:space="preserve">руководствуясь </w:t>
      </w:r>
      <w:r w:rsidRPr="00421D1A">
        <w:rPr>
          <w:rFonts w:eastAsia="SimSun"/>
          <w:kern w:val="2"/>
          <w:sz w:val="28"/>
          <w:szCs w:val="28"/>
          <w:lang w:eastAsia="hi-IN" w:bidi="hi-IN"/>
        </w:rPr>
        <w:t xml:space="preserve">Уставом муниципального образования </w:t>
      </w:r>
      <w:r w:rsidRPr="00421D1A">
        <w:rPr>
          <w:sz w:val="28"/>
          <w:szCs w:val="28"/>
        </w:rPr>
        <w:t>«</w:t>
      </w:r>
      <w:r w:rsidR="00F70080">
        <w:rPr>
          <w:sz w:val="28"/>
          <w:szCs w:val="28"/>
        </w:rPr>
        <w:t xml:space="preserve">Успенский сельсовет Ахтубинского района </w:t>
      </w:r>
      <w:r w:rsidRPr="00421D1A">
        <w:rPr>
          <w:sz w:val="28"/>
          <w:szCs w:val="28"/>
        </w:rPr>
        <w:t>Астраханской области»</w:t>
      </w:r>
      <w:r>
        <w:rPr>
          <w:sz w:val="28"/>
          <w:szCs w:val="28"/>
        </w:rPr>
        <w:t>,</w:t>
      </w:r>
    </w:p>
    <w:p w:rsidR="00421D1A" w:rsidRDefault="00421D1A" w:rsidP="00421D1A">
      <w:pPr>
        <w:widowControl/>
        <w:tabs>
          <w:tab w:val="left" w:pos="908"/>
        </w:tabs>
        <w:rPr>
          <w:rFonts w:ascii="Times New Roman" w:eastAsia="Times New Roman" w:hAnsi="Times New Roman" w:cs="Times New Roman"/>
          <w:bCs/>
          <w:sz w:val="28"/>
          <w:szCs w:val="28"/>
          <w:lang w:eastAsia="ar-SA" w:bidi="ar-SA"/>
        </w:rPr>
      </w:pPr>
    </w:p>
    <w:p w:rsidR="00D47EE4" w:rsidRDefault="0081048B">
      <w:pPr>
        <w:widowControl/>
        <w:spacing w:after="120"/>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bCs/>
          <w:sz w:val="28"/>
          <w:szCs w:val="28"/>
          <w:lang w:bidi="ar-SA"/>
        </w:rPr>
        <w:t xml:space="preserve">          </w:t>
      </w:r>
      <w:r w:rsidR="00421D1A">
        <w:rPr>
          <w:rFonts w:ascii="Times New Roman" w:eastAsia="Times New Roman" w:hAnsi="Times New Roman" w:cs="Times New Roman"/>
          <w:bCs/>
          <w:sz w:val="28"/>
          <w:szCs w:val="28"/>
          <w:lang w:bidi="ar-SA"/>
        </w:rPr>
        <w:t xml:space="preserve">                                         </w:t>
      </w:r>
      <w:r>
        <w:rPr>
          <w:rFonts w:ascii="Times New Roman" w:eastAsia="Times New Roman" w:hAnsi="Times New Roman" w:cs="Times New Roman"/>
          <w:bCs/>
          <w:sz w:val="28"/>
          <w:szCs w:val="28"/>
          <w:lang w:bidi="ar-SA"/>
        </w:rPr>
        <w:t>ПОСТАНОВЛЯЕТ:</w:t>
      </w:r>
      <w:r>
        <w:rPr>
          <w:rFonts w:ascii="Times New Roman" w:eastAsia="Times New Roman" w:hAnsi="Times New Roman" w:cs="Times New Roman"/>
          <w:sz w:val="28"/>
          <w:szCs w:val="28"/>
          <w:lang w:eastAsia="ar-SA" w:bidi="ar-SA"/>
        </w:rPr>
        <w:tab/>
      </w:r>
    </w:p>
    <w:p w:rsidR="00421D1A" w:rsidRDefault="00421D1A">
      <w:pPr>
        <w:widowControl/>
        <w:spacing w:after="120"/>
        <w:jc w:val="both"/>
        <w:rPr>
          <w:rFonts w:ascii="Times New Roman" w:eastAsia="Times New Roman" w:hAnsi="Times New Roman" w:cs="Times New Roman"/>
          <w:sz w:val="28"/>
          <w:szCs w:val="28"/>
          <w:lang w:bidi="ar-SA"/>
        </w:rPr>
      </w:pPr>
    </w:p>
    <w:p w:rsidR="00D47EE4" w:rsidRDefault="0081048B" w:rsidP="008328A6">
      <w:pPr>
        <w:tabs>
          <w:tab w:val="left" w:pos="298"/>
        </w:tabs>
        <w:ind w:left="20" w:right="20" w:firstLine="520"/>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lang w:bidi="ar-SA"/>
        </w:rPr>
        <w:t xml:space="preserve">1. Утвердить прилагаемый Административный регламент предоставления муниципальной услуги </w:t>
      </w:r>
      <w:bookmarkStart w:id="2" w:name="_Hlk94093005"/>
      <w:r w:rsidR="00F77632">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bookmarkEnd w:id="2"/>
      <w:r w:rsidR="00F77632">
        <w:rPr>
          <w:rFonts w:ascii="Times New Roman" w:eastAsia="Times New Roman" w:hAnsi="Times New Roman" w:cs="Times New Roman"/>
          <w:sz w:val="28"/>
          <w:szCs w:val="28"/>
        </w:rPr>
        <w:t>»</w:t>
      </w:r>
      <w:r>
        <w:rPr>
          <w:rFonts w:ascii="Times New Roman" w:eastAsia="Times New Roman" w:hAnsi="Times New Roman" w:cs="Times New Roman"/>
          <w:sz w:val="28"/>
          <w:szCs w:val="28"/>
          <w:lang w:bidi="ar-SA"/>
        </w:rPr>
        <w:t>.</w:t>
      </w:r>
    </w:p>
    <w:p w:rsidR="00A96B10" w:rsidRPr="00A96B10" w:rsidRDefault="003C3A44" w:rsidP="00A96B10">
      <w:pPr>
        <w:jc w:val="center"/>
        <w:rPr>
          <w:rFonts w:ascii="Times New Roman" w:eastAsia="Calibri" w:hAnsi="Times New Roman" w:cs="Times New Roman"/>
          <w:bCs/>
          <w:color w:val="auto"/>
          <w:szCs w:val="28"/>
          <w:lang w:eastAsia="ru-RU" w:bidi="ar-SA"/>
        </w:rPr>
      </w:pPr>
      <w:r w:rsidRPr="003C3A44">
        <w:rPr>
          <w:rFonts w:ascii="Times New Roman" w:eastAsia="Times New Roman" w:hAnsi="Times New Roman" w:cs="Times New Roman"/>
          <w:color w:val="auto"/>
          <w:sz w:val="28"/>
          <w:szCs w:val="28"/>
          <w:lang w:eastAsia="en-US" w:bidi="ar-SA"/>
        </w:rPr>
        <w:t xml:space="preserve">        </w:t>
      </w:r>
      <w:r w:rsidR="00A53B64">
        <w:rPr>
          <w:rFonts w:ascii="Times New Roman" w:eastAsia="Times New Roman" w:hAnsi="Times New Roman" w:cs="Times New Roman"/>
          <w:color w:val="auto"/>
          <w:sz w:val="28"/>
          <w:szCs w:val="28"/>
          <w:lang w:eastAsia="en-US" w:bidi="ar-SA"/>
        </w:rPr>
        <w:t>2</w:t>
      </w:r>
      <w:r w:rsidRPr="003C3A44">
        <w:rPr>
          <w:rFonts w:ascii="Times New Roman" w:eastAsia="Times New Roman" w:hAnsi="Times New Roman" w:cs="Times New Roman"/>
          <w:spacing w:val="2"/>
          <w:w w:val="105"/>
          <w:kern w:val="3"/>
          <w:sz w:val="28"/>
          <w:szCs w:val="28"/>
          <w:lang w:bidi="hi-IN"/>
        </w:rPr>
        <w:t>.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w:t>
      </w:r>
      <w:hyperlink r:id="rId7" w:history="1">
        <w:r w:rsidRPr="003C3A44">
          <w:rPr>
            <w:rFonts w:ascii="Times New Roman" w:eastAsia="Times New Roman" w:hAnsi="Times New Roman" w:cs="Times New Roman"/>
            <w:color w:val="0000FF"/>
            <w:spacing w:val="2"/>
            <w:w w:val="105"/>
            <w:kern w:val="3"/>
            <w:sz w:val="28"/>
            <w:szCs w:val="28"/>
            <w:u w:val="single"/>
            <w:lang w:bidi="hi-IN"/>
          </w:rPr>
          <w:t>https://www.gosuslugi.ru/</w:t>
        </w:r>
      </w:hyperlink>
      <w:r w:rsidRPr="003C3A44">
        <w:rPr>
          <w:rFonts w:ascii="Times New Roman" w:eastAsia="Times New Roman" w:hAnsi="Times New Roman" w:cs="Times New Roman"/>
          <w:spacing w:val="2"/>
          <w:w w:val="105"/>
          <w:kern w:val="3"/>
          <w:sz w:val="28"/>
          <w:szCs w:val="28"/>
          <w:lang w:bidi="hi-IN"/>
        </w:rPr>
        <w:t xml:space="preserve">) и на официальном </w:t>
      </w:r>
      <w:r w:rsidR="00A96B10">
        <w:rPr>
          <w:rFonts w:ascii="Times New Roman" w:eastAsia="Times New Roman" w:hAnsi="Times New Roman" w:cs="Times New Roman"/>
          <w:spacing w:val="2"/>
          <w:w w:val="105"/>
          <w:kern w:val="3"/>
          <w:sz w:val="28"/>
          <w:szCs w:val="28"/>
          <w:lang w:bidi="hi-IN"/>
        </w:rPr>
        <w:t xml:space="preserve">сайте  </w:t>
      </w:r>
      <w:r w:rsidR="00A96B10" w:rsidRPr="00A96B10">
        <w:rPr>
          <w:rFonts w:eastAsia="Calibri"/>
          <w:bCs/>
          <w:szCs w:val="28"/>
          <w:lang w:eastAsia="ru-RU"/>
        </w:rPr>
        <w:t>Администрации</w:t>
      </w:r>
      <w:r w:rsidR="00A96B10" w:rsidRPr="00A96B10">
        <w:rPr>
          <w:rFonts w:eastAsia="Calibri"/>
          <w:bCs/>
          <w:szCs w:val="28"/>
          <w:lang w:eastAsia="ru-RU"/>
        </w:rPr>
        <w:t xml:space="preserve"> муниципального образования </w:t>
      </w:r>
    </w:p>
    <w:p w:rsidR="00A96B10" w:rsidRPr="00A96B10" w:rsidRDefault="00A96B10" w:rsidP="00A96B10">
      <w:pPr>
        <w:jc w:val="center"/>
        <w:rPr>
          <w:rFonts w:eastAsia="Calibri"/>
          <w:bCs/>
          <w:szCs w:val="28"/>
          <w:lang w:eastAsia="ru-RU"/>
        </w:rPr>
      </w:pPr>
      <w:r w:rsidRPr="00A96B10">
        <w:rPr>
          <w:rFonts w:eastAsia="Calibri"/>
          <w:bCs/>
          <w:szCs w:val="28"/>
          <w:lang w:eastAsia="ru-RU"/>
        </w:rPr>
        <w:t xml:space="preserve">«Сельское поселение Успенский сельсовет </w:t>
      </w:r>
    </w:p>
    <w:p w:rsidR="00A96B10" w:rsidRDefault="00A96B10" w:rsidP="00A96B10">
      <w:pPr>
        <w:jc w:val="center"/>
        <w:rPr>
          <w:rFonts w:eastAsia="Calibri"/>
          <w:b/>
          <w:bCs/>
          <w:szCs w:val="28"/>
          <w:lang w:eastAsia="ru-RU"/>
        </w:rPr>
      </w:pPr>
      <w:r w:rsidRPr="00A96B10">
        <w:rPr>
          <w:rFonts w:eastAsia="Calibri"/>
          <w:bCs/>
          <w:szCs w:val="28"/>
          <w:lang w:eastAsia="ru-RU"/>
        </w:rPr>
        <w:t>Ахтубинского муниципального района Астраханской области</w:t>
      </w:r>
      <w:r>
        <w:rPr>
          <w:rFonts w:eastAsia="Calibri"/>
          <w:b/>
          <w:bCs/>
          <w:szCs w:val="28"/>
          <w:lang w:eastAsia="ru-RU"/>
        </w:rPr>
        <w:t>»</w:t>
      </w:r>
    </w:p>
    <w:p w:rsidR="003C3A44" w:rsidRPr="003C3A44" w:rsidRDefault="003C3A44" w:rsidP="00A53B64">
      <w:pPr>
        <w:suppressAutoHyphens w:val="0"/>
        <w:autoSpaceDE w:val="0"/>
        <w:autoSpaceDN w:val="0"/>
        <w:jc w:val="both"/>
        <w:textAlignment w:val="baseline"/>
        <w:rPr>
          <w:rFonts w:ascii="Times New Roman" w:eastAsia="Times New Roman" w:hAnsi="Times New Roman" w:cs="Times New Roman"/>
          <w:spacing w:val="2"/>
          <w:w w:val="105"/>
          <w:kern w:val="3"/>
          <w:sz w:val="28"/>
          <w:szCs w:val="28"/>
          <w:lang w:bidi="hi-IN"/>
        </w:rPr>
      </w:pPr>
      <w:r w:rsidRPr="003C3A44">
        <w:rPr>
          <w:rFonts w:ascii="Times New Roman" w:eastAsia="Times New Roman" w:hAnsi="Times New Roman" w:cs="Times New Roman"/>
          <w:spacing w:val="2"/>
          <w:w w:val="105"/>
          <w:kern w:val="3"/>
          <w:sz w:val="28"/>
          <w:szCs w:val="28"/>
          <w:lang w:bidi="hi-IN"/>
        </w:rPr>
        <w:t>нформационно-телекоммуникационной сети Интернет.</w:t>
      </w:r>
    </w:p>
    <w:p w:rsidR="003C3A44" w:rsidRPr="003C3A44" w:rsidRDefault="00A53B64" w:rsidP="008328A6">
      <w:pPr>
        <w:autoSpaceDE w:val="0"/>
        <w:autoSpaceDN w:val="0"/>
        <w:ind w:firstLine="709"/>
        <w:jc w:val="both"/>
        <w:textAlignment w:val="baseline"/>
        <w:rPr>
          <w:rFonts w:ascii="Times New Roman" w:eastAsia="Times New Roman" w:hAnsi="Times New Roman" w:cs="Times New Roman"/>
          <w:spacing w:val="2"/>
          <w:w w:val="105"/>
          <w:kern w:val="3"/>
          <w:sz w:val="28"/>
          <w:szCs w:val="28"/>
          <w:lang w:bidi="hi-IN"/>
        </w:rPr>
      </w:pPr>
      <w:r>
        <w:rPr>
          <w:rFonts w:ascii="Times New Roman" w:eastAsia="Times New Roman" w:hAnsi="Times New Roman" w:cs="Times New Roman"/>
          <w:spacing w:val="2"/>
          <w:w w:val="105"/>
          <w:kern w:val="3"/>
          <w:sz w:val="28"/>
          <w:szCs w:val="28"/>
          <w:lang w:bidi="hi-IN"/>
        </w:rPr>
        <w:t>3</w:t>
      </w:r>
      <w:r w:rsidR="003C3A44" w:rsidRPr="003C3A44">
        <w:rPr>
          <w:rFonts w:ascii="Times New Roman" w:eastAsia="Times New Roman" w:hAnsi="Times New Roman" w:cs="Times New Roman"/>
          <w:spacing w:val="2"/>
          <w:w w:val="105"/>
          <w:kern w:val="3"/>
          <w:sz w:val="28"/>
          <w:szCs w:val="28"/>
          <w:lang w:bidi="hi-IN"/>
        </w:rPr>
        <w:t>. Контроль</w:t>
      </w:r>
      <w:r w:rsidR="007F6970">
        <w:rPr>
          <w:rFonts w:ascii="Times New Roman" w:eastAsia="Times New Roman" w:hAnsi="Times New Roman" w:cs="Times New Roman"/>
          <w:spacing w:val="2"/>
          <w:w w:val="105"/>
          <w:kern w:val="3"/>
          <w:sz w:val="28"/>
          <w:szCs w:val="28"/>
          <w:lang w:bidi="hi-IN"/>
        </w:rPr>
        <w:t xml:space="preserve"> </w:t>
      </w:r>
      <w:r w:rsidR="003C3A44" w:rsidRPr="003C3A44">
        <w:rPr>
          <w:rFonts w:ascii="Times New Roman" w:eastAsia="Times New Roman" w:hAnsi="Times New Roman" w:cs="Times New Roman"/>
          <w:spacing w:val="2"/>
          <w:w w:val="105"/>
          <w:kern w:val="3"/>
          <w:sz w:val="28"/>
          <w:szCs w:val="28"/>
          <w:lang w:bidi="hi-IN"/>
        </w:rPr>
        <w:t>за исполнением настоящего постановления оставляю за собой.</w:t>
      </w:r>
    </w:p>
    <w:p w:rsidR="003C3A44" w:rsidRPr="003C3A44" w:rsidRDefault="00A53B64" w:rsidP="008328A6">
      <w:pPr>
        <w:autoSpaceDE w:val="0"/>
        <w:autoSpaceDN w:val="0"/>
        <w:ind w:firstLine="709"/>
        <w:jc w:val="both"/>
        <w:textAlignment w:val="baseline"/>
        <w:rPr>
          <w:rFonts w:ascii="Times New Roman" w:eastAsia="Times New Roman" w:hAnsi="Times New Roman" w:cs="Times New Roman"/>
          <w:spacing w:val="2"/>
          <w:w w:val="105"/>
          <w:kern w:val="3"/>
          <w:sz w:val="28"/>
          <w:szCs w:val="28"/>
          <w:lang w:bidi="hi-IN"/>
        </w:rPr>
      </w:pPr>
      <w:r>
        <w:rPr>
          <w:rFonts w:ascii="Times New Roman" w:eastAsia="Times New Roman" w:hAnsi="Times New Roman" w:cs="Times New Roman"/>
          <w:spacing w:val="2"/>
          <w:w w:val="105"/>
          <w:kern w:val="3"/>
          <w:sz w:val="28"/>
          <w:szCs w:val="28"/>
          <w:lang w:bidi="hi-IN"/>
        </w:rPr>
        <w:t>4</w:t>
      </w:r>
      <w:r w:rsidR="003C3A44" w:rsidRPr="003C3A44">
        <w:rPr>
          <w:rFonts w:ascii="Times New Roman" w:eastAsia="Times New Roman" w:hAnsi="Times New Roman" w:cs="Times New Roman"/>
          <w:spacing w:val="2"/>
          <w:w w:val="105"/>
          <w:kern w:val="3"/>
          <w:sz w:val="28"/>
          <w:szCs w:val="28"/>
          <w:lang w:bidi="hi-IN"/>
        </w:rPr>
        <w:t>. Настоящее постановление вступает в силу со дня его официального опубликования.</w:t>
      </w:r>
    </w:p>
    <w:p w:rsidR="003C3A44" w:rsidRDefault="003C3A44" w:rsidP="008328A6">
      <w:pPr>
        <w:suppressAutoHyphens w:val="0"/>
        <w:autoSpaceDE w:val="0"/>
        <w:autoSpaceDN w:val="0"/>
        <w:rPr>
          <w:rFonts w:ascii="Times New Roman" w:eastAsia="Times New Roman" w:hAnsi="Times New Roman" w:cs="Times New Roman"/>
          <w:color w:val="auto"/>
          <w:sz w:val="28"/>
          <w:szCs w:val="28"/>
          <w:lang w:eastAsia="en-US" w:bidi="ar-SA"/>
        </w:rPr>
      </w:pPr>
    </w:p>
    <w:p w:rsidR="003C3A44" w:rsidRPr="003C3A44" w:rsidRDefault="003C3A44" w:rsidP="008328A6">
      <w:pPr>
        <w:suppressAutoHyphens w:val="0"/>
        <w:autoSpaceDE w:val="0"/>
        <w:autoSpaceDN w:val="0"/>
        <w:rPr>
          <w:rFonts w:ascii="Times New Roman" w:eastAsia="Times New Roman" w:hAnsi="Times New Roman" w:cs="Times New Roman"/>
          <w:color w:val="auto"/>
          <w:sz w:val="28"/>
          <w:szCs w:val="28"/>
          <w:lang w:eastAsia="en-US" w:bidi="ar-SA"/>
        </w:rPr>
      </w:pPr>
    </w:p>
    <w:p w:rsidR="003C3A44" w:rsidRPr="003C3A44" w:rsidRDefault="003C3A44" w:rsidP="008328A6">
      <w:pPr>
        <w:suppressAutoHyphens w:val="0"/>
        <w:autoSpaceDE w:val="0"/>
        <w:autoSpaceDN w:val="0"/>
        <w:rPr>
          <w:rFonts w:ascii="Times New Roman" w:eastAsia="Times New Roman" w:hAnsi="Times New Roman" w:cs="Times New Roman"/>
          <w:color w:val="auto"/>
          <w:sz w:val="28"/>
          <w:szCs w:val="28"/>
          <w:lang w:eastAsia="en-US" w:bidi="ar-SA"/>
        </w:rPr>
      </w:pPr>
      <w:r w:rsidRPr="003C3A44">
        <w:rPr>
          <w:rFonts w:ascii="Times New Roman" w:eastAsia="Times New Roman" w:hAnsi="Times New Roman" w:cs="Times New Roman"/>
          <w:color w:val="auto"/>
          <w:sz w:val="28"/>
          <w:szCs w:val="28"/>
          <w:lang w:eastAsia="en-US" w:bidi="ar-SA"/>
        </w:rPr>
        <w:t xml:space="preserve">Глава муниципального образования                                                     </w:t>
      </w:r>
      <w:r w:rsidR="00A17F60">
        <w:rPr>
          <w:rFonts w:ascii="Times New Roman" w:eastAsia="Times New Roman" w:hAnsi="Times New Roman" w:cs="Times New Roman"/>
          <w:color w:val="auto"/>
          <w:sz w:val="28"/>
          <w:szCs w:val="28"/>
          <w:lang w:eastAsia="en-US" w:bidi="ar-SA"/>
        </w:rPr>
        <w:t>___________</w:t>
      </w:r>
    </w:p>
    <w:p w:rsidR="00D47EE4" w:rsidRPr="003C3A44" w:rsidRDefault="00D47EE4" w:rsidP="008328A6">
      <w:pPr>
        <w:overflowPunct w:val="0"/>
        <w:autoSpaceDE w:val="0"/>
        <w:ind w:left="2100" w:right="2060" w:firstLine="197"/>
        <w:rPr>
          <w:rFonts w:ascii="Times New Roman" w:eastAsia="Times New Roman" w:hAnsi="Times New Roman" w:cs="Times New Roman"/>
          <w:b/>
          <w:bCs/>
          <w:sz w:val="28"/>
          <w:szCs w:val="28"/>
          <w:lang w:bidi="ar-SA"/>
        </w:rPr>
      </w:pPr>
    </w:p>
    <w:tbl>
      <w:tblPr>
        <w:tblW w:w="4705" w:type="dxa"/>
        <w:tblInd w:w="5040" w:type="dxa"/>
        <w:tblLayout w:type="fixed"/>
        <w:tblLook w:val="0000" w:firstRow="0" w:lastRow="0" w:firstColumn="0" w:lastColumn="0" w:noHBand="0" w:noVBand="0"/>
      </w:tblPr>
      <w:tblGrid>
        <w:gridCol w:w="4705"/>
      </w:tblGrid>
      <w:tr w:rsidR="00D47EE4">
        <w:tc>
          <w:tcPr>
            <w:tcW w:w="4705" w:type="dxa"/>
          </w:tcPr>
          <w:p w:rsidR="00D47EE4" w:rsidRDefault="00D47EE4">
            <w:pPr>
              <w:pageBreakBefore/>
              <w:widowControl/>
              <w:snapToGrid w:val="0"/>
              <w:rPr>
                <w:rFonts w:ascii="Times New Roman" w:eastAsia="Times New Roman" w:hAnsi="Times New Roman" w:cs="Times New Roman"/>
                <w:sz w:val="28"/>
                <w:szCs w:val="28"/>
                <w:lang w:eastAsia="en-US" w:bidi="ar-SA"/>
              </w:rPr>
            </w:pPr>
          </w:p>
          <w:p w:rsidR="00D47EE4" w:rsidRDefault="0081048B">
            <w:pPr>
              <w:widowControl/>
              <w:jc w:val="right"/>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УТВЕРЖДЕН</w:t>
            </w:r>
          </w:p>
          <w:p w:rsidR="00C10DC0" w:rsidRDefault="0081048B" w:rsidP="00127FC6">
            <w:pPr>
              <w:widowControl/>
              <w:jc w:val="right"/>
              <w:rPr>
                <w:rFonts w:ascii="Times New Roman" w:eastAsia="Times New Roman" w:hAnsi="Times New Roman" w:cs="Times New Roman"/>
                <w:spacing w:val="2"/>
                <w:w w:val="105"/>
                <w:kern w:val="3"/>
                <w:sz w:val="28"/>
                <w:szCs w:val="28"/>
                <w:lang w:bidi="hi-IN"/>
              </w:rPr>
            </w:pPr>
            <w:r>
              <w:rPr>
                <w:rFonts w:ascii="Times New Roman" w:eastAsia="Times New Roman" w:hAnsi="Times New Roman" w:cs="Times New Roman"/>
                <w:sz w:val="28"/>
                <w:szCs w:val="28"/>
                <w:lang w:eastAsia="en-US" w:bidi="ar-SA"/>
              </w:rPr>
              <w:t>постановлением Администрации</w:t>
            </w:r>
            <w:r w:rsidR="00C10DC0">
              <w:rPr>
                <w:rFonts w:ascii="Times New Roman" w:eastAsia="Times New Roman" w:hAnsi="Times New Roman" w:cs="Times New Roman"/>
                <w:spacing w:val="2"/>
                <w:w w:val="105"/>
                <w:kern w:val="3"/>
                <w:sz w:val="28"/>
                <w:szCs w:val="28"/>
                <w:lang w:bidi="hi-IN"/>
              </w:rPr>
              <w:t xml:space="preserve"> </w:t>
            </w:r>
            <w:bookmarkStart w:id="3" w:name="_GoBack"/>
            <w:r w:rsidR="00C10DC0">
              <w:rPr>
                <w:rFonts w:ascii="Times New Roman" w:eastAsia="Times New Roman" w:hAnsi="Times New Roman" w:cs="Times New Roman"/>
                <w:spacing w:val="2"/>
                <w:w w:val="105"/>
                <w:kern w:val="3"/>
                <w:sz w:val="28"/>
                <w:szCs w:val="28"/>
                <w:lang w:bidi="hi-IN"/>
              </w:rPr>
              <w:t>муниципального образования</w:t>
            </w:r>
          </w:p>
          <w:p w:rsidR="00C10DC0" w:rsidRDefault="00C10DC0" w:rsidP="00127FC6">
            <w:pPr>
              <w:widowControl/>
              <w:jc w:val="right"/>
              <w:rPr>
                <w:rFonts w:ascii="Times New Roman" w:eastAsia="Times New Roman" w:hAnsi="Times New Roman" w:cs="Times New Roman"/>
                <w:spacing w:val="2"/>
                <w:w w:val="105"/>
                <w:kern w:val="3"/>
                <w:sz w:val="28"/>
                <w:szCs w:val="28"/>
                <w:lang w:bidi="hi-IN"/>
              </w:rPr>
            </w:pPr>
            <w:r w:rsidRPr="00C10DC0">
              <w:rPr>
                <w:rFonts w:ascii="Times New Roman" w:eastAsia="Times New Roman" w:hAnsi="Times New Roman" w:cs="Times New Roman"/>
                <w:spacing w:val="2"/>
                <w:w w:val="105"/>
                <w:kern w:val="3"/>
                <w:sz w:val="28"/>
                <w:szCs w:val="28"/>
                <w:lang w:bidi="hi-IN"/>
              </w:rPr>
              <w:t xml:space="preserve">«Успенский сельсовет Ахтубинского района </w:t>
            </w:r>
            <w:bookmarkEnd w:id="3"/>
            <w:r w:rsidRPr="00C10DC0">
              <w:rPr>
                <w:rFonts w:ascii="Times New Roman" w:eastAsia="Times New Roman" w:hAnsi="Times New Roman" w:cs="Times New Roman"/>
                <w:spacing w:val="2"/>
                <w:w w:val="105"/>
                <w:kern w:val="3"/>
                <w:sz w:val="28"/>
                <w:szCs w:val="28"/>
                <w:lang w:bidi="hi-IN"/>
              </w:rPr>
              <w:t>Астраханской области»</w:t>
            </w:r>
          </w:p>
          <w:p w:rsidR="00127FC6" w:rsidRDefault="00127FC6" w:rsidP="00127FC6">
            <w:pPr>
              <w:widowControl/>
              <w:jc w:val="right"/>
              <w:rPr>
                <w:rFonts w:ascii="Times New Roman" w:eastAsia="Times New Roman" w:hAnsi="Times New Roman" w:cs="Times New Roman"/>
                <w:sz w:val="28"/>
                <w:szCs w:val="28"/>
                <w:lang w:eastAsia="en-US" w:bidi="ar-SA"/>
              </w:rPr>
            </w:pPr>
            <w:r>
              <w:rPr>
                <w:rFonts w:ascii="Times New Roman" w:eastAsia="Times New Roman" w:hAnsi="Times New Roman" w:cs="Times New Roman"/>
                <w:spacing w:val="2"/>
                <w:w w:val="105"/>
                <w:kern w:val="3"/>
                <w:sz w:val="28"/>
                <w:szCs w:val="28"/>
                <w:lang w:bidi="hi-IN"/>
              </w:rPr>
              <w:t>от 00.00.0000 года №00</w:t>
            </w:r>
            <w:r w:rsidR="0081048B">
              <w:rPr>
                <w:rFonts w:ascii="Times New Roman" w:eastAsia="Times New Roman" w:hAnsi="Times New Roman" w:cs="Times New Roman"/>
                <w:bCs/>
                <w:sz w:val="28"/>
                <w:szCs w:val="28"/>
                <w:shd w:val="clear" w:color="auto" w:fill="FFFFFF"/>
                <w:lang w:bidi="ar-SA"/>
              </w:rPr>
              <w:t xml:space="preserve"> </w:t>
            </w:r>
          </w:p>
          <w:p w:rsidR="00D47EE4" w:rsidRDefault="00D47EE4">
            <w:pPr>
              <w:widowControl/>
              <w:jc w:val="right"/>
              <w:rPr>
                <w:rFonts w:ascii="Times New Roman" w:eastAsia="Times New Roman" w:hAnsi="Times New Roman" w:cs="Times New Roman"/>
                <w:sz w:val="28"/>
                <w:szCs w:val="28"/>
                <w:lang w:eastAsia="en-US" w:bidi="ar-SA"/>
              </w:rPr>
            </w:pPr>
          </w:p>
        </w:tc>
      </w:tr>
    </w:tbl>
    <w:p w:rsidR="00D47EE4" w:rsidRDefault="00D47EE4">
      <w:pPr>
        <w:overflowPunct w:val="0"/>
        <w:autoSpaceDE w:val="0"/>
        <w:spacing w:line="216" w:lineRule="auto"/>
        <w:ind w:right="2060"/>
        <w:rPr>
          <w:rFonts w:ascii="Times New Roman" w:eastAsia="Times New Roman" w:hAnsi="Times New Roman" w:cs="Times New Roman"/>
          <w:b/>
          <w:bCs/>
          <w:sz w:val="27"/>
          <w:szCs w:val="27"/>
          <w:lang w:bidi="ar-SA"/>
        </w:rPr>
      </w:pPr>
    </w:p>
    <w:p w:rsidR="00D47EE4" w:rsidRDefault="00D47EE4">
      <w:pPr>
        <w:overflowPunct w:val="0"/>
        <w:autoSpaceDE w:val="0"/>
        <w:spacing w:line="216" w:lineRule="auto"/>
        <w:ind w:right="2060"/>
        <w:rPr>
          <w:rFonts w:ascii="Times New Roman" w:eastAsia="Times New Roman" w:hAnsi="Times New Roman" w:cs="Times New Roman"/>
          <w:b/>
          <w:bCs/>
          <w:sz w:val="27"/>
          <w:szCs w:val="27"/>
          <w:lang w:bidi="ar-SA"/>
        </w:rPr>
      </w:pPr>
    </w:p>
    <w:p w:rsidR="00D47EE4" w:rsidRDefault="0081048B">
      <w:pPr>
        <w:widowControl/>
        <w:autoSpaceDE w:val="0"/>
        <w:jc w:val="center"/>
        <w:rPr>
          <w:sz w:val="28"/>
          <w:szCs w:val="28"/>
          <w:lang w:bidi="ar-SA"/>
        </w:rPr>
      </w:pPr>
      <w:r>
        <w:rPr>
          <w:rFonts w:ascii="Times New Roman" w:eastAsia="Times New Roman" w:hAnsi="Times New Roman" w:cs="Times New Roman"/>
          <w:b/>
          <w:sz w:val="28"/>
          <w:szCs w:val="28"/>
          <w:lang w:bidi="ar-SA"/>
        </w:rPr>
        <w:t>АДМИНИСТРАТИВНЫЙ РЕГЛАМЕНТ</w:t>
      </w:r>
      <w:r>
        <w:rPr>
          <w:rFonts w:ascii="Times New Roman" w:eastAsia="Times New Roman" w:hAnsi="Times New Roman" w:cs="Times New Roman"/>
          <w:b/>
          <w:sz w:val="28"/>
          <w:szCs w:val="28"/>
          <w:lang w:bidi="ar-SA"/>
        </w:rPr>
        <w:br/>
        <w:t xml:space="preserve">предоставления муниципальной услуги </w:t>
      </w:r>
      <w:r w:rsidR="00AB5E65">
        <w:rPr>
          <w:rFonts w:ascii="Times New Roman" w:eastAsia="Times New Roman" w:hAnsi="Times New Roman" w:cs="Times New Roman"/>
          <w:b/>
          <w:sz w:val="28"/>
          <w:szCs w:val="28"/>
          <w:lang w:bidi="ar-SA"/>
        </w:rPr>
        <w:t>«</w:t>
      </w:r>
      <w:r>
        <w:rPr>
          <w:rFonts w:ascii="Times New Roman" w:eastAsia="Times New Roman" w:hAnsi="Times New Roman" w:cs="Times New Roman"/>
          <w:b/>
          <w:sz w:val="28"/>
          <w:szCs w:val="28"/>
        </w:rPr>
        <w:t>Присвоение адреса объекту адресации, изменение и аннулирование такого адреса</w:t>
      </w:r>
      <w:r w:rsidR="00AB5E65">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bidi="ar-SA"/>
        </w:rPr>
        <w:t xml:space="preserve"> </w:t>
      </w:r>
    </w:p>
    <w:p w:rsidR="00D47EE4" w:rsidRDefault="00D47EE4">
      <w:pPr>
        <w:pStyle w:val="1"/>
        <w:rPr>
          <w:b w:val="0"/>
          <w:sz w:val="28"/>
          <w:szCs w:val="28"/>
          <w:lang w:bidi="ar-SA"/>
        </w:rPr>
      </w:pPr>
    </w:p>
    <w:p w:rsidR="00D47EE4" w:rsidRDefault="0081048B">
      <w:pPr>
        <w:pStyle w:val="1"/>
        <w:rPr>
          <w:sz w:val="28"/>
          <w:szCs w:val="28"/>
        </w:rPr>
      </w:pPr>
      <w:r>
        <w:rPr>
          <w:sz w:val="28"/>
          <w:szCs w:val="28"/>
        </w:rPr>
        <w:t>I. Общие положения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Предмет регулирования</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ind w:firstLine="567"/>
        <w:jc w:val="both"/>
        <w:rPr>
          <w:sz w:val="28"/>
          <w:szCs w:val="28"/>
        </w:rPr>
      </w:pPr>
      <w:r>
        <w:rPr>
          <w:sz w:val="28"/>
          <w:szCs w:val="28"/>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w:t>
      </w:r>
      <w:r w:rsidR="008507B6" w:rsidRPr="008507B6">
        <w:rPr>
          <w:sz w:val="28"/>
          <w:szCs w:val="28"/>
        </w:rPr>
        <w:t xml:space="preserve">муниципального образования </w:t>
      </w:r>
      <w:r w:rsidR="009F233E" w:rsidRPr="009F233E">
        <w:rPr>
          <w:sz w:val="28"/>
          <w:szCs w:val="28"/>
        </w:rPr>
        <w:t xml:space="preserve">«Успенский сельсовет Ахтубинского района Астраханской области» </w:t>
      </w:r>
      <w:r>
        <w:rPr>
          <w:sz w:val="28"/>
          <w:szCs w:val="28"/>
        </w:rPr>
        <w:t>(далее - Уполномоченный орган).</w:t>
      </w:r>
    </w:p>
    <w:p w:rsidR="00D47EE4" w:rsidRDefault="0081048B">
      <w:pPr>
        <w:pStyle w:val="1"/>
        <w:rPr>
          <w:sz w:val="28"/>
          <w:szCs w:val="28"/>
        </w:rPr>
      </w:pPr>
      <w:r>
        <w:rPr>
          <w:sz w:val="28"/>
          <w:szCs w:val="28"/>
        </w:rPr>
        <w:t>Круг Заявителей</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D47EE4" w:rsidRDefault="0081048B">
      <w:pPr>
        <w:pStyle w:val="25"/>
        <w:tabs>
          <w:tab w:val="left" w:pos="932"/>
        </w:tabs>
        <w:spacing w:after="0" w:line="240" w:lineRule="auto"/>
        <w:ind w:firstLine="567"/>
        <w:jc w:val="both"/>
        <w:rPr>
          <w:sz w:val="28"/>
          <w:szCs w:val="28"/>
        </w:rPr>
      </w:pPr>
      <w:r>
        <w:rPr>
          <w:sz w:val="28"/>
          <w:szCs w:val="28"/>
        </w:rPr>
        <w:t>1) собственники объекта адресации;</w:t>
      </w:r>
    </w:p>
    <w:p w:rsidR="00D47EE4" w:rsidRDefault="0081048B">
      <w:pPr>
        <w:pStyle w:val="25"/>
        <w:tabs>
          <w:tab w:val="left" w:pos="932"/>
        </w:tabs>
        <w:spacing w:after="0" w:line="240" w:lineRule="auto"/>
        <w:ind w:firstLine="567"/>
        <w:jc w:val="both"/>
        <w:rPr>
          <w:sz w:val="28"/>
          <w:szCs w:val="28"/>
        </w:rPr>
      </w:pPr>
      <w:r>
        <w:rPr>
          <w:sz w:val="28"/>
          <w:szCs w:val="28"/>
        </w:rPr>
        <w:t>2) лица, обладающие одним из следующих вещных прав на объект адресации:</w:t>
      </w:r>
    </w:p>
    <w:p w:rsidR="00D47EE4" w:rsidRDefault="0081048B">
      <w:pPr>
        <w:pStyle w:val="25"/>
        <w:tabs>
          <w:tab w:val="left" w:pos="932"/>
        </w:tabs>
        <w:spacing w:after="0" w:line="240" w:lineRule="auto"/>
        <w:ind w:firstLine="567"/>
        <w:jc w:val="both"/>
        <w:rPr>
          <w:sz w:val="28"/>
          <w:szCs w:val="28"/>
        </w:rPr>
      </w:pPr>
      <w:r>
        <w:rPr>
          <w:sz w:val="28"/>
          <w:szCs w:val="28"/>
        </w:rPr>
        <w:t>- право хозяйственного ведения;</w:t>
      </w:r>
    </w:p>
    <w:p w:rsidR="00D47EE4" w:rsidRDefault="0081048B">
      <w:pPr>
        <w:pStyle w:val="25"/>
        <w:tabs>
          <w:tab w:val="left" w:pos="932"/>
        </w:tabs>
        <w:spacing w:after="0" w:line="240" w:lineRule="auto"/>
        <w:ind w:firstLine="567"/>
        <w:jc w:val="both"/>
        <w:rPr>
          <w:sz w:val="28"/>
          <w:szCs w:val="28"/>
        </w:rPr>
      </w:pPr>
      <w:r>
        <w:rPr>
          <w:sz w:val="28"/>
          <w:szCs w:val="28"/>
        </w:rPr>
        <w:t>- право оперативного управления;</w:t>
      </w:r>
    </w:p>
    <w:p w:rsidR="00D47EE4" w:rsidRDefault="0081048B">
      <w:pPr>
        <w:pStyle w:val="25"/>
        <w:tabs>
          <w:tab w:val="left" w:pos="932"/>
        </w:tabs>
        <w:spacing w:after="0" w:line="240" w:lineRule="auto"/>
        <w:ind w:firstLine="567"/>
        <w:jc w:val="both"/>
        <w:rPr>
          <w:sz w:val="28"/>
          <w:szCs w:val="28"/>
        </w:rPr>
      </w:pPr>
      <w:r>
        <w:rPr>
          <w:sz w:val="28"/>
          <w:szCs w:val="28"/>
        </w:rPr>
        <w:t>- право пожизненно наследуемого владения;</w:t>
      </w:r>
    </w:p>
    <w:p w:rsidR="00D47EE4" w:rsidRDefault="0081048B">
      <w:pPr>
        <w:pStyle w:val="25"/>
        <w:tabs>
          <w:tab w:val="left" w:pos="932"/>
        </w:tabs>
        <w:spacing w:after="0" w:line="240" w:lineRule="auto"/>
        <w:ind w:firstLine="567"/>
        <w:jc w:val="both"/>
        <w:rPr>
          <w:sz w:val="28"/>
          <w:szCs w:val="28"/>
        </w:rPr>
      </w:pPr>
      <w:r>
        <w:rPr>
          <w:sz w:val="28"/>
          <w:szCs w:val="28"/>
        </w:rPr>
        <w:t>- право постоянного (бессрочного) пользования;</w:t>
      </w:r>
    </w:p>
    <w:p w:rsidR="00D47EE4" w:rsidRDefault="0081048B">
      <w:pPr>
        <w:pStyle w:val="25"/>
        <w:tabs>
          <w:tab w:val="left" w:pos="932"/>
        </w:tabs>
        <w:spacing w:after="0" w:line="240" w:lineRule="auto"/>
        <w:ind w:firstLine="567"/>
        <w:jc w:val="both"/>
        <w:rPr>
          <w:sz w:val="28"/>
          <w:szCs w:val="28"/>
        </w:rPr>
      </w:pPr>
      <w:r>
        <w:rPr>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D47EE4" w:rsidRDefault="0081048B">
      <w:pPr>
        <w:pStyle w:val="25"/>
        <w:tabs>
          <w:tab w:val="left" w:pos="932"/>
        </w:tabs>
        <w:spacing w:after="0" w:line="240" w:lineRule="auto"/>
        <w:ind w:firstLine="567"/>
        <w:jc w:val="both"/>
        <w:rPr>
          <w:sz w:val="28"/>
          <w:szCs w:val="28"/>
        </w:rPr>
      </w:pPr>
      <w:r>
        <w:rPr>
          <w:sz w:val="28"/>
          <w:szCs w:val="28"/>
        </w:rPr>
        <w:t xml:space="preserve">4) представитель собственников помещений в многоквартирном доме, уполномоченный на подачу такого заявления решением общего собрания </w:t>
      </w:r>
      <w:r>
        <w:rPr>
          <w:sz w:val="28"/>
          <w:szCs w:val="28"/>
        </w:rPr>
        <w:lastRenderedPageBreak/>
        <w:t>указанных собственников;</w:t>
      </w:r>
    </w:p>
    <w:p w:rsidR="00D47EE4" w:rsidRDefault="0081048B">
      <w:pPr>
        <w:pStyle w:val="25"/>
        <w:tabs>
          <w:tab w:val="left" w:pos="932"/>
        </w:tabs>
        <w:spacing w:after="0" w:line="240" w:lineRule="auto"/>
        <w:ind w:firstLine="567"/>
        <w:jc w:val="both"/>
        <w:rPr>
          <w:sz w:val="28"/>
          <w:szCs w:val="28"/>
        </w:rPr>
      </w:pPr>
      <w:r>
        <w:rPr>
          <w:sz w:val="28"/>
          <w:szCs w:val="28"/>
        </w:rPr>
        <w:t>5)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rsidR="00D47EE4" w:rsidRDefault="0081048B">
      <w:pPr>
        <w:pStyle w:val="25"/>
        <w:tabs>
          <w:tab w:val="left" w:pos="932"/>
        </w:tabs>
        <w:spacing w:after="0" w:line="240" w:lineRule="auto"/>
        <w:ind w:firstLine="567"/>
        <w:jc w:val="both"/>
        <w:rPr>
          <w:sz w:val="28"/>
          <w:szCs w:val="28"/>
        </w:rPr>
      </w:pPr>
      <w:r>
        <w:rPr>
          <w:sz w:val="28"/>
          <w:szCs w:val="28"/>
        </w:rPr>
        <w:t>6) 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Требования к порядку информирования о предоставлении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1.3. Информирование о порядке предоставления Услуги осуществляется:</w:t>
      </w:r>
    </w:p>
    <w:p w:rsidR="00D47EE4" w:rsidRDefault="0081048B">
      <w:pPr>
        <w:pStyle w:val="25"/>
        <w:tabs>
          <w:tab w:val="left" w:pos="932"/>
        </w:tabs>
        <w:spacing w:after="0" w:line="240" w:lineRule="auto"/>
        <w:ind w:firstLine="567"/>
        <w:jc w:val="both"/>
        <w:rPr>
          <w:sz w:val="28"/>
          <w:szCs w:val="28"/>
        </w:rPr>
      </w:pPr>
      <w:r>
        <w:rPr>
          <w:sz w:val="28"/>
          <w:szCs w:val="28"/>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47EE4" w:rsidRDefault="0081048B">
      <w:pPr>
        <w:pStyle w:val="25"/>
        <w:tabs>
          <w:tab w:val="left" w:pos="932"/>
        </w:tabs>
        <w:spacing w:after="0" w:line="240" w:lineRule="auto"/>
        <w:ind w:firstLine="567"/>
        <w:jc w:val="both"/>
        <w:rPr>
          <w:sz w:val="28"/>
          <w:szCs w:val="28"/>
        </w:rPr>
      </w:pPr>
      <w:r>
        <w:rPr>
          <w:sz w:val="28"/>
          <w:szCs w:val="28"/>
        </w:rPr>
        <w:t>2) по телефону Уполномоченного органа или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3) письменно, в том числе посредством электронной почты, факсимильной связи;</w:t>
      </w:r>
    </w:p>
    <w:p w:rsidR="00D47EE4" w:rsidRDefault="0081048B">
      <w:pPr>
        <w:pStyle w:val="25"/>
        <w:tabs>
          <w:tab w:val="left" w:pos="932"/>
        </w:tabs>
        <w:spacing w:after="0" w:line="240" w:lineRule="auto"/>
        <w:ind w:firstLine="567"/>
        <w:jc w:val="both"/>
        <w:rPr>
          <w:sz w:val="28"/>
          <w:szCs w:val="28"/>
        </w:rPr>
      </w:pPr>
      <w:r>
        <w:rPr>
          <w:sz w:val="28"/>
          <w:szCs w:val="28"/>
        </w:rPr>
        <w:t>4) посредством размещения в открытой и доступной форме информации:</w:t>
      </w:r>
    </w:p>
    <w:p w:rsidR="00D47EE4" w:rsidRDefault="0081048B">
      <w:pPr>
        <w:pStyle w:val="25"/>
        <w:tabs>
          <w:tab w:val="left" w:pos="932"/>
        </w:tabs>
        <w:spacing w:after="0" w:line="240" w:lineRule="auto"/>
        <w:ind w:firstLine="567"/>
        <w:jc w:val="both"/>
        <w:rPr>
          <w:sz w:val="28"/>
          <w:szCs w:val="28"/>
        </w:rPr>
      </w:pPr>
      <w:r>
        <w:rPr>
          <w:sz w:val="28"/>
          <w:szCs w:val="28"/>
        </w:rPr>
        <w:t>- на портале федеральной информационной адресной системы в информационно-телекоммуникационной сети «Интернет» (https://fias.nalog.ru/) (далее - портал ФИАС);</w:t>
      </w:r>
    </w:p>
    <w:p w:rsidR="00D47EE4" w:rsidRDefault="0081048B">
      <w:pPr>
        <w:pStyle w:val="25"/>
        <w:tabs>
          <w:tab w:val="left" w:pos="932"/>
        </w:tabs>
        <w:spacing w:after="0" w:line="240" w:lineRule="auto"/>
        <w:ind w:firstLine="567"/>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47EE4" w:rsidRDefault="0081048B">
      <w:pPr>
        <w:pStyle w:val="25"/>
        <w:tabs>
          <w:tab w:val="left" w:pos="932"/>
        </w:tabs>
        <w:spacing w:after="0" w:line="240" w:lineRule="auto"/>
        <w:ind w:firstLine="567"/>
        <w:jc w:val="both"/>
        <w:rPr>
          <w:sz w:val="28"/>
          <w:szCs w:val="28"/>
        </w:rPr>
      </w:pPr>
      <w:r>
        <w:rPr>
          <w:sz w:val="28"/>
          <w:szCs w:val="28"/>
        </w:rPr>
        <w:t>- на региональном портале государственных и муниципальных услуг (функций)</w:t>
      </w:r>
      <w:r w:rsidR="003543C7">
        <w:rPr>
          <w:sz w:val="28"/>
          <w:szCs w:val="28"/>
        </w:rPr>
        <w:t xml:space="preserve"> (</w:t>
      </w:r>
      <w:r w:rsidR="003543C7" w:rsidRPr="003543C7">
        <w:rPr>
          <w:sz w:val="28"/>
          <w:szCs w:val="28"/>
        </w:rPr>
        <w:t>http://gosuslugi.astrobl.ru</w:t>
      </w:r>
      <w:r w:rsidR="003543C7">
        <w:rPr>
          <w:sz w:val="28"/>
          <w:szCs w:val="28"/>
        </w:rPr>
        <w:t>)</w:t>
      </w:r>
      <w:r>
        <w:rPr>
          <w:sz w:val="28"/>
          <w:szCs w:val="28"/>
        </w:rPr>
        <w:t xml:space="preserve"> (далее - региональный портал);</w:t>
      </w:r>
    </w:p>
    <w:p w:rsidR="00D47EE4" w:rsidRDefault="0081048B">
      <w:pPr>
        <w:pStyle w:val="25"/>
        <w:tabs>
          <w:tab w:val="left" w:pos="932"/>
        </w:tabs>
        <w:spacing w:after="0" w:line="240" w:lineRule="auto"/>
        <w:ind w:firstLine="567"/>
        <w:jc w:val="both"/>
        <w:rPr>
          <w:sz w:val="28"/>
          <w:szCs w:val="28"/>
        </w:rPr>
      </w:pPr>
      <w:r>
        <w:rPr>
          <w:sz w:val="28"/>
          <w:szCs w:val="28"/>
        </w:rPr>
        <w:t xml:space="preserve">-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Pr="0024427B">
        <w:rPr>
          <w:sz w:val="28"/>
          <w:szCs w:val="28"/>
          <w:highlight w:val="yellow"/>
        </w:rPr>
        <w:t>(</w:t>
      </w:r>
      <w:r w:rsidR="0001754C" w:rsidRPr="0024427B">
        <w:rPr>
          <w:sz w:val="28"/>
          <w:szCs w:val="28"/>
          <w:highlight w:val="yellow"/>
        </w:rPr>
        <w:t>https://</w:t>
      </w:r>
      <w:r w:rsidR="0024427B" w:rsidRPr="0024427B">
        <w:rPr>
          <w:sz w:val="28"/>
          <w:szCs w:val="28"/>
          <w:highlight w:val="yellow"/>
        </w:rPr>
        <w:t>_______________</w:t>
      </w:r>
      <w:r w:rsidR="0001754C" w:rsidRPr="0024427B">
        <w:rPr>
          <w:sz w:val="28"/>
          <w:szCs w:val="28"/>
          <w:highlight w:val="yellow"/>
        </w:rPr>
        <w:t>.ru/</w:t>
      </w:r>
      <w:r w:rsidRPr="0024427B">
        <w:rPr>
          <w:sz w:val="28"/>
          <w:szCs w:val="28"/>
          <w:highlight w:val="yellow"/>
        </w:rPr>
        <w:t>);</w:t>
      </w:r>
    </w:p>
    <w:p w:rsidR="00D47EE4" w:rsidRDefault="0081048B">
      <w:pPr>
        <w:pStyle w:val="25"/>
        <w:tabs>
          <w:tab w:val="left" w:pos="932"/>
        </w:tabs>
        <w:spacing w:after="0" w:line="240" w:lineRule="auto"/>
        <w:ind w:firstLine="567"/>
        <w:jc w:val="both"/>
        <w:rPr>
          <w:sz w:val="28"/>
          <w:szCs w:val="28"/>
        </w:rPr>
      </w:pPr>
      <w:r>
        <w:rPr>
          <w:sz w:val="28"/>
          <w:szCs w:val="28"/>
        </w:rPr>
        <w:t>5) посредством размещения информации на информационных стендах Уполномоченного органа или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1.4. Информирование осуществляется по вопросам, касающимся:</w:t>
      </w:r>
    </w:p>
    <w:p w:rsidR="00D47EE4" w:rsidRDefault="0081048B">
      <w:pPr>
        <w:pStyle w:val="25"/>
        <w:tabs>
          <w:tab w:val="left" w:pos="932"/>
        </w:tabs>
        <w:spacing w:after="0" w:line="240" w:lineRule="auto"/>
        <w:ind w:firstLine="567"/>
        <w:jc w:val="both"/>
        <w:rPr>
          <w:sz w:val="28"/>
          <w:szCs w:val="28"/>
        </w:rPr>
      </w:pPr>
      <w:r>
        <w:rPr>
          <w:sz w:val="28"/>
          <w:szCs w:val="28"/>
        </w:rPr>
        <w:t>- способов подачи заявления о предоставлении Услуги;</w:t>
      </w:r>
    </w:p>
    <w:p w:rsidR="00D47EE4" w:rsidRDefault="0081048B">
      <w:pPr>
        <w:pStyle w:val="25"/>
        <w:tabs>
          <w:tab w:val="left" w:pos="932"/>
        </w:tabs>
        <w:spacing w:after="0" w:line="240" w:lineRule="auto"/>
        <w:ind w:firstLine="567"/>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справочной информации о работе Уполномоченного органа (структурных подразделений Уполномоченного органа);</w:t>
      </w:r>
    </w:p>
    <w:p w:rsidR="00D47EE4" w:rsidRDefault="0081048B">
      <w:pPr>
        <w:pStyle w:val="25"/>
        <w:tabs>
          <w:tab w:val="left" w:pos="932"/>
        </w:tabs>
        <w:spacing w:after="0" w:line="240" w:lineRule="auto"/>
        <w:ind w:firstLine="567"/>
        <w:jc w:val="both"/>
        <w:rPr>
          <w:sz w:val="28"/>
          <w:szCs w:val="28"/>
        </w:rPr>
      </w:pPr>
      <w:r>
        <w:rPr>
          <w:sz w:val="28"/>
          <w:szCs w:val="28"/>
        </w:rPr>
        <w:t>- документов, необходимых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порядка и сроков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порядка получения сведений о ходе рассмотрения заявления о предоставлении Услуги и о результатах ее предоставления;</w:t>
      </w:r>
    </w:p>
    <w:p w:rsidR="00D47EE4" w:rsidRDefault="0081048B">
      <w:pPr>
        <w:pStyle w:val="25"/>
        <w:tabs>
          <w:tab w:val="left" w:pos="932"/>
        </w:tabs>
        <w:spacing w:after="0" w:line="240" w:lineRule="auto"/>
        <w:ind w:firstLine="567"/>
        <w:jc w:val="both"/>
        <w:rPr>
          <w:sz w:val="28"/>
          <w:szCs w:val="28"/>
        </w:rPr>
      </w:pPr>
      <w:r>
        <w:rPr>
          <w:sz w:val="28"/>
          <w:szCs w:val="28"/>
        </w:rPr>
        <w:t xml:space="preserve">- по вопросам предоставления услуг, которые являются необходимыми и </w:t>
      </w:r>
      <w:r>
        <w:rPr>
          <w:sz w:val="28"/>
          <w:szCs w:val="28"/>
        </w:rPr>
        <w:lastRenderedPageBreak/>
        <w:t>обязательными для предоставления Услуги (включая информирование о документах, необходимых для предоставления таких услуг);</w:t>
      </w:r>
    </w:p>
    <w:p w:rsidR="00D47EE4" w:rsidRDefault="0081048B">
      <w:pPr>
        <w:pStyle w:val="25"/>
        <w:tabs>
          <w:tab w:val="left" w:pos="932"/>
        </w:tabs>
        <w:spacing w:after="0" w:line="240" w:lineRule="auto"/>
        <w:ind w:firstLine="567"/>
        <w:jc w:val="both"/>
        <w:rPr>
          <w:sz w:val="28"/>
          <w:szCs w:val="28"/>
        </w:rPr>
      </w:pPr>
      <w:r>
        <w:rPr>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47EE4" w:rsidRDefault="0081048B">
      <w:pPr>
        <w:pStyle w:val="25"/>
        <w:tabs>
          <w:tab w:val="left" w:pos="932"/>
        </w:tabs>
        <w:spacing w:after="0" w:line="240" w:lineRule="auto"/>
        <w:ind w:firstLine="567"/>
        <w:jc w:val="both"/>
        <w:rPr>
          <w:sz w:val="28"/>
          <w:szCs w:val="28"/>
        </w:rPr>
      </w:pPr>
      <w:r>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47EE4" w:rsidRDefault="0081048B">
      <w:pPr>
        <w:pStyle w:val="25"/>
        <w:tabs>
          <w:tab w:val="left" w:pos="932"/>
        </w:tabs>
        <w:spacing w:after="0" w:line="240" w:lineRule="auto"/>
        <w:ind w:firstLine="567"/>
        <w:jc w:val="both"/>
        <w:rPr>
          <w:sz w:val="28"/>
          <w:szCs w:val="28"/>
        </w:rPr>
      </w:pPr>
      <w:r>
        <w:rPr>
          <w:sz w:val="28"/>
          <w:szCs w:val="28"/>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47EE4" w:rsidRDefault="0081048B">
      <w:pPr>
        <w:pStyle w:val="25"/>
        <w:tabs>
          <w:tab w:val="left" w:pos="932"/>
        </w:tabs>
        <w:spacing w:after="0" w:line="240" w:lineRule="auto"/>
        <w:ind w:firstLine="567"/>
        <w:jc w:val="both"/>
        <w:rPr>
          <w:sz w:val="28"/>
          <w:szCs w:val="28"/>
        </w:rPr>
      </w:pPr>
      <w:r>
        <w:rPr>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47EE4" w:rsidRDefault="0081048B">
      <w:pPr>
        <w:pStyle w:val="25"/>
        <w:tabs>
          <w:tab w:val="left" w:pos="932"/>
        </w:tabs>
        <w:spacing w:after="0" w:line="240" w:lineRule="auto"/>
        <w:ind w:firstLine="567"/>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47EE4" w:rsidRDefault="0081048B">
      <w:pPr>
        <w:pStyle w:val="25"/>
        <w:tabs>
          <w:tab w:val="left" w:pos="932"/>
        </w:tabs>
        <w:spacing w:after="0" w:line="240" w:lineRule="auto"/>
        <w:ind w:firstLine="567"/>
        <w:jc w:val="both"/>
        <w:rPr>
          <w:sz w:val="28"/>
          <w:szCs w:val="28"/>
        </w:rPr>
      </w:pPr>
      <w:r>
        <w:rPr>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47EE4" w:rsidRDefault="0081048B">
      <w:pPr>
        <w:pStyle w:val="25"/>
        <w:tabs>
          <w:tab w:val="left" w:pos="932"/>
        </w:tabs>
        <w:spacing w:after="0" w:line="240" w:lineRule="auto"/>
        <w:ind w:firstLine="567"/>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47EE4" w:rsidRDefault="0081048B">
      <w:pPr>
        <w:pStyle w:val="25"/>
        <w:tabs>
          <w:tab w:val="left" w:pos="932"/>
        </w:tabs>
        <w:spacing w:after="0" w:line="240" w:lineRule="auto"/>
        <w:ind w:firstLine="567"/>
        <w:jc w:val="both"/>
        <w:rPr>
          <w:sz w:val="28"/>
          <w:szCs w:val="28"/>
        </w:rPr>
      </w:pPr>
      <w:r>
        <w:rPr>
          <w:sz w:val="28"/>
          <w:szCs w:val="28"/>
        </w:rPr>
        <w:t>Продолжительность информирования по телефону не должна превышать 10 минут.</w:t>
      </w:r>
    </w:p>
    <w:p w:rsidR="00D47EE4" w:rsidRDefault="0081048B">
      <w:pPr>
        <w:pStyle w:val="25"/>
        <w:tabs>
          <w:tab w:val="left" w:pos="932"/>
        </w:tabs>
        <w:spacing w:after="0" w:line="240" w:lineRule="auto"/>
        <w:ind w:firstLine="567"/>
        <w:jc w:val="both"/>
        <w:rPr>
          <w:sz w:val="28"/>
          <w:szCs w:val="28"/>
        </w:rPr>
      </w:pPr>
      <w:r>
        <w:rPr>
          <w:sz w:val="28"/>
          <w:szCs w:val="28"/>
        </w:rPr>
        <w:t>Информирование осуществляется в соответствии с графиком приема граждан.</w:t>
      </w:r>
    </w:p>
    <w:p w:rsidR="00D47EE4" w:rsidRDefault="0081048B">
      <w:pPr>
        <w:pStyle w:val="25"/>
        <w:tabs>
          <w:tab w:val="left" w:pos="932"/>
        </w:tabs>
        <w:spacing w:after="0" w:line="240" w:lineRule="auto"/>
        <w:ind w:firstLine="567"/>
        <w:jc w:val="both"/>
        <w:rPr>
          <w:sz w:val="28"/>
          <w:szCs w:val="28"/>
        </w:rPr>
      </w:pPr>
      <w:r>
        <w:rPr>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47EE4" w:rsidRDefault="0081048B">
      <w:pPr>
        <w:pStyle w:val="25"/>
        <w:tabs>
          <w:tab w:val="left" w:pos="932"/>
        </w:tabs>
        <w:spacing w:after="0" w:line="240" w:lineRule="auto"/>
        <w:ind w:firstLine="567"/>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Pr>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47EE4" w:rsidRDefault="0081048B">
      <w:pPr>
        <w:pStyle w:val="25"/>
        <w:tabs>
          <w:tab w:val="left" w:pos="932"/>
        </w:tabs>
        <w:spacing w:after="0" w:line="240" w:lineRule="auto"/>
        <w:ind w:firstLine="567"/>
        <w:jc w:val="both"/>
        <w:rPr>
          <w:sz w:val="28"/>
          <w:szCs w:val="28"/>
        </w:rPr>
      </w:pPr>
      <w:r>
        <w:rPr>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47EE4" w:rsidRDefault="0081048B">
      <w:pPr>
        <w:pStyle w:val="25"/>
        <w:tabs>
          <w:tab w:val="left" w:pos="932"/>
        </w:tabs>
        <w:spacing w:after="0" w:line="240" w:lineRule="auto"/>
        <w:ind w:firstLine="567"/>
        <w:jc w:val="both"/>
        <w:rPr>
          <w:sz w:val="28"/>
          <w:szCs w:val="28"/>
        </w:rPr>
      </w:pPr>
      <w:r>
        <w:rPr>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47EE4" w:rsidRDefault="0081048B">
      <w:pPr>
        <w:pStyle w:val="25"/>
        <w:tabs>
          <w:tab w:val="left" w:pos="932"/>
        </w:tabs>
        <w:spacing w:after="0" w:line="240" w:lineRule="auto"/>
        <w:ind w:firstLine="567"/>
        <w:jc w:val="both"/>
        <w:rPr>
          <w:sz w:val="28"/>
          <w:szCs w:val="28"/>
        </w:rPr>
      </w:pPr>
      <w:r>
        <w:rPr>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47EE4" w:rsidRDefault="0081048B">
      <w:pPr>
        <w:pStyle w:val="25"/>
        <w:tabs>
          <w:tab w:val="left" w:pos="932"/>
        </w:tabs>
        <w:spacing w:after="0" w:line="240" w:lineRule="auto"/>
        <w:ind w:firstLine="567"/>
        <w:jc w:val="both"/>
        <w:rPr>
          <w:sz w:val="28"/>
          <w:szCs w:val="28"/>
        </w:rPr>
      </w:pPr>
      <w:r>
        <w:rPr>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47EE4" w:rsidRDefault="0081048B">
      <w:pPr>
        <w:pStyle w:val="25"/>
        <w:tabs>
          <w:tab w:val="left" w:pos="932"/>
        </w:tabs>
        <w:spacing w:after="0" w:line="240" w:lineRule="auto"/>
        <w:ind w:firstLine="567"/>
        <w:jc w:val="both"/>
        <w:rPr>
          <w:sz w:val="28"/>
          <w:szCs w:val="28"/>
        </w:rPr>
      </w:pPr>
      <w:r>
        <w:rPr>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D47EE4" w:rsidRDefault="0081048B">
      <w:pPr>
        <w:pStyle w:val="25"/>
        <w:tabs>
          <w:tab w:val="left" w:pos="932"/>
        </w:tabs>
        <w:spacing w:after="0" w:line="240" w:lineRule="auto"/>
        <w:ind w:firstLine="567"/>
        <w:jc w:val="both"/>
        <w:rPr>
          <w:sz w:val="28"/>
          <w:szCs w:val="28"/>
        </w:rPr>
      </w:pPr>
      <w:r>
        <w:rPr>
          <w:sz w:val="28"/>
          <w:szCs w:val="28"/>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47EE4" w:rsidRDefault="0081048B">
      <w:pPr>
        <w:pStyle w:val="25"/>
        <w:tabs>
          <w:tab w:val="left" w:pos="932"/>
        </w:tabs>
        <w:spacing w:after="0" w:line="240" w:lineRule="auto"/>
        <w:ind w:firstLine="567"/>
        <w:jc w:val="both"/>
        <w:rPr>
          <w:sz w:val="28"/>
          <w:szCs w:val="28"/>
        </w:rPr>
      </w:pPr>
      <w:r>
        <w:rPr>
          <w:sz w:val="28"/>
          <w:szCs w:val="28"/>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II. Стандарт предоставления муниципальной услуги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lastRenderedPageBreak/>
        <w:t>Наименование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2.1. «Присвоение адреса объекту адресации, изменение и аннулирование такого адреса».</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Наименование органа местного самоуправления, предоставляющего муниципальную услугу</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 Услуга предоставляется Уполномоченным органом в лице</w:t>
      </w:r>
      <w:r w:rsidR="00C64CFF">
        <w:rPr>
          <w:sz w:val="28"/>
          <w:szCs w:val="28"/>
        </w:rPr>
        <w:t xml:space="preserve"> </w:t>
      </w:r>
      <w:r w:rsidR="00C64CFF" w:rsidRPr="00C64CFF">
        <w:rPr>
          <w:sz w:val="28"/>
          <w:szCs w:val="28"/>
        </w:rPr>
        <w:t>администраци</w:t>
      </w:r>
      <w:r w:rsidR="00C64CFF">
        <w:rPr>
          <w:sz w:val="28"/>
          <w:szCs w:val="28"/>
        </w:rPr>
        <w:t>и</w:t>
      </w:r>
      <w:r w:rsidR="00C64CFF" w:rsidRPr="00C64CFF">
        <w:rPr>
          <w:sz w:val="28"/>
          <w:szCs w:val="28"/>
        </w:rPr>
        <w:t xml:space="preserve"> муниципального образования «</w:t>
      </w:r>
      <w:r w:rsidR="00D0634C" w:rsidRPr="00D0634C">
        <w:rPr>
          <w:sz w:val="28"/>
          <w:szCs w:val="28"/>
        </w:rPr>
        <w:t>Успенский сельсовет Ахтубинского района Астраханской области»</w:t>
      </w:r>
      <w:r>
        <w:rPr>
          <w:sz w:val="28"/>
          <w:szCs w:val="28"/>
        </w:rPr>
        <w:t>.</w:t>
      </w:r>
    </w:p>
    <w:p w:rsidR="00D47EE4" w:rsidRDefault="0081048B">
      <w:pPr>
        <w:pStyle w:val="25"/>
        <w:tabs>
          <w:tab w:val="left" w:pos="932"/>
        </w:tabs>
        <w:spacing w:after="0" w:line="240" w:lineRule="auto"/>
        <w:ind w:firstLine="567"/>
        <w:jc w:val="both"/>
        <w:rPr>
          <w:sz w:val="28"/>
          <w:szCs w:val="28"/>
        </w:rPr>
      </w:pPr>
      <w:r>
        <w:rPr>
          <w:sz w:val="28"/>
          <w:szCs w:val="28"/>
        </w:rPr>
        <w:t>2.3. При предоставлении Услуги Уполномоченный орган взаимодействует с:</w:t>
      </w:r>
    </w:p>
    <w:p w:rsidR="00D47EE4" w:rsidRDefault="0081048B">
      <w:pPr>
        <w:pStyle w:val="25"/>
        <w:tabs>
          <w:tab w:val="left" w:pos="932"/>
        </w:tabs>
        <w:spacing w:after="0" w:line="240" w:lineRule="auto"/>
        <w:ind w:firstLine="567"/>
        <w:jc w:val="both"/>
        <w:rPr>
          <w:sz w:val="28"/>
          <w:szCs w:val="28"/>
        </w:rPr>
      </w:pPr>
      <w:r>
        <w:rPr>
          <w:sz w:val="28"/>
          <w:szCs w:val="28"/>
        </w:rPr>
        <w:t>- оператором федеральной информационной адресной системы (далее - Оператор ФИАС);</w:t>
      </w:r>
    </w:p>
    <w:p w:rsidR="00D47EE4" w:rsidRDefault="0081048B">
      <w:pPr>
        <w:pStyle w:val="25"/>
        <w:tabs>
          <w:tab w:val="left" w:pos="932"/>
        </w:tabs>
        <w:spacing w:after="0" w:line="240" w:lineRule="auto"/>
        <w:ind w:firstLine="567"/>
        <w:jc w:val="both"/>
        <w:rPr>
          <w:sz w:val="28"/>
          <w:szCs w:val="28"/>
        </w:rPr>
      </w:pPr>
      <w:r>
        <w:rPr>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D47EE4" w:rsidRDefault="0081048B">
      <w:pPr>
        <w:pStyle w:val="25"/>
        <w:tabs>
          <w:tab w:val="left" w:pos="932"/>
        </w:tabs>
        <w:spacing w:after="0" w:line="240" w:lineRule="auto"/>
        <w:ind w:firstLine="567"/>
        <w:jc w:val="both"/>
        <w:rPr>
          <w:sz w:val="28"/>
          <w:szCs w:val="28"/>
        </w:rPr>
      </w:pPr>
      <w:r>
        <w:rPr>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D47EE4" w:rsidRDefault="0081048B">
      <w:pPr>
        <w:pStyle w:val="25"/>
        <w:tabs>
          <w:tab w:val="left" w:pos="932"/>
        </w:tabs>
        <w:spacing w:after="0" w:line="240" w:lineRule="auto"/>
        <w:ind w:firstLine="567"/>
        <w:jc w:val="both"/>
        <w:rPr>
          <w:sz w:val="28"/>
          <w:szCs w:val="28"/>
        </w:rPr>
      </w:pPr>
      <w:r>
        <w:rPr>
          <w:sz w:val="28"/>
          <w:szCs w:val="28"/>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D47EE4" w:rsidRDefault="0081048B">
      <w:pPr>
        <w:pStyle w:val="25"/>
        <w:tabs>
          <w:tab w:val="left" w:pos="932"/>
        </w:tabs>
        <w:spacing w:after="0" w:line="240" w:lineRule="auto"/>
        <w:ind w:firstLine="567"/>
        <w:jc w:val="both"/>
        <w:rPr>
          <w:sz w:val="28"/>
          <w:szCs w:val="28"/>
        </w:rPr>
      </w:pPr>
      <w:r>
        <w:rPr>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Описание результата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2.5. Результатом предоставления Услуги является:</w:t>
      </w:r>
    </w:p>
    <w:p w:rsidR="007637CB" w:rsidRPr="007637CB" w:rsidRDefault="007637CB" w:rsidP="007637CB">
      <w:pPr>
        <w:pStyle w:val="25"/>
        <w:tabs>
          <w:tab w:val="left" w:pos="932"/>
        </w:tabs>
        <w:spacing w:after="0" w:line="240" w:lineRule="auto"/>
        <w:ind w:firstLine="567"/>
        <w:jc w:val="both"/>
        <w:rPr>
          <w:sz w:val="28"/>
          <w:szCs w:val="28"/>
        </w:rPr>
      </w:pPr>
      <w:r w:rsidRPr="007637CB">
        <w:rPr>
          <w:sz w:val="28"/>
          <w:szCs w:val="28"/>
        </w:rPr>
        <w:t xml:space="preserve">- </w:t>
      </w:r>
      <w:r w:rsidR="00674F4E" w:rsidRPr="00674F4E">
        <w:rPr>
          <w:sz w:val="28"/>
          <w:szCs w:val="28"/>
        </w:rPr>
        <w:t xml:space="preserve">выдача (направление) </w:t>
      </w:r>
      <w:r w:rsidR="00674F4E">
        <w:rPr>
          <w:sz w:val="28"/>
          <w:szCs w:val="28"/>
        </w:rPr>
        <w:t>р</w:t>
      </w:r>
      <w:r w:rsidRPr="007637CB">
        <w:rPr>
          <w:sz w:val="28"/>
          <w:szCs w:val="28"/>
        </w:rPr>
        <w:t>ешени</w:t>
      </w:r>
      <w:r w:rsidR="00674F4E">
        <w:rPr>
          <w:sz w:val="28"/>
          <w:szCs w:val="28"/>
        </w:rPr>
        <w:t>я</w:t>
      </w:r>
      <w:r w:rsidRPr="007637CB">
        <w:rPr>
          <w:sz w:val="28"/>
          <w:szCs w:val="28"/>
        </w:rPr>
        <w:t xml:space="preserve"> уполномоченного органа о присвоении адреса объекту адресации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rsidR="007637CB" w:rsidRPr="007637CB" w:rsidRDefault="007637CB" w:rsidP="007637CB">
      <w:pPr>
        <w:pStyle w:val="25"/>
        <w:tabs>
          <w:tab w:val="left" w:pos="932"/>
        </w:tabs>
        <w:spacing w:after="0" w:line="240" w:lineRule="auto"/>
        <w:ind w:firstLine="567"/>
        <w:jc w:val="both"/>
        <w:rPr>
          <w:sz w:val="28"/>
          <w:szCs w:val="28"/>
        </w:rPr>
      </w:pPr>
      <w:r w:rsidRPr="007637CB">
        <w:rPr>
          <w:sz w:val="28"/>
          <w:szCs w:val="28"/>
        </w:rPr>
        <w:t>-</w:t>
      </w:r>
      <w:r w:rsidR="001A43A2">
        <w:rPr>
          <w:sz w:val="28"/>
          <w:szCs w:val="28"/>
        </w:rPr>
        <w:t xml:space="preserve"> </w:t>
      </w:r>
      <w:r w:rsidR="00833EFB" w:rsidRPr="00833EFB">
        <w:rPr>
          <w:sz w:val="28"/>
          <w:szCs w:val="28"/>
        </w:rPr>
        <w:t xml:space="preserve">выдача (направление) </w:t>
      </w:r>
      <w:r w:rsidRPr="007637CB">
        <w:rPr>
          <w:sz w:val="28"/>
          <w:szCs w:val="28"/>
        </w:rPr>
        <w:t>решени</w:t>
      </w:r>
      <w:r w:rsidR="00833EFB">
        <w:rPr>
          <w:sz w:val="28"/>
          <w:szCs w:val="28"/>
        </w:rPr>
        <w:t>я</w:t>
      </w:r>
      <w:r w:rsidRPr="007637CB">
        <w:rPr>
          <w:sz w:val="28"/>
          <w:szCs w:val="28"/>
        </w:rPr>
        <w:t xml:space="preserve"> уполномоченного органа об </w:t>
      </w:r>
      <w:r w:rsidRPr="007637CB">
        <w:rPr>
          <w:sz w:val="28"/>
          <w:szCs w:val="28"/>
        </w:rPr>
        <w:lastRenderedPageBreak/>
        <w:t>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ГАР об адресе объекта адресации или уведомления об отсутствии сведений в ГАР;</w:t>
      </w:r>
    </w:p>
    <w:p w:rsidR="007637CB" w:rsidRDefault="007637CB" w:rsidP="007637CB">
      <w:pPr>
        <w:pStyle w:val="25"/>
        <w:tabs>
          <w:tab w:val="left" w:pos="932"/>
        </w:tabs>
        <w:spacing w:after="0" w:line="240" w:lineRule="auto"/>
        <w:ind w:firstLine="567"/>
        <w:jc w:val="both"/>
        <w:rPr>
          <w:sz w:val="28"/>
          <w:szCs w:val="28"/>
        </w:rPr>
      </w:pPr>
      <w:r w:rsidRPr="007637CB">
        <w:rPr>
          <w:sz w:val="28"/>
          <w:szCs w:val="28"/>
        </w:rPr>
        <w:t xml:space="preserve">- </w:t>
      </w:r>
      <w:r w:rsidR="005063F9" w:rsidRPr="005063F9">
        <w:rPr>
          <w:sz w:val="28"/>
          <w:szCs w:val="28"/>
        </w:rPr>
        <w:t xml:space="preserve">выдача (направление) </w:t>
      </w:r>
      <w:r w:rsidRPr="007637CB">
        <w:rPr>
          <w:sz w:val="28"/>
          <w:szCs w:val="28"/>
        </w:rPr>
        <w:t>решени</w:t>
      </w:r>
      <w:r w:rsidR="005063F9">
        <w:rPr>
          <w:sz w:val="28"/>
          <w:szCs w:val="28"/>
        </w:rPr>
        <w:t>я</w:t>
      </w:r>
      <w:r w:rsidRPr="007637CB">
        <w:rPr>
          <w:sz w:val="28"/>
          <w:szCs w:val="28"/>
        </w:rPr>
        <w:t xml:space="preserve"> уполномоченного органа об отказе в присвоении объекту адресации адреса или аннулировании его адреса.</w:t>
      </w:r>
    </w:p>
    <w:p w:rsidR="00D47EE4" w:rsidRDefault="0081048B">
      <w:pPr>
        <w:pStyle w:val="25"/>
        <w:tabs>
          <w:tab w:val="left" w:pos="932"/>
        </w:tabs>
        <w:spacing w:after="0" w:line="240" w:lineRule="auto"/>
        <w:ind w:firstLine="567"/>
        <w:jc w:val="both"/>
        <w:rPr>
          <w:sz w:val="28"/>
          <w:szCs w:val="28"/>
        </w:rPr>
      </w:pPr>
      <w:r>
        <w:rPr>
          <w:sz w:val="28"/>
          <w:szCs w:val="28"/>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D47EE4" w:rsidRDefault="0081048B">
      <w:pPr>
        <w:pStyle w:val="25"/>
        <w:tabs>
          <w:tab w:val="left" w:pos="932"/>
        </w:tabs>
        <w:spacing w:after="0" w:line="240" w:lineRule="auto"/>
        <w:ind w:firstLine="567"/>
        <w:jc w:val="both"/>
        <w:rPr>
          <w:sz w:val="28"/>
          <w:szCs w:val="28"/>
        </w:rPr>
      </w:pPr>
      <w:r>
        <w:rPr>
          <w:sz w:val="28"/>
          <w:szCs w:val="28"/>
        </w:rPr>
        <w:t xml:space="preserve">Форма решения о присвоении адреса объекту адресации </w:t>
      </w:r>
      <w:r w:rsidR="00D30E67">
        <w:rPr>
          <w:sz w:val="28"/>
          <w:szCs w:val="28"/>
        </w:rPr>
        <w:t xml:space="preserve">информационно </w:t>
      </w:r>
      <w:r>
        <w:rPr>
          <w:sz w:val="28"/>
          <w:szCs w:val="28"/>
        </w:rPr>
        <w:t>приведена в Приложении № 1 к настоящему Регламенту.</w:t>
      </w:r>
    </w:p>
    <w:p w:rsidR="00D47EE4" w:rsidRDefault="0081048B">
      <w:pPr>
        <w:pStyle w:val="25"/>
        <w:tabs>
          <w:tab w:val="left" w:pos="932"/>
        </w:tabs>
        <w:spacing w:after="0" w:line="240" w:lineRule="auto"/>
        <w:ind w:firstLine="567"/>
        <w:jc w:val="both"/>
        <w:rPr>
          <w:sz w:val="28"/>
          <w:szCs w:val="28"/>
        </w:rPr>
      </w:pPr>
      <w:r>
        <w:rPr>
          <w:sz w:val="28"/>
          <w:szCs w:val="28"/>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D47EE4" w:rsidRDefault="0081048B">
      <w:pPr>
        <w:pStyle w:val="25"/>
        <w:tabs>
          <w:tab w:val="left" w:pos="932"/>
        </w:tabs>
        <w:spacing w:after="0" w:line="240" w:lineRule="auto"/>
        <w:ind w:firstLine="567"/>
        <w:jc w:val="both"/>
        <w:rPr>
          <w:sz w:val="28"/>
          <w:szCs w:val="28"/>
        </w:rPr>
      </w:pPr>
      <w:r>
        <w:rPr>
          <w:sz w:val="28"/>
          <w:szCs w:val="28"/>
        </w:rPr>
        <w:t xml:space="preserve">Форма решения об аннулировании адреса объекта адресации </w:t>
      </w:r>
      <w:r w:rsidR="001714EC">
        <w:rPr>
          <w:sz w:val="28"/>
          <w:szCs w:val="28"/>
        </w:rPr>
        <w:t xml:space="preserve">информационно </w:t>
      </w:r>
      <w:r>
        <w:rPr>
          <w:sz w:val="28"/>
          <w:szCs w:val="28"/>
        </w:rPr>
        <w:t>приведена в Приложении № 2 к настоящему Регламенту.</w:t>
      </w:r>
    </w:p>
    <w:p w:rsidR="00D47EE4" w:rsidRDefault="0081048B">
      <w:pPr>
        <w:pStyle w:val="25"/>
        <w:tabs>
          <w:tab w:val="left" w:pos="932"/>
        </w:tabs>
        <w:spacing w:after="0" w:line="240" w:lineRule="auto"/>
        <w:ind w:firstLine="567"/>
        <w:jc w:val="both"/>
        <w:rPr>
          <w:sz w:val="28"/>
          <w:szCs w:val="28"/>
        </w:rPr>
      </w:pPr>
      <w:r>
        <w:rPr>
          <w:sz w:val="28"/>
          <w:szCs w:val="28"/>
        </w:rPr>
        <w:t xml:space="preserve">Окончательным результатом предоставления Услуги является внесение сведений в </w:t>
      </w:r>
      <w:r w:rsidR="00EA3501">
        <w:rPr>
          <w:sz w:val="28"/>
          <w:szCs w:val="28"/>
        </w:rPr>
        <w:t>ГАР</w:t>
      </w:r>
      <w:r>
        <w:rPr>
          <w:sz w:val="28"/>
          <w:szCs w:val="28"/>
        </w:rPr>
        <w:t>, подтвержденное соответствующей</w:t>
      </w:r>
      <w:r w:rsidR="00D9665C" w:rsidRPr="00D9665C">
        <w:t xml:space="preserve"> </w:t>
      </w:r>
      <w:r w:rsidR="00D9665C" w:rsidRPr="00D9665C">
        <w:rPr>
          <w:sz w:val="28"/>
          <w:szCs w:val="28"/>
        </w:rPr>
        <w:t>выписк</w:t>
      </w:r>
      <w:r w:rsidR="00D9665C">
        <w:rPr>
          <w:sz w:val="28"/>
          <w:szCs w:val="28"/>
        </w:rPr>
        <w:t>ой</w:t>
      </w:r>
      <w:r w:rsidR="00D9665C" w:rsidRPr="00D9665C">
        <w:rPr>
          <w:sz w:val="28"/>
          <w:szCs w:val="28"/>
        </w:rPr>
        <w:t xml:space="preserve"> из Государственного адресного реестра (далее – ГАР) об адресе объекта адресации или уведомления об отсутствии сведений в ГАР</w:t>
      </w:r>
      <w:r>
        <w:rPr>
          <w:sz w:val="28"/>
          <w:szCs w:val="28"/>
        </w:rPr>
        <w:t xml:space="preserve">,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w:t>
      </w:r>
      <w:r w:rsidR="00AF72EE">
        <w:rPr>
          <w:sz w:val="28"/>
          <w:szCs w:val="28"/>
        </w:rPr>
        <w:t>ГАР</w:t>
      </w:r>
      <w:r>
        <w:rPr>
          <w:sz w:val="28"/>
          <w:szCs w:val="28"/>
        </w:rPr>
        <w:t>,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D47EE4" w:rsidRDefault="0081048B">
      <w:pPr>
        <w:pStyle w:val="25"/>
        <w:tabs>
          <w:tab w:val="left" w:pos="932"/>
        </w:tabs>
        <w:spacing w:after="0" w:line="240" w:lineRule="auto"/>
        <w:ind w:firstLine="567"/>
        <w:jc w:val="both"/>
        <w:rPr>
          <w:sz w:val="28"/>
          <w:szCs w:val="28"/>
        </w:rPr>
      </w:pPr>
      <w:r>
        <w:rPr>
          <w:sz w:val="28"/>
          <w:szCs w:val="28"/>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Форма данного решения </w:t>
      </w:r>
      <w:r w:rsidR="00F67830">
        <w:rPr>
          <w:sz w:val="28"/>
          <w:szCs w:val="28"/>
        </w:rPr>
        <w:t xml:space="preserve">информационно </w:t>
      </w:r>
      <w:r>
        <w:rPr>
          <w:sz w:val="28"/>
          <w:szCs w:val="28"/>
        </w:rPr>
        <w:t>приведена в Приложении № 3 к настоящему Регламенту.</w:t>
      </w:r>
    </w:p>
    <w:p w:rsidR="00D47EE4" w:rsidRDefault="0081048B">
      <w:pPr>
        <w:pStyle w:val="25"/>
        <w:tabs>
          <w:tab w:val="left" w:pos="932"/>
        </w:tabs>
        <w:spacing w:after="0" w:line="240" w:lineRule="auto"/>
        <w:ind w:firstLine="567"/>
        <w:jc w:val="both"/>
        <w:rPr>
          <w:sz w:val="28"/>
          <w:szCs w:val="28"/>
        </w:rPr>
      </w:pPr>
      <w:r>
        <w:rPr>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41429C" w:rsidRPr="0041429C" w:rsidRDefault="0081048B" w:rsidP="0041429C">
      <w:pPr>
        <w:pStyle w:val="25"/>
        <w:tabs>
          <w:tab w:val="left" w:pos="932"/>
        </w:tabs>
        <w:spacing w:after="0" w:line="240" w:lineRule="auto"/>
        <w:ind w:firstLine="567"/>
        <w:jc w:val="both"/>
        <w:rPr>
          <w:color w:val="auto"/>
          <w:sz w:val="28"/>
          <w:szCs w:val="28"/>
        </w:rPr>
      </w:pPr>
      <w:r w:rsidRPr="00D64E48">
        <w:rPr>
          <w:color w:val="auto"/>
          <w:sz w:val="28"/>
          <w:szCs w:val="28"/>
        </w:rPr>
        <w:t xml:space="preserve">2.6. </w:t>
      </w:r>
      <w:r w:rsidR="0041429C" w:rsidRPr="0041429C">
        <w:rPr>
          <w:color w:val="auto"/>
          <w:sz w:val="28"/>
          <w:szCs w:val="28"/>
        </w:rPr>
        <w:t xml:space="preserve">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w:t>
      </w:r>
      <w:r w:rsidR="0041429C" w:rsidRPr="0041429C">
        <w:rPr>
          <w:color w:val="auto"/>
          <w:sz w:val="28"/>
          <w:szCs w:val="28"/>
        </w:rPr>
        <w:lastRenderedPageBreak/>
        <w:t xml:space="preserve">должен превышать 10 рабочих дней со дня поступления заявления о предоставлении муниципальной услуги на бумажном носителе. </w:t>
      </w:r>
    </w:p>
    <w:p w:rsidR="00D47EE4" w:rsidRDefault="0041429C" w:rsidP="0041429C">
      <w:pPr>
        <w:pStyle w:val="25"/>
        <w:tabs>
          <w:tab w:val="left" w:pos="932"/>
        </w:tabs>
        <w:spacing w:after="0" w:line="240" w:lineRule="auto"/>
        <w:ind w:firstLine="567"/>
        <w:jc w:val="both"/>
        <w:rPr>
          <w:color w:val="auto"/>
          <w:sz w:val="28"/>
          <w:szCs w:val="28"/>
        </w:rPr>
      </w:pPr>
      <w:r w:rsidRPr="0041429C">
        <w:rPr>
          <w:color w:val="auto"/>
          <w:sz w:val="28"/>
          <w:szCs w:val="28"/>
        </w:rPr>
        <w:t xml:space="preserve">   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5 рабочих дней со дня поступления заявления о предоставлении муниципальной услуги в форме электронного документа. </w:t>
      </w:r>
    </w:p>
    <w:p w:rsidR="0041429C" w:rsidRDefault="0041429C" w:rsidP="0041429C">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Нормативные правовые акты, регулирующие предоставление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2.7. Предоставление Услуги осуществляется в соответствии с:</w:t>
      </w:r>
    </w:p>
    <w:p w:rsidR="00D47EE4" w:rsidRDefault="0081048B">
      <w:pPr>
        <w:pStyle w:val="25"/>
        <w:tabs>
          <w:tab w:val="left" w:pos="932"/>
        </w:tabs>
        <w:spacing w:after="0" w:line="240" w:lineRule="auto"/>
        <w:ind w:firstLine="567"/>
        <w:jc w:val="both"/>
        <w:rPr>
          <w:sz w:val="28"/>
          <w:szCs w:val="28"/>
        </w:rPr>
      </w:pPr>
      <w:r>
        <w:rPr>
          <w:sz w:val="28"/>
          <w:szCs w:val="28"/>
        </w:rPr>
        <w:t>- Земельным кодексом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Градостроительным кодексом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Федеральным законом от 24 июля 2007 г. № 221-ФЗ «О государственном кадастре недвижимости»;</w:t>
      </w:r>
    </w:p>
    <w:p w:rsidR="00D47EE4" w:rsidRDefault="0081048B">
      <w:pPr>
        <w:pStyle w:val="25"/>
        <w:tabs>
          <w:tab w:val="left" w:pos="932"/>
        </w:tabs>
        <w:spacing w:after="0" w:line="240" w:lineRule="auto"/>
        <w:ind w:firstLine="567"/>
        <w:jc w:val="both"/>
        <w:rPr>
          <w:sz w:val="28"/>
          <w:szCs w:val="28"/>
        </w:rPr>
      </w:pPr>
      <w:r>
        <w:rPr>
          <w:sz w:val="28"/>
          <w:szCs w:val="28"/>
        </w:rPr>
        <w:t>-Федеральным законом от 27 июля 2010 г. № 210-ФЗ «Об организации предоставления государственных и муниципальных услуг»;</w:t>
      </w:r>
    </w:p>
    <w:p w:rsidR="00D47EE4" w:rsidRDefault="0081048B">
      <w:pPr>
        <w:pStyle w:val="25"/>
        <w:tabs>
          <w:tab w:val="left" w:pos="932"/>
        </w:tabs>
        <w:spacing w:after="0" w:line="240" w:lineRule="auto"/>
        <w:ind w:firstLine="567"/>
        <w:jc w:val="both"/>
        <w:rPr>
          <w:sz w:val="28"/>
          <w:szCs w:val="28"/>
        </w:rPr>
      </w:pPr>
      <w:r>
        <w:rPr>
          <w:sz w:val="28"/>
          <w:szCs w:val="28"/>
        </w:rPr>
        <w:t>-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Федеральным законом от 27 июля 2006 г. № 149-ФЗ «Об информации, информационных технологиях и о защите информации»;</w:t>
      </w:r>
    </w:p>
    <w:p w:rsidR="00D47EE4" w:rsidRDefault="0081048B">
      <w:pPr>
        <w:pStyle w:val="25"/>
        <w:tabs>
          <w:tab w:val="left" w:pos="932"/>
        </w:tabs>
        <w:spacing w:after="0" w:line="240" w:lineRule="auto"/>
        <w:ind w:firstLine="567"/>
        <w:jc w:val="both"/>
        <w:rPr>
          <w:sz w:val="28"/>
          <w:szCs w:val="28"/>
        </w:rPr>
      </w:pPr>
      <w:r>
        <w:rPr>
          <w:sz w:val="28"/>
          <w:szCs w:val="28"/>
        </w:rPr>
        <w:t>-Федеральным законом от 27 июля 2006 г. № 152-ФЗ «О персональных данных»;</w:t>
      </w:r>
    </w:p>
    <w:p w:rsidR="00D47EE4" w:rsidRDefault="0081048B">
      <w:pPr>
        <w:pStyle w:val="25"/>
        <w:tabs>
          <w:tab w:val="left" w:pos="932"/>
        </w:tabs>
        <w:spacing w:after="0" w:line="240" w:lineRule="auto"/>
        <w:ind w:firstLine="567"/>
        <w:jc w:val="both"/>
        <w:rPr>
          <w:sz w:val="28"/>
          <w:szCs w:val="28"/>
        </w:rPr>
      </w:pPr>
      <w:r>
        <w:rPr>
          <w:sz w:val="28"/>
          <w:szCs w:val="28"/>
        </w:rPr>
        <w:t>-Федеральным законом от 6 апреля 2011 г. № 63-ФЗ «Об электронной подписи»;</w:t>
      </w:r>
    </w:p>
    <w:p w:rsidR="00D47EE4" w:rsidRDefault="0081048B">
      <w:pPr>
        <w:pStyle w:val="25"/>
        <w:tabs>
          <w:tab w:val="left" w:pos="932"/>
        </w:tabs>
        <w:spacing w:after="0" w:line="240" w:lineRule="auto"/>
        <w:ind w:firstLine="567"/>
        <w:jc w:val="both"/>
        <w:rPr>
          <w:sz w:val="28"/>
          <w:szCs w:val="28"/>
        </w:rPr>
      </w:pPr>
      <w:r>
        <w:rPr>
          <w:sz w:val="28"/>
          <w:szCs w:val="28"/>
        </w:rPr>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D47EE4" w:rsidRDefault="0081048B">
      <w:pPr>
        <w:pStyle w:val="25"/>
        <w:tabs>
          <w:tab w:val="left" w:pos="932"/>
        </w:tabs>
        <w:spacing w:after="0" w:line="240" w:lineRule="auto"/>
        <w:ind w:firstLine="567"/>
        <w:jc w:val="both"/>
        <w:rPr>
          <w:sz w:val="28"/>
          <w:szCs w:val="28"/>
        </w:rPr>
      </w:pPr>
      <w:r>
        <w:rPr>
          <w:sz w:val="28"/>
          <w:szCs w:val="28"/>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постановлением Правительства Российской Федерации от 30 сентября 2004 г. № 506 «Об утверждении Положения о Федеральной налоговой службе»;</w:t>
      </w:r>
    </w:p>
    <w:p w:rsidR="00D47EE4" w:rsidRDefault="0081048B">
      <w:pPr>
        <w:pStyle w:val="25"/>
        <w:tabs>
          <w:tab w:val="left" w:pos="932"/>
        </w:tabs>
        <w:spacing w:after="0" w:line="240" w:lineRule="auto"/>
        <w:ind w:firstLine="567"/>
        <w:jc w:val="both"/>
        <w:rPr>
          <w:sz w:val="28"/>
          <w:szCs w:val="28"/>
        </w:rPr>
      </w:pPr>
      <w:r>
        <w:rPr>
          <w:sz w:val="28"/>
          <w:szCs w:val="28"/>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47EE4" w:rsidRDefault="0081048B">
      <w:pPr>
        <w:pStyle w:val="25"/>
        <w:tabs>
          <w:tab w:val="left" w:pos="932"/>
        </w:tabs>
        <w:spacing w:after="0" w:line="240" w:lineRule="auto"/>
        <w:ind w:firstLine="567"/>
        <w:jc w:val="both"/>
        <w:rPr>
          <w:sz w:val="28"/>
          <w:szCs w:val="28"/>
        </w:rPr>
      </w:pPr>
      <w:r>
        <w:rPr>
          <w:sz w:val="28"/>
          <w:szCs w:val="28"/>
        </w:rPr>
        <w:t xml:space="preserve">- постановлением Правительства Российской Федерации от 29 апреля 2014 г. № 384 «Об определении федерального органа исполнительной власти, </w:t>
      </w:r>
      <w:r>
        <w:rPr>
          <w:sz w:val="28"/>
          <w:szCs w:val="28"/>
        </w:rPr>
        <w:lastRenderedPageBreak/>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D47EE4" w:rsidRDefault="0081048B">
      <w:pPr>
        <w:pStyle w:val="25"/>
        <w:tabs>
          <w:tab w:val="left" w:pos="932"/>
        </w:tabs>
        <w:spacing w:after="0" w:line="240" w:lineRule="auto"/>
        <w:ind w:firstLine="567"/>
        <w:jc w:val="both"/>
        <w:rPr>
          <w:sz w:val="28"/>
          <w:szCs w:val="28"/>
        </w:rPr>
      </w:pPr>
      <w:r>
        <w:rPr>
          <w:sz w:val="28"/>
          <w:szCs w:val="28"/>
        </w:rPr>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D47EE4" w:rsidRDefault="0081048B">
      <w:pPr>
        <w:pStyle w:val="25"/>
        <w:tabs>
          <w:tab w:val="left" w:pos="932"/>
        </w:tabs>
        <w:spacing w:after="0" w:line="240" w:lineRule="auto"/>
        <w:ind w:firstLine="567"/>
        <w:jc w:val="both"/>
        <w:rPr>
          <w:sz w:val="28"/>
          <w:szCs w:val="28"/>
        </w:rPr>
      </w:pPr>
      <w:r>
        <w:rPr>
          <w:sz w:val="28"/>
          <w:szCs w:val="28"/>
        </w:rPr>
        <w:t>-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D47EE4" w:rsidRDefault="0081048B">
      <w:pPr>
        <w:pStyle w:val="25"/>
        <w:tabs>
          <w:tab w:val="left" w:pos="932"/>
        </w:tabs>
        <w:spacing w:after="0" w:line="240" w:lineRule="auto"/>
        <w:ind w:firstLine="567"/>
        <w:jc w:val="both"/>
        <w:rPr>
          <w:sz w:val="28"/>
          <w:szCs w:val="28"/>
          <w:lang w:bidi="ar-SA"/>
        </w:rPr>
      </w:pPr>
      <w:r>
        <w:rPr>
          <w:sz w:val="28"/>
          <w:szCs w:val="28"/>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D47EE4" w:rsidRDefault="0081048B">
      <w:pPr>
        <w:autoSpaceDE w:val="0"/>
        <w:ind w:firstLine="567"/>
        <w:jc w:val="both"/>
        <w:rPr>
          <w:sz w:val="28"/>
          <w:szCs w:val="28"/>
          <w:lang w:bidi="ar-SA"/>
        </w:rPr>
      </w:pPr>
      <w:r>
        <w:rPr>
          <w:rFonts w:ascii="Times New Roman" w:eastAsia="Times New Roman" w:hAnsi="Times New Roman" w:cs="Times New Roman"/>
          <w:sz w:val="28"/>
          <w:szCs w:val="28"/>
          <w:lang w:bidi="ar-SA"/>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47EE4" w:rsidRDefault="00D47EE4">
      <w:pPr>
        <w:pStyle w:val="25"/>
        <w:tabs>
          <w:tab w:val="left" w:pos="932"/>
        </w:tabs>
        <w:spacing w:after="0" w:line="240" w:lineRule="auto"/>
        <w:ind w:firstLine="567"/>
        <w:jc w:val="both"/>
        <w:rPr>
          <w:sz w:val="28"/>
          <w:szCs w:val="28"/>
          <w:lang w:bidi="ar-SA"/>
        </w:rPr>
      </w:pPr>
    </w:p>
    <w:p w:rsidR="00D47EE4" w:rsidRDefault="0081048B">
      <w:pPr>
        <w:pStyle w:val="1"/>
        <w:rPr>
          <w:sz w:val="28"/>
          <w:szCs w:val="28"/>
        </w:rPr>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2.8. Предоставление Услуги осуществляется на основании заполненного и подписанного Заявителем заявления.</w:t>
      </w:r>
    </w:p>
    <w:p w:rsidR="00D47EE4" w:rsidRDefault="0081048B">
      <w:pPr>
        <w:pStyle w:val="25"/>
        <w:tabs>
          <w:tab w:val="left" w:pos="932"/>
        </w:tabs>
        <w:spacing w:after="0" w:line="240" w:lineRule="auto"/>
        <w:ind w:firstLine="567"/>
        <w:jc w:val="both"/>
        <w:rPr>
          <w:sz w:val="28"/>
          <w:szCs w:val="28"/>
        </w:rPr>
      </w:pPr>
      <w:r>
        <w:rPr>
          <w:sz w:val="28"/>
          <w:szCs w:val="28"/>
        </w:rPr>
        <w:t>Форма заявления установлена приложением № 1 к приказу Министерства финансов Российской Федерации от 11 декабря 2014 г. № 146н и приведена в Приложении № 4 к настоящему Регламенту.</w:t>
      </w:r>
    </w:p>
    <w:p w:rsidR="00D47EE4" w:rsidRDefault="0081048B">
      <w:pPr>
        <w:pStyle w:val="25"/>
        <w:tabs>
          <w:tab w:val="left" w:pos="932"/>
        </w:tabs>
        <w:spacing w:after="0" w:line="240" w:lineRule="auto"/>
        <w:ind w:firstLine="567"/>
        <w:jc w:val="both"/>
        <w:rPr>
          <w:sz w:val="28"/>
          <w:szCs w:val="28"/>
        </w:rPr>
      </w:pPr>
      <w:r>
        <w:rPr>
          <w:sz w:val="28"/>
          <w:szCs w:val="28"/>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D47EE4" w:rsidRDefault="0081048B">
      <w:pPr>
        <w:pStyle w:val="25"/>
        <w:tabs>
          <w:tab w:val="left" w:pos="932"/>
        </w:tabs>
        <w:spacing w:after="0" w:line="240" w:lineRule="auto"/>
        <w:ind w:firstLine="567"/>
        <w:jc w:val="both"/>
        <w:rPr>
          <w:sz w:val="28"/>
          <w:szCs w:val="28"/>
        </w:rPr>
      </w:pPr>
      <w:r>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w:t>
      </w:r>
      <w:r>
        <w:rPr>
          <w:sz w:val="28"/>
          <w:szCs w:val="28"/>
        </w:rPr>
        <w:lastRenderedPageBreak/>
        <w:t>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D47EE4" w:rsidRDefault="0081048B">
      <w:pPr>
        <w:pStyle w:val="25"/>
        <w:tabs>
          <w:tab w:val="left" w:pos="932"/>
        </w:tabs>
        <w:spacing w:after="0" w:line="240" w:lineRule="auto"/>
        <w:ind w:firstLine="567"/>
        <w:jc w:val="both"/>
        <w:rPr>
          <w:sz w:val="28"/>
          <w:szCs w:val="28"/>
        </w:rPr>
      </w:pPr>
      <w:r>
        <w:rPr>
          <w:sz w:val="28"/>
          <w:szCs w:val="28"/>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D47EE4" w:rsidRDefault="0081048B">
      <w:pPr>
        <w:pStyle w:val="25"/>
        <w:tabs>
          <w:tab w:val="left" w:pos="932"/>
        </w:tabs>
        <w:spacing w:after="0" w:line="240" w:lineRule="auto"/>
        <w:ind w:firstLine="567"/>
        <w:jc w:val="both"/>
        <w:rPr>
          <w:sz w:val="28"/>
          <w:szCs w:val="28"/>
        </w:rPr>
      </w:pPr>
      <w:r>
        <w:rPr>
          <w:sz w:val="28"/>
          <w:szCs w:val="28"/>
        </w:rPr>
        <w:t>2.11. Заявление представляется в форме:</w:t>
      </w:r>
    </w:p>
    <w:p w:rsidR="00D47EE4" w:rsidRDefault="0081048B">
      <w:pPr>
        <w:pStyle w:val="25"/>
        <w:tabs>
          <w:tab w:val="left" w:pos="932"/>
        </w:tabs>
        <w:spacing w:after="0" w:line="240" w:lineRule="auto"/>
        <w:ind w:firstLine="567"/>
        <w:jc w:val="both"/>
        <w:rPr>
          <w:sz w:val="28"/>
          <w:szCs w:val="28"/>
        </w:rPr>
      </w:pPr>
      <w:r>
        <w:rPr>
          <w:sz w:val="28"/>
          <w:szCs w:val="28"/>
        </w:rPr>
        <w:t>- документа на бумажном носителе посредством почтового отправления с описью вложения и уведомлением о вручении;</w:t>
      </w:r>
    </w:p>
    <w:p w:rsidR="00D47EE4" w:rsidRDefault="0081048B">
      <w:pPr>
        <w:pStyle w:val="25"/>
        <w:tabs>
          <w:tab w:val="left" w:pos="932"/>
        </w:tabs>
        <w:spacing w:after="0" w:line="240" w:lineRule="auto"/>
        <w:ind w:firstLine="567"/>
        <w:jc w:val="both"/>
        <w:rPr>
          <w:sz w:val="28"/>
          <w:szCs w:val="28"/>
        </w:rPr>
      </w:pPr>
      <w:r>
        <w:rPr>
          <w:sz w:val="28"/>
          <w:szCs w:val="28"/>
        </w:rPr>
        <w:t>- документа на бумажном носителе при личном обращении в Уполномоченный орган или многофункциональный центр;</w:t>
      </w:r>
    </w:p>
    <w:p w:rsidR="00D47EE4" w:rsidRDefault="0081048B">
      <w:pPr>
        <w:pStyle w:val="25"/>
        <w:tabs>
          <w:tab w:val="left" w:pos="932"/>
        </w:tabs>
        <w:spacing w:after="0" w:line="240" w:lineRule="auto"/>
        <w:ind w:firstLine="567"/>
        <w:jc w:val="both"/>
        <w:rPr>
          <w:sz w:val="28"/>
          <w:szCs w:val="28"/>
        </w:rPr>
      </w:pPr>
      <w:r>
        <w:rPr>
          <w:sz w:val="28"/>
          <w:szCs w:val="28"/>
        </w:rPr>
        <w:t>- электронного документа с использованием портала ФИАС;</w:t>
      </w:r>
    </w:p>
    <w:p w:rsidR="00D47EE4" w:rsidRDefault="0081048B">
      <w:pPr>
        <w:pStyle w:val="25"/>
        <w:tabs>
          <w:tab w:val="left" w:pos="932"/>
        </w:tabs>
        <w:spacing w:after="0" w:line="240" w:lineRule="auto"/>
        <w:ind w:firstLine="567"/>
        <w:jc w:val="both"/>
        <w:rPr>
          <w:sz w:val="28"/>
          <w:szCs w:val="28"/>
        </w:rPr>
      </w:pPr>
      <w:r>
        <w:rPr>
          <w:sz w:val="28"/>
          <w:szCs w:val="28"/>
        </w:rPr>
        <w:t>- электронного документа с использованием ЕПГУ;</w:t>
      </w:r>
    </w:p>
    <w:p w:rsidR="00D47EE4" w:rsidRDefault="0081048B">
      <w:pPr>
        <w:pStyle w:val="25"/>
        <w:tabs>
          <w:tab w:val="left" w:pos="932"/>
        </w:tabs>
        <w:spacing w:after="0" w:line="240" w:lineRule="auto"/>
        <w:ind w:firstLine="567"/>
        <w:jc w:val="both"/>
        <w:rPr>
          <w:sz w:val="28"/>
          <w:szCs w:val="28"/>
        </w:rPr>
      </w:pPr>
      <w:r>
        <w:rPr>
          <w:sz w:val="28"/>
          <w:szCs w:val="28"/>
        </w:rPr>
        <w:t>- электронного документа с использованием регионального портала.</w:t>
      </w:r>
    </w:p>
    <w:p w:rsidR="00D47EE4" w:rsidRDefault="0081048B">
      <w:pPr>
        <w:pStyle w:val="25"/>
        <w:tabs>
          <w:tab w:val="left" w:pos="932"/>
        </w:tabs>
        <w:spacing w:after="0" w:line="240" w:lineRule="auto"/>
        <w:ind w:firstLine="567"/>
        <w:jc w:val="both"/>
        <w:rPr>
          <w:sz w:val="28"/>
          <w:szCs w:val="28"/>
        </w:rPr>
      </w:pPr>
      <w:r>
        <w:rPr>
          <w:sz w:val="28"/>
          <w:szCs w:val="28"/>
        </w:rPr>
        <w:t>2.12. Заявление представляется в Уполномоченный орган или многофункциональный центр по месту нахождения объекта адресации.</w:t>
      </w:r>
    </w:p>
    <w:p w:rsidR="00D47EE4" w:rsidRDefault="0081048B">
      <w:pPr>
        <w:pStyle w:val="25"/>
        <w:tabs>
          <w:tab w:val="left" w:pos="932"/>
        </w:tabs>
        <w:spacing w:after="0" w:line="240" w:lineRule="auto"/>
        <w:ind w:firstLine="567"/>
        <w:jc w:val="both"/>
        <w:rPr>
          <w:sz w:val="28"/>
          <w:szCs w:val="28"/>
        </w:rPr>
      </w:pPr>
      <w:r>
        <w:rPr>
          <w:sz w:val="28"/>
          <w:szCs w:val="28"/>
        </w:rPr>
        <w:t>Заявление в форме документа на бумажном носителе подписывается заявителем.</w:t>
      </w:r>
    </w:p>
    <w:p w:rsidR="00D47EE4" w:rsidRDefault="0081048B">
      <w:pPr>
        <w:pStyle w:val="25"/>
        <w:tabs>
          <w:tab w:val="left" w:pos="932"/>
        </w:tabs>
        <w:spacing w:after="0" w:line="240" w:lineRule="auto"/>
        <w:ind w:firstLine="567"/>
        <w:jc w:val="both"/>
        <w:rPr>
          <w:sz w:val="28"/>
          <w:szCs w:val="28"/>
        </w:rPr>
      </w:pPr>
      <w:r>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47EE4" w:rsidRDefault="0081048B">
      <w:pPr>
        <w:pStyle w:val="25"/>
        <w:tabs>
          <w:tab w:val="left" w:pos="932"/>
        </w:tabs>
        <w:spacing w:after="0" w:line="240" w:lineRule="auto"/>
        <w:ind w:firstLine="567"/>
        <w:jc w:val="both"/>
        <w:rPr>
          <w:sz w:val="28"/>
          <w:szCs w:val="28"/>
        </w:rPr>
      </w:pPr>
      <w:r>
        <w:rPr>
          <w:sz w:val="28"/>
          <w:szCs w:val="28"/>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47EE4" w:rsidRDefault="0081048B">
      <w:pPr>
        <w:pStyle w:val="25"/>
        <w:tabs>
          <w:tab w:val="left" w:pos="932"/>
        </w:tabs>
        <w:spacing w:after="0" w:line="240" w:lineRule="auto"/>
        <w:ind w:firstLine="567"/>
        <w:jc w:val="both"/>
        <w:rPr>
          <w:sz w:val="28"/>
          <w:szCs w:val="28"/>
        </w:rPr>
      </w:pPr>
      <w:r>
        <w:rPr>
          <w:sz w:val="28"/>
          <w:szCs w:val="28"/>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47EE4" w:rsidRDefault="0081048B">
      <w:pPr>
        <w:pStyle w:val="25"/>
        <w:tabs>
          <w:tab w:val="left" w:pos="932"/>
        </w:tabs>
        <w:spacing w:after="0" w:line="240" w:lineRule="auto"/>
        <w:ind w:firstLine="567"/>
        <w:jc w:val="both"/>
        <w:rPr>
          <w:sz w:val="28"/>
          <w:szCs w:val="28"/>
        </w:rPr>
      </w:pPr>
      <w:r>
        <w:rPr>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а </w:t>
      </w:r>
      <w:r>
        <w:rPr>
          <w:sz w:val="28"/>
          <w:szCs w:val="28"/>
        </w:rPr>
        <w:lastRenderedPageBreak/>
        <w:t>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D47EE4" w:rsidRDefault="0081048B">
      <w:pPr>
        <w:pStyle w:val="25"/>
        <w:tabs>
          <w:tab w:val="left" w:pos="932"/>
        </w:tabs>
        <w:spacing w:after="0" w:line="240" w:lineRule="auto"/>
        <w:ind w:firstLine="567"/>
        <w:jc w:val="both"/>
        <w:rPr>
          <w:sz w:val="28"/>
          <w:szCs w:val="28"/>
        </w:rPr>
      </w:pPr>
      <w:r>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D47EE4" w:rsidRDefault="0081048B">
      <w:pPr>
        <w:pStyle w:val="25"/>
        <w:tabs>
          <w:tab w:val="left" w:pos="932"/>
        </w:tabs>
        <w:spacing w:after="0" w:line="240" w:lineRule="auto"/>
        <w:ind w:firstLine="567"/>
        <w:jc w:val="both"/>
        <w:rPr>
          <w:sz w:val="28"/>
          <w:szCs w:val="28"/>
        </w:rPr>
      </w:pPr>
      <w:r>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D47EE4" w:rsidRDefault="0081048B">
      <w:pPr>
        <w:pStyle w:val="25"/>
        <w:tabs>
          <w:tab w:val="left" w:pos="932"/>
        </w:tabs>
        <w:spacing w:after="0" w:line="240" w:lineRule="auto"/>
        <w:ind w:firstLine="567"/>
        <w:jc w:val="both"/>
        <w:rPr>
          <w:color w:val="FF0000"/>
          <w:sz w:val="28"/>
          <w:szCs w:val="28"/>
        </w:rPr>
      </w:pPr>
      <w:r>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47EE4" w:rsidRPr="0085602D" w:rsidRDefault="0081048B">
      <w:pPr>
        <w:pStyle w:val="25"/>
        <w:tabs>
          <w:tab w:val="left" w:pos="932"/>
        </w:tabs>
        <w:spacing w:after="0" w:line="240" w:lineRule="auto"/>
        <w:ind w:firstLine="567"/>
        <w:jc w:val="both"/>
        <w:rPr>
          <w:color w:val="auto"/>
          <w:sz w:val="28"/>
          <w:szCs w:val="28"/>
        </w:rPr>
      </w:pPr>
      <w:r w:rsidRPr="0085602D">
        <w:rPr>
          <w:color w:val="auto"/>
          <w:sz w:val="28"/>
          <w:szCs w:val="28"/>
        </w:rPr>
        <w:t>2.15. Предоставление Услуги осуществляется на основании правоустанавливающих и (или) правоудостоверяющих документов на объект (объекты) адресации (в случае, если право заявителя на объект адресации не зарегистрировано в Едином государственном реестре недвижимости).</w:t>
      </w:r>
    </w:p>
    <w:p w:rsidR="00D47EE4" w:rsidRPr="0085602D" w:rsidRDefault="0081048B">
      <w:pPr>
        <w:pStyle w:val="25"/>
        <w:tabs>
          <w:tab w:val="left" w:pos="932"/>
        </w:tabs>
        <w:spacing w:after="0" w:line="240" w:lineRule="auto"/>
        <w:ind w:firstLine="567"/>
        <w:jc w:val="both"/>
        <w:rPr>
          <w:color w:val="auto"/>
          <w:sz w:val="28"/>
          <w:szCs w:val="28"/>
          <w:lang w:eastAsia="ru-RU"/>
        </w:rPr>
      </w:pPr>
      <w:r w:rsidRPr="0085602D">
        <w:rPr>
          <w:color w:val="auto"/>
          <w:sz w:val="28"/>
          <w:szCs w:val="28"/>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1)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2) выписка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4) схема расположения объекта адресации на кадастровом плане террито</w:t>
      </w:r>
      <w:r w:rsidRPr="0085602D">
        <w:rPr>
          <w:rFonts w:ascii="Times New Roman" w:eastAsia="Times New Roman" w:hAnsi="Times New Roman" w:cs="Times New Roman"/>
          <w:color w:val="auto"/>
          <w:sz w:val="28"/>
          <w:szCs w:val="28"/>
          <w:lang w:eastAsia="ru-RU"/>
        </w:rPr>
        <w:lastRenderedPageBreak/>
        <w:t>рии (в случае присвоения земельному участку адреса);</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аннулирование такого адреса вследствие его перевода из жилого помещения в нежилое помещение или нежилого помещения в жилое помещение);</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7)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8) решение общего собрания собственников помещений в многоквартирном доме;</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9)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10)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p>
    <w:p w:rsidR="00D47EE4" w:rsidRPr="0085602D" w:rsidRDefault="0081048B">
      <w:pPr>
        <w:shd w:val="clear" w:color="auto" w:fill="FFFFFF"/>
        <w:tabs>
          <w:tab w:val="left" w:pos="932"/>
        </w:tabs>
        <w:suppressAutoHyphens w:val="0"/>
        <w:ind w:firstLine="567"/>
        <w:jc w:val="both"/>
        <w:rPr>
          <w:color w:val="auto"/>
          <w:sz w:val="28"/>
          <w:szCs w:val="28"/>
        </w:rPr>
      </w:pPr>
      <w:r w:rsidRPr="0085602D">
        <w:rPr>
          <w:rFonts w:ascii="Times New Roman" w:eastAsia="Times New Roman" w:hAnsi="Times New Roman" w:cs="Times New Roman"/>
          <w:color w:val="auto"/>
          <w:sz w:val="28"/>
          <w:szCs w:val="28"/>
          <w:lang w:eastAsia="ru-RU"/>
        </w:rPr>
        <w:t>11) выписка из Единого государственного реестра юридических лиц (Единого государственного реестра индивидуальных предпринимателей.</w:t>
      </w:r>
    </w:p>
    <w:p w:rsidR="00D47EE4" w:rsidRDefault="0081048B">
      <w:pPr>
        <w:pStyle w:val="25"/>
        <w:tabs>
          <w:tab w:val="left" w:pos="932"/>
        </w:tabs>
        <w:spacing w:after="0" w:line="240" w:lineRule="auto"/>
        <w:ind w:firstLine="567"/>
        <w:jc w:val="both"/>
        <w:rPr>
          <w:sz w:val="28"/>
          <w:szCs w:val="28"/>
        </w:rPr>
      </w:pPr>
      <w:r>
        <w:rPr>
          <w:sz w:val="28"/>
          <w:szCs w:val="28"/>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D47EE4" w:rsidRDefault="0081048B">
      <w:pPr>
        <w:pStyle w:val="25"/>
        <w:tabs>
          <w:tab w:val="left" w:pos="932"/>
        </w:tabs>
        <w:spacing w:after="0" w:line="240" w:lineRule="auto"/>
        <w:ind w:firstLine="567"/>
        <w:jc w:val="both"/>
        <w:rPr>
          <w:sz w:val="28"/>
          <w:szCs w:val="28"/>
        </w:rPr>
      </w:pPr>
      <w:r>
        <w:rPr>
          <w:sz w:val="28"/>
          <w:szCs w:val="28"/>
        </w:rPr>
        <w:t>2.19. При подаче заявления и прилагаемых к нему документов в Уполномоченный орган Заявитель предъявляет оригиналы документов для сверки.</w:t>
      </w:r>
    </w:p>
    <w:p w:rsidR="00D47EE4" w:rsidRDefault="0081048B">
      <w:pPr>
        <w:pStyle w:val="25"/>
        <w:tabs>
          <w:tab w:val="left" w:pos="932"/>
        </w:tabs>
        <w:spacing w:after="0" w:line="240" w:lineRule="auto"/>
        <w:ind w:firstLine="567"/>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47EE4" w:rsidRDefault="00D47EE4">
      <w:pPr>
        <w:pStyle w:val="25"/>
        <w:tabs>
          <w:tab w:val="left" w:pos="932"/>
        </w:tabs>
        <w:spacing w:after="0" w:line="240" w:lineRule="auto"/>
        <w:ind w:firstLine="567"/>
        <w:jc w:val="both"/>
        <w:rPr>
          <w:b/>
          <w:sz w:val="28"/>
          <w:szCs w:val="28"/>
        </w:rPr>
      </w:pPr>
    </w:p>
    <w:p w:rsidR="00D47EE4" w:rsidRPr="00E67AB4" w:rsidRDefault="0081048B">
      <w:pPr>
        <w:pStyle w:val="25"/>
        <w:tabs>
          <w:tab w:val="left" w:pos="932"/>
        </w:tabs>
        <w:spacing w:after="0" w:line="240" w:lineRule="auto"/>
        <w:ind w:firstLine="567"/>
        <w:jc w:val="both"/>
        <w:rPr>
          <w:color w:val="auto"/>
          <w:sz w:val="28"/>
          <w:szCs w:val="28"/>
          <w:lang w:eastAsia="ru-RU"/>
        </w:rPr>
      </w:pPr>
      <w:r w:rsidRPr="00E67AB4">
        <w:rPr>
          <w:color w:val="auto"/>
          <w:sz w:val="28"/>
          <w:szCs w:val="28"/>
        </w:rPr>
        <w:t xml:space="preserve">2.20. </w:t>
      </w:r>
      <w:r w:rsidRPr="00E67AB4">
        <w:rPr>
          <w:color w:val="auto"/>
          <w:sz w:val="28"/>
          <w:szCs w:val="28"/>
          <w:lang w:eastAsia="ru-RU"/>
        </w:rPr>
        <w:t xml:space="preserve">Документы, указанные в подпунктах 2, 5 9 и 10 пункта 2.16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w:t>
      </w:r>
      <w:r w:rsidRPr="00E67AB4">
        <w:rPr>
          <w:color w:val="auto"/>
          <w:sz w:val="28"/>
          <w:szCs w:val="28"/>
          <w:lang w:eastAsia="ru-RU"/>
        </w:rPr>
        <w:lastRenderedPageBreak/>
        <w:t>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D47EE4" w:rsidRPr="00E67AB4" w:rsidRDefault="0081048B">
      <w:pPr>
        <w:shd w:val="clear" w:color="auto" w:fill="FFFFFF"/>
        <w:tabs>
          <w:tab w:val="left" w:pos="932"/>
        </w:tabs>
        <w:suppressAutoHyphens w:val="0"/>
        <w:ind w:firstLine="567"/>
        <w:jc w:val="both"/>
        <w:rPr>
          <w:color w:val="auto"/>
          <w:sz w:val="28"/>
          <w:szCs w:val="28"/>
        </w:rPr>
      </w:pPr>
      <w:r w:rsidRPr="00E67AB4">
        <w:rPr>
          <w:rFonts w:ascii="Times New Roman" w:eastAsia="Times New Roman" w:hAnsi="Times New Roman" w:cs="Times New Roman"/>
          <w:color w:val="auto"/>
          <w:sz w:val="28"/>
          <w:szCs w:val="28"/>
          <w:lang w:eastAsia="ru-RU"/>
        </w:rPr>
        <w:t>Уполномоченные органы запрашивают документы, указанные в пункте 2.16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D47EE4" w:rsidRDefault="0081048B">
      <w:pPr>
        <w:pStyle w:val="25"/>
        <w:tabs>
          <w:tab w:val="left" w:pos="932"/>
        </w:tabs>
        <w:spacing w:after="0" w:line="240" w:lineRule="auto"/>
        <w:ind w:firstLine="567"/>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D47EE4" w:rsidRDefault="0081048B">
      <w:pPr>
        <w:pStyle w:val="25"/>
        <w:tabs>
          <w:tab w:val="left" w:pos="932"/>
        </w:tabs>
        <w:spacing w:after="0" w:line="240" w:lineRule="auto"/>
        <w:ind w:firstLine="567"/>
        <w:jc w:val="both"/>
        <w:rPr>
          <w:sz w:val="28"/>
          <w:szCs w:val="28"/>
          <w:lang w:bidi="ar-SA"/>
        </w:rPr>
      </w:pPr>
      <w:r>
        <w:rPr>
          <w:sz w:val="28"/>
          <w:szCs w:val="28"/>
        </w:rPr>
        <w:t>2.21. При предоставлении Услуги запрещается требовать от Заявителя: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r>
          <w:rPr>
            <w:rStyle w:val="a3"/>
            <w:rFonts w:ascii="Times New Roman" w:eastAsia="Times New Roman" w:hAnsi="Times New Roman" w:cs="Times New Roman"/>
            <w:color w:val="000000"/>
            <w:sz w:val="28"/>
            <w:szCs w:val="28"/>
            <w:lang w:bidi="ar-SA"/>
          </w:rPr>
          <w:t>частью 1 статьи 1</w:t>
        </w:r>
      </w:hyperlink>
      <w:r>
        <w:rPr>
          <w:rFonts w:ascii="Times New Roman" w:eastAsia="Times New Roman" w:hAnsi="Times New Roman" w:cs="Times New Roman"/>
          <w:sz w:val="28"/>
          <w:szCs w:val="28"/>
          <w:lang w:bidi="ar-SA"/>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9">
        <w:r>
          <w:rPr>
            <w:rStyle w:val="a3"/>
            <w:rFonts w:ascii="Times New Roman" w:eastAsia="Times New Roman" w:hAnsi="Times New Roman" w:cs="Times New Roman"/>
            <w:color w:val="000000"/>
            <w:sz w:val="28"/>
            <w:szCs w:val="28"/>
            <w:lang w:bidi="ar-SA"/>
          </w:rPr>
          <w:t>частью 6 статьи 7</w:t>
        </w:r>
      </w:hyperlink>
      <w:r>
        <w:rPr>
          <w:rFonts w:ascii="Times New Roman" w:eastAsia="Times New Roman" w:hAnsi="Times New Roman" w:cs="Times New Roman"/>
          <w:sz w:val="28"/>
          <w:szCs w:val="28"/>
          <w:lang w:bidi="ar-SA"/>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r>
          <w:rPr>
            <w:rStyle w:val="a3"/>
            <w:rFonts w:ascii="Times New Roman" w:eastAsia="Times New Roman" w:hAnsi="Times New Roman" w:cs="Times New Roman"/>
            <w:color w:val="000000"/>
            <w:sz w:val="28"/>
            <w:szCs w:val="28"/>
            <w:lang w:bidi="ar-SA"/>
          </w:rPr>
          <w:t>частью 1.1 статьи 16</w:t>
        </w:r>
      </w:hyperlink>
      <w:r>
        <w:rPr>
          <w:rFonts w:ascii="Times New Roman" w:eastAsia="Times New Roman" w:hAnsi="Times New Roman" w:cs="Times New Roman"/>
          <w:sz w:val="28"/>
          <w:szCs w:val="28"/>
          <w:lang w:bidi="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r>
          <w:rPr>
            <w:rStyle w:val="a3"/>
            <w:rFonts w:ascii="Times New Roman" w:eastAsia="Times New Roman" w:hAnsi="Times New Roman" w:cs="Times New Roman"/>
            <w:color w:val="000000"/>
            <w:sz w:val="28"/>
            <w:szCs w:val="28"/>
            <w:lang w:bidi="ar-SA"/>
          </w:rPr>
          <w:t>частью 1.1 статьи 16</w:t>
        </w:r>
      </w:hyperlink>
      <w:r>
        <w:rPr>
          <w:rFonts w:ascii="Times New Roman" w:eastAsia="Times New Roman" w:hAnsi="Times New Roman" w:cs="Times New Roman"/>
          <w:sz w:val="28"/>
          <w:szCs w:val="28"/>
          <w:lang w:bidi="ar-SA"/>
        </w:rPr>
        <w:t xml:space="preserve"> Федерального закона № 210-ФЗ, уведомляется заявитель, а также приносятся извинения за доставленные неудобства.</w:t>
      </w:r>
    </w:p>
    <w:p w:rsidR="00D47EE4" w:rsidRDefault="0081048B">
      <w:pPr>
        <w:autoSpaceDE w:val="0"/>
        <w:ind w:firstLine="567"/>
        <w:jc w:val="both"/>
        <w:rPr>
          <w:sz w:val="28"/>
          <w:szCs w:val="28"/>
          <w:lang w:bidi="ar-SA"/>
        </w:rPr>
      </w:pPr>
      <w:r>
        <w:rPr>
          <w:rFonts w:ascii="Times New Roman" w:eastAsia="Times New Roman" w:hAnsi="Times New Roman" w:cs="Times New Roman"/>
          <w:sz w:val="28"/>
          <w:szCs w:val="28"/>
          <w:lang w:bidi="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7EE4" w:rsidRDefault="00D47EE4">
      <w:pPr>
        <w:pStyle w:val="25"/>
        <w:tabs>
          <w:tab w:val="left" w:pos="932"/>
        </w:tabs>
        <w:spacing w:after="0" w:line="240" w:lineRule="auto"/>
        <w:ind w:firstLine="567"/>
        <w:jc w:val="both"/>
        <w:rPr>
          <w:sz w:val="28"/>
          <w:szCs w:val="28"/>
          <w:lang w:bidi="ar-SA"/>
        </w:rPr>
      </w:pPr>
    </w:p>
    <w:p w:rsidR="00D47EE4" w:rsidRDefault="0081048B">
      <w:pPr>
        <w:pStyle w:val="1"/>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D47EE4" w:rsidRDefault="0081048B">
      <w:pPr>
        <w:pStyle w:val="25"/>
        <w:tabs>
          <w:tab w:val="left" w:pos="932"/>
        </w:tabs>
        <w:spacing w:after="0" w:line="240" w:lineRule="auto"/>
        <w:ind w:firstLine="567"/>
        <w:jc w:val="both"/>
        <w:rPr>
          <w:sz w:val="28"/>
          <w:szCs w:val="28"/>
        </w:rPr>
      </w:pPr>
      <w:r>
        <w:rPr>
          <w:sz w:val="28"/>
          <w:szCs w:val="28"/>
        </w:rPr>
        <w:t>Также основаниями для отказа в приеме к рассмотрению документов, необходимых для предоставления муниципальной услуги, являются:</w:t>
      </w:r>
    </w:p>
    <w:p w:rsidR="00D47EE4" w:rsidRDefault="0081048B">
      <w:pPr>
        <w:pStyle w:val="25"/>
        <w:tabs>
          <w:tab w:val="left" w:pos="932"/>
        </w:tabs>
        <w:spacing w:after="0" w:line="240" w:lineRule="auto"/>
        <w:ind w:firstLine="567"/>
        <w:jc w:val="both"/>
        <w:rPr>
          <w:sz w:val="28"/>
          <w:szCs w:val="28"/>
        </w:rPr>
      </w:pPr>
      <w:r>
        <w:rPr>
          <w:sz w:val="28"/>
          <w:szCs w:val="28"/>
        </w:rPr>
        <w:t>документы поданы в орган, неуполномоченный на предоставление услуги;</w:t>
      </w:r>
    </w:p>
    <w:p w:rsidR="00D47EE4" w:rsidRDefault="0081048B">
      <w:pPr>
        <w:pStyle w:val="25"/>
        <w:tabs>
          <w:tab w:val="left" w:pos="932"/>
        </w:tabs>
        <w:spacing w:after="0" w:line="240" w:lineRule="auto"/>
        <w:ind w:firstLine="567"/>
        <w:jc w:val="both"/>
        <w:rPr>
          <w:sz w:val="28"/>
          <w:szCs w:val="28"/>
        </w:rPr>
      </w:pPr>
      <w:r>
        <w:rPr>
          <w:sz w:val="28"/>
          <w:szCs w:val="28"/>
        </w:rPr>
        <w:t>представление неполного комплекта документов;</w:t>
      </w:r>
    </w:p>
    <w:p w:rsidR="00D47EE4" w:rsidRDefault="0081048B">
      <w:pPr>
        <w:pStyle w:val="25"/>
        <w:tabs>
          <w:tab w:val="left" w:pos="932"/>
        </w:tabs>
        <w:spacing w:after="0" w:line="240" w:lineRule="auto"/>
        <w:ind w:firstLine="567"/>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47EE4" w:rsidRDefault="0081048B">
      <w:pPr>
        <w:pStyle w:val="25"/>
        <w:tabs>
          <w:tab w:val="left" w:pos="932"/>
        </w:tabs>
        <w:spacing w:after="0" w:line="240" w:lineRule="auto"/>
        <w:ind w:firstLine="567"/>
        <w:jc w:val="both"/>
        <w:rPr>
          <w:sz w:val="28"/>
          <w:szCs w:val="28"/>
        </w:rPr>
      </w:pPr>
      <w:r>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Pr>
          <w:sz w:val="28"/>
          <w:szCs w:val="28"/>
        </w:rPr>
        <w:lastRenderedPageBreak/>
        <w:t>Федерации;</w:t>
      </w:r>
    </w:p>
    <w:p w:rsidR="00D47EE4" w:rsidRDefault="0081048B">
      <w:pPr>
        <w:pStyle w:val="25"/>
        <w:tabs>
          <w:tab w:val="left" w:pos="932"/>
        </w:tabs>
        <w:spacing w:after="0" w:line="240" w:lineRule="auto"/>
        <w:ind w:firstLine="567"/>
        <w:jc w:val="both"/>
        <w:rPr>
          <w:sz w:val="28"/>
          <w:szCs w:val="28"/>
        </w:rPr>
      </w:pPr>
      <w:r>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D47EE4" w:rsidRDefault="0081048B">
      <w:pPr>
        <w:pStyle w:val="25"/>
        <w:tabs>
          <w:tab w:val="left" w:pos="932"/>
        </w:tabs>
        <w:spacing w:after="0" w:line="240" w:lineRule="auto"/>
        <w:ind w:firstLine="567"/>
        <w:jc w:val="both"/>
        <w:rPr>
          <w:sz w:val="28"/>
          <w:szCs w:val="28"/>
        </w:rPr>
      </w:pPr>
      <w:r>
        <w:rPr>
          <w:sz w:val="28"/>
          <w:szCs w:val="28"/>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47EE4" w:rsidRDefault="0081048B">
      <w:pPr>
        <w:pStyle w:val="25"/>
        <w:tabs>
          <w:tab w:val="left" w:pos="932"/>
        </w:tabs>
        <w:spacing w:after="0" w:line="240" w:lineRule="auto"/>
        <w:ind w:firstLine="567"/>
        <w:jc w:val="both"/>
        <w:rPr>
          <w:sz w:val="28"/>
          <w:szCs w:val="28"/>
        </w:rPr>
      </w:pPr>
      <w:r>
        <w:rPr>
          <w:sz w:val="28"/>
          <w:szCs w:val="28"/>
        </w:rPr>
        <w:t>неполное заполнение полей в форме запроса, в том числе в интерактивной форме на ЕПГУ;</w:t>
      </w:r>
    </w:p>
    <w:p w:rsidR="00D47EE4" w:rsidRDefault="0081048B">
      <w:pPr>
        <w:pStyle w:val="25"/>
        <w:tabs>
          <w:tab w:val="left" w:pos="932"/>
        </w:tabs>
        <w:spacing w:after="0" w:line="240" w:lineRule="auto"/>
        <w:ind w:firstLine="567"/>
        <w:jc w:val="both"/>
        <w:rPr>
          <w:sz w:val="28"/>
          <w:szCs w:val="28"/>
        </w:rPr>
      </w:pPr>
      <w:r>
        <w:rPr>
          <w:sz w:val="28"/>
          <w:szCs w:val="28"/>
        </w:rPr>
        <w:t>наличие противоречивых сведений в запросе и приложенных к нему документах.</w:t>
      </w:r>
    </w:p>
    <w:p w:rsidR="00D47EE4" w:rsidRDefault="0081048B">
      <w:pPr>
        <w:pStyle w:val="25"/>
        <w:tabs>
          <w:tab w:val="left" w:pos="932"/>
        </w:tabs>
        <w:spacing w:after="0" w:line="240" w:lineRule="auto"/>
        <w:ind w:firstLine="567"/>
        <w:jc w:val="both"/>
        <w:rPr>
          <w:sz w:val="28"/>
          <w:szCs w:val="28"/>
        </w:rPr>
      </w:pPr>
      <w:r>
        <w:rPr>
          <w:sz w:val="28"/>
          <w:szCs w:val="28"/>
        </w:rPr>
        <w:t>Форма решения об отказе в приеме документов, необходимых для предоставления услуги, приведена в Приложении № 5 к настоящему Регламенту.</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2.23. Оснований для приостановления предоставления услуги законодательством Российской Федерации не предусмотрено.</w:t>
      </w:r>
    </w:p>
    <w:p w:rsidR="00D47EE4" w:rsidRDefault="0081048B">
      <w:pPr>
        <w:pStyle w:val="25"/>
        <w:tabs>
          <w:tab w:val="left" w:pos="932"/>
        </w:tabs>
        <w:spacing w:after="0" w:line="240" w:lineRule="auto"/>
        <w:ind w:firstLine="567"/>
        <w:jc w:val="both"/>
        <w:rPr>
          <w:sz w:val="28"/>
          <w:szCs w:val="28"/>
        </w:rPr>
      </w:pPr>
      <w:r>
        <w:rPr>
          <w:sz w:val="28"/>
          <w:szCs w:val="28"/>
        </w:rPr>
        <w:t>Основаниями для отказа в предоставлении Услуги являются случаи, поименованные в пункте 40 Правил:</w:t>
      </w:r>
    </w:p>
    <w:p w:rsidR="00D47EE4" w:rsidRDefault="0081048B">
      <w:pPr>
        <w:pStyle w:val="25"/>
        <w:tabs>
          <w:tab w:val="left" w:pos="932"/>
        </w:tabs>
        <w:spacing w:after="0" w:line="240" w:lineRule="auto"/>
        <w:ind w:firstLine="567"/>
        <w:jc w:val="both"/>
        <w:rPr>
          <w:sz w:val="28"/>
          <w:szCs w:val="28"/>
        </w:rPr>
      </w:pPr>
      <w:r>
        <w:rPr>
          <w:sz w:val="28"/>
          <w:szCs w:val="28"/>
        </w:rPr>
        <w:t>-с заявлением обратилось лицо, не указанное в пункте 1.2 настоящего Регламента;</w:t>
      </w:r>
    </w:p>
    <w:p w:rsidR="00D47EE4" w:rsidRDefault="0081048B">
      <w:pPr>
        <w:pStyle w:val="25"/>
        <w:tabs>
          <w:tab w:val="left" w:pos="932"/>
        </w:tabs>
        <w:spacing w:after="0" w:line="240" w:lineRule="auto"/>
        <w:ind w:firstLine="567"/>
        <w:jc w:val="both"/>
        <w:rPr>
          <w:sz w:val="28"/>
          <w:szCs w:val="28"/>
        </w:rPr>
      </w:pPr>
      <w:r>
        <w:rPr>
          <w:sz w:val="28"/>
          <w:szCs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47EE4" w:rsidRDefault="0081048B">
      <w:pPr>
        <w:pStyle w:val="25"/>
        <w:tabs>
          <w:tab w:val="left" w:pos="932"/>
        </w:tabs>
        <w:spacing w:after="0" w:line="240" w:lineRule="auto"/>
        <w:ind w:firstLine="567"/>
        <w:jc w:val="both"/>
        <w:rPr>
          <w:sz w:val="28"/>
          <w:szCs w:val="28"/>
        </w:rPr>
      </w:pPr>
      <w:r>
        <w:rPr>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D47EE4" w:rsidRDefault="0081048B">
      <w:pPr>
        <w:pStyle w:val="25"/>
        <w:tabs>
          <w:tab w:val="left" w:pos="932"/>
        </w:tabs>
        <w:spacing w:after="0" w:line="240" w:lineRule="auto"/>
        <w:ind w:firstLine="567"/>
        <w:jc w:val="both"/>
        <w:rPr>
          <w:sz w:val="28"/>
          <w:szCs w:val="28"/>
        </w:rPr>
      </w:pPr>
      <w:r>
        <w:rPr>
          <w:sz w:val="28"/>
          <w:szCs w:val="28"/>
        </w:rPr>
        <w:t>- отсутствуют случаи и условия для присвоения объекту адресации адреса или аннулирования его адреса, указанные в пунктах 5, 8 - 11 и 14 - 18 Правил.</w:t>
      </w:r>
    </w:p>
    <w:p w:rsidR="00D47EE4" w:rsidRDefault="0081048B">
      <w:pPr>
        <w:pStyle w:val="25"/>
        <w:tabs>
          <w:tab w:val="left" w:pos="932"/>
        </w:tabs>
        <w:spacing w:after="0" w:line="240" w:lineRule="auto"/>
        <w:ind w:firstLine="567"/>
        <w:jc w:val="both"/>
        <w:rPr>
          <w:sz w:val="28"/>
          <w:szCs w:val="28"/>
        </w:rPr>
      </w:pPr>
      <w:r>
        <w:rPr>
          <w:sz w:val="28"/>
          <w:szCs w:val="28"/>
        </w:rPr>
        <w:t>2.24. Перечень оснований для отказа в предоставлении Услуги, определенный пунктом 2.23 настоящего Регламента, является исчерпывающим.</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 xml:space="preserve">2.25. Услуги, необходимые и обязательные для предоставления Услуги, </w:t>
      </w:r>
      <w:r>
        <w:rPr>
          <w:sz w:val="28"/>
          <w:szCs w:val="28"/>
        </w:rPr>
        <w:lastRenderedPageBreak/>
        <w:t>отсутствуют.</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2.26. Предоставление Услуги осуществляется бесплатно.</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2.27. Услуги, необходимые и обязательные для предоставления Услуги, отсутствуют.</w:t>
      </w:r>
    </w:p>
    <w:p w:rsidR="00D47EE4" w:rsidRDefault="00D47EE4">
      <w:pPr>
        <w:pStyle w:val="25"/>
        <w:tabs>
          <w:tab w:val="left" w:pos="932"/>
        </w:tabs>
        <w:spacing w:after="0" w:line="240" w:lineRule="auto"/>
        <w:ind w:firstLine="567"/>
        <w:jc w:val="both"/>
        <w:rPr>
          <w:sz w:val="28"/>
          <w:szCs w:val="28"/>
        </w:rPr>
      </w:pPr>
    </w:p>
    <w:p w:rsidR="00D47EE4" w:rsidRDefault="0081048B">
      <w:pPr>
        <w:pStyle w:val="25"/>
        <w:tabs>
          <w:tab w:val="left" w:pos="932"/>
        </w:tabs>
        <w:spacing w:after="0" w:line="240" w:lineRule="auto"/>
        <w:ind w:firstLine="567"/>
        <w:rPr>
          <w:sz w:val="28"/>
          <w:szCs w:val="28"/>
        </w:rPr>
      </w:pPr>
      <w:r>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47EE4" w:rsidRDefault="00D47EE4">
      <w:pPr>
        <w:pStyle w:val="25"/>
        <w:tabs>
          <w:tab w:val="left" w:pos="932"/>
        </w:tabs>
        <w:spacing w:after="0" w:line="240" w:lineRule="auto"/>
        <w:ind w:firstLine="567"/>
        <w:rPr>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Срок и порядок регистрации запроса заявителя о предоставлении муниципальной услуги, в том числе в электронной форме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D47EE4" w:rsidRDefault="0081048B">
      <w:pPr>
        <w:pStyle w:val="25"/>
        <w:tabs>
          <w:tab w:val="left" w:pos="932"/>
        </w:tabs>
        <w:spacing w:after="0" w:line="240" w:lineRule="auto"/>
        <w:ind w:firstLine="567"/>
        <w:jc w:val="both"/>
        <w:rPr>
          <w:sz w:val="28"/>
          <w:szCs w:val="28"/>
        </w:rPr>
      </w:pPr>
      <w:r>
        <w:rPr>
          <w:sz w:val="28"/>
          <w:szCs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Требования к помещениям, в которых предоставляется муниципальная услуга</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 xml:space="preserve">2.30. Местоположение административных зданий, в которых осуществляется прием заявлений и документов, необходимых для </w:t>
      </w:r>
      <w:r>
        <w:rPr>
          <w:sz w:val="28"/>
          <w:szCs w:val="28"/>
        </w:rPr>
        <w:lastRenderedPageBreak/>
        <w:t>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D47EE4" w:rsidRDefault="0081048B">
      <w:pPr>
        <w:pStyle w:val="25"/>
        <w:tabs>
          <w:tab w:val="left" w:pos="932"/>
        </w:tabs>
        <w:spacing w:after="0" w:line="240" w:lineRule="auto"/>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7EE4" w:rsidRDefault="0081048B">
      <w:pPr>
        <w:pStyle w:val="25"/>
        <w:tabs>
          <w:tab w:val="left" w:pos="932"/>
        </w:tabs>
        <w:spacing w:after="0" w:line="240" w:lineRule="auto"/>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47EE4" w:rsidRDefault="0081048B">
      <w:pPr>
        <w:pStyle w:val="25"/>
        <w:tabs>
          <w:tab w:val="left" w:pos="932"/>
        </w:tabs>
        <w:spacing w:after="0" w:line="240" w:lineRule="auto"/>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47EE4" w:rsidRDefault="0081048B">
      <w:pPr>
        <w:pStyle w:val="25"/>
        <w:tabs>
          <w:tab w:val="left" w:pos="932"/>
        </w:tabs>
        <w:spacing w:after="0" w:line="240" w:lineRule="auto"/>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D47EE4" w:rsidRDefault="0081048B">
      <w:pPr>
        <w:pStyle w:val="25"/>
        <w:tabs>
          <w:tab w:val="left" w:pos="932"/>
        </w:tabs>
        <w:spacing w:after="0" w:line="240" w:lineRule="auto"/>
        <w:ind w:firstLine="567"/>
        <w:jc w:val="both"/>
        <w:rPr>
          <w:sz w:val="28"/>
          <w:szCs w:val="28"/>
        </w:rPr>
      </w:pPr>
      <w:r>
        <w:rPr>
          <w:sz w:val="28"/>
          <w:szCs w:val="28"/>
        </w:rPr>
        <w:t>- наименование;</w:t>
      </w:r>
    </w:p>
    <w:p w:rsidR="00D47EE4" w:rsidRDefault="0081048B">
      <w:pPr>
        <w:pStyle w:val="25"/>
        <w:tabs>
          <w:tab w:val="left" w:pos="932"/>
        </w:tabs>
        <w:spacing w:after="0" w:line="240" w:lineRule="auto"/>
        <w:ind w:firstLine="567"/>
        <w:jc w:val="both"/>
        <w:rPr>
          <w:sz w:val="28"/>
          <w:szCs w:val="28"/>
        </w:rPr>
      </w:pPr>
      <w:r>
        <w:rPr>
          <w:sz w:val="28"/>
          <w:szCs w:val="28"/>
        </w:rPr>
        <w:t>- место нахождения и адрес;</w:t>
      </w:r>
    </w:p>
    <w:p w:rsidR="00D47EE4" w:rsidRDefault="0081048B">
      <w:pPr>
        <w:pStyle w:val="25"/>
        <w:tabs>
          <w:tab w:val="left" w:pos="932"/>
        </w:tabs>
        <w:spacing w:after="0" w:line="240" w:lineRule="auto"/>
        <w:ind w:firstLine="567"/>
        <w:jc w:val="both"/>
        <w:rPr>
          <w:sz w:val="28"/>
          <w:szCs w:val="28"/>
        </w:rPr>
      </w:pPr>
      <w:r>
        <w:rPr>
          <w:sz w:val="28"/>
          <w:szCs w:val="28"/>
        </w:rPr>
        <w:t>- режим работы;</w:t>
      </w:r>
    </w:p>
    <w:p w:rsidR="00D47EE4" w:rsidRDefault="0081048B">
      <w:pPr>
        <w:pStyle w:val="25"/>
        <w:tabs>
          <w:tab w:val="left" w:pos="932"/>
        </w:tabs>
        <w:spacing w:after="0" w:line="240" w:lineRule="auto"/>
        <w:ind w:firstLine="567"/>
        <w:jc w:val="both"/>
        <w:rPr>
          <w:sz w:val="28"/>
          <w:szCs w:val="28"/>
        </w:rPr>
      </w:pPr>
      <w:r>
        <w:rPr>
          <w:sz w:val="28"/>
          <w:szCs w:val="28"/>
        </w:rPr>
        <w:t>- график приема;</w:t>
      </w:r>
    </w:p>
    <w:p w:rsidR="00D47EE4" w:rsidRDefault="0081048B">
      <w:pPr>
        <w:pStyle w:val="25"/>
        <w:tabs>
          <w:tab w:val="left" w:pos="932"/>
        </w:tabs>
        <w:spacing w:after="0" w:line="240" w:lineRule="auto"/>
        <w:ind w:firstLine="567"/>
        <w:jc w:val="both"/>
        <w:rPr>
          <w:sz w:val="28"/>
          <w:szCs w:val="28"/>
        </w:rPr>
      </w:pPr>
      <w:r>
        <w:rPr>
          <w:sz w:val="28"/>
          <w:szCs w:val="28"/>
        </w:rPr>
        <w:t>- номера телефонов для справок.</w:t>
      </w:r>
    </w:p>
    <w:p w:rsidR="00D47EE4" w:rsidRDefault="0081048B">
      <w:pPr>
        <w:pStyle w:val="25"/>
        <w:tabs>
          <w:tab w:val="left" w:pos="932"/>
        </w:tabs>
        <w:spacing w:after="0" w:line="240" w:lineRule="auto"/>
        <w:ind w:firstLine="567"/>
        <w:jc w:val="both"/>
        <w:rPr>
          <w:sz w:val="28"/>
          <w:szCs w:val="28"/>
        </w:rPr>
      </w:pPr>
      <w:r>
        <w:rPr>
          <w:sz w:val="28"/>
          <w:szCs w:val="28"/>
        </w:rPr>
        <w:t>Помещения, в которых предоставляется Услуга, должны соответствовать санитарно-эпидемиологическим правилам и нормативам.</w:t>
      </w:r>
    </w:p>
    <w:p w:rsidR="00D47EE4" w:rsidRDefault="0081048B">
      <w:pPr>
        <w:pStyle w:val="25"/>
        <w:tabs>
          <w:tab w:val="left" w:pos="932"/>
        </w:tabs>
        <w:spacing w:after="0" w:line="240" w:lineRule="auto"/>
        <w:ind w:firstLine="567"/>
        <w:jc w:val="both"/>
        <w:rPr>
          <w:sz w:val="28"/>
          <w:szCs w:val="28"/>
        </w:rPr>
      </w:pPr>
      <w:r>
        <w:rPr>
          <w:sz w:val="28"/>
          <w:szCs w:val="28"/>
        </w:rPr>
        <w:t>Помещения, в которых предоставляется Услуга, оснащаются:</w:t>
      </w:r>
    </w:p>
    <w:p w:rsidR="00D47EE4" w:rsidRDefault="0081048B">
      <w:pPr>
        <w:pStyle w:val="25"/>
        <w:tabs>
          <w:tab w:val="left" w:pos="932"/>
        </w:tabs>
        <w:spacing w:after="0" w:line="240" w:lineRule="auto"/>
        <w:ind w:firstLine="567"/>
        <w:jc w:val="both"/>
        <w:rPr>
          <w:sz w:val="28"/>
          <w:szCs w:val="28"/>
        </w:rPr>
      </w:pPr>
      <w:r>
        <w:rPr>
          <w:sz w:val="28"/>
          <w:szCs w:val="28"/>
        </w:rPr>
        <w:t>- противопожарной системой и средствами пожаротушения;</w:t>
      </w:r>
    </w:p>
    <w:p w:rsidR="00D47EE4" w:rsidRDefault="0081048B">
      <w:pPr>
        <w:pStyle w:val="25"/>
        <w:tabs>
          <w:tab w:val="left" w:pos="932"/>
        </w:tabs>
        <w:spacing w:after="0" w:line="240" w:lineRule="auto"/>
        <w:ind w:firstLine="567"/>
        <w:jc w:val="both"/>
        <w:rPr>
          <w:sz w:val="28"/>
          <w:szCs w:val="28"/>
        </w:rPr>
      </w:pPr>
      <w:r>
        <w:rPr>
          <w:sz w:val="28"/>
          <w:szCs w:val="28"/>
        </w:rPr>
        <w:t>- системой оповещения о возникновении чрезвычайной ситуации;</w:t>
      </w:r>
    </w:p>
    <w:p w:rsidR="00D47EE4" w:rsidRDefault="0081048B">
      <w:pPr>
        <w:pStyle w:val="25"/>
        <w:tabs>
          <w:tab w:val="left" w:pos="932"/>
        </w:tabs>
        <w:spacing w:after="0" w:line="240" w:lineRule="auto"/>
        <w:ind w:firstLine="567"/>
        <w:jc w:val="both"/>
        <w:rPr>
          <w:sz w:val="28"/>
          <w:szCs w:val="28"/>
        </w:rPr>
      </w:pPr>
      <w:r>
        <w:rPr>
          <w:sz w:val="28"/>
          <w:szCs w:val="28"/>
        </w:rPr>
        <w:t>- средствами оказания первой медицинской помощи;</w:t>
      </w:r>
    </w:p>
    <w:p w:rsidR="00D47EE4" w:rsidRDefault="0081048B">
      <w:pPr>
        <w:pStyle w:val="25"/>
        <w:tabs>
          <w:tab w:val="left" w:pos="932"/>
        </w:tabs>
        <w:spacing w:after="0" w:line="240" w:lineRule="auto"/>
        <w:ind w:firstLine="567"/>
        <w:jc w:val="both"/>
        <w:rPr>
          <w:sz w:val="28"/>
          <w:szCs w:val="28"/>
        </w:rPr>
      </w:pPr>
      <w:r>
        <w:rPr>
          <w:sz w:val="28"/>
          <w:szCs w:val="28"/>
        </w:rPr>
        <w:t>- туалетными комнатами для посетителей.</w:t>
      </w:r>
    </w:p>
    <w:p w:rsidR="00D47EE4" w:rsidRDefault="0081048B">
      <w:pPr>
        <w:pStyle w:val="25"/>
        <w:tabs>
          <w:tab w:val="left" w:pos="932"/>
        </w:tabs>
        <w:spacing w:after="0" w:line="240" w:lineRule="auto"/>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47EE4" w:rsidRDefault="0081048B">
      <w:pPr>
        <w:pStyle w:val="25"/>
        <w:tabs>
          <w:tab w:val="left" w:pos="932"/>
        </w:tabs>
        <w:spacing w:after="0" w:line="240" w:lineRule="auto"/>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7EE4" w:rsidRDefault="0081048B">
      <w:pPr>
        <w:pStyle w:val="25"/>
        <w:tabs>
          <w:tab w:val="left" w:pos="932"/>
        </w:tabs>
        <w:spacing w:after="0" w:line="240" w:lineRule="auto"/>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D47EE4" w:rsidRDefault="0081048B">
      <w:pPr>
        <w:pStyle w:val="25"/>
        <w:tabs>
          <w:tab w:val="left" w:pos="932"/>
        </w:tabs>
        <w:spacing w:after="0" w:line="240" w:lineRule="auto"/>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D47EE4" w:rsidRDefault="0081048B">
      <w:pPr>
        <w:pStyle w:val="25"/>
        <w:tabs>
          <w:tab w:val="left" w:pos="932"/>
        </w:tabs>
        <w:spacing w:after="0" w:line="240" w:lineRule="auto"/>
        <w:ind w:firstLine="567"/>
        <w:jc w:val="both"/>
        <w:rPr>
          <w:sz w:val="28"/>
          <w:szCs w:val="28"/>
        </w:rPr>
      </w:pPr>
      <w:r>
        <w:rPr>
          <w:sz w:val="28"/>
          <w:szCs w:val="28"/>
        </w:rPr>
        <w:lastRenderedPageBreak/>
        <w:t>- номера кабинета и наименования отдела;</w:t>
      </w:r>
    </w:p>
    <w:p w:rsidR="00D47EE4" w:rsidRDefault="0081048B">
      <w:pPr>
        <w:pStyle w:val="25"/>
        <w:tabs>
          <w:tab w:val="left" w:pos="932"/>
        </w:tabs>
        <w:spacing w:after="0" w:line="240" w:lineRule="auto"/>
        <w:ind w:firstLine="567"/>
        <w:jc w:val="both"/>
        <w:rPr>
          <w:sz w:val="28"/>
          <w:szCs w:val="28"/>
        </w:rPr>
      </w:pPr>
      <w:r>
        <w:rPr>
          <w:sz w:val="28"/>
          <w:szCs w:val="28"/>
        </w:rPr>
        <w:t>- фамилии, имени и отчества (последнее - при наличии), должности ответственного лица за прием документов;</w:t>
      </w:r>
    </w:p>
    <w:p w:rsidR="00D47EE4" w:rsidRDefault="0081048B">
      <w:pPr>
        <w:pStyle w:val="25"/>
        <w:tabs>
          <w:tab w:val="left" w:pos="932"/>
        </w:tabs>
        <w:spacing w:after="0" w:line="240" w:lineRule="auto"/>
        <w:ind w:firstLine="567"/>
        <w:jc w:val="both"/>
        <w:rPr>
          <w:sz w:val="28"/>
          <w:szCs w:val="28"/>
        </w:rPr>
      </w:pPr>
      <w:r>
        <w:rPr>
          <w:sz w:val="28"/>
          <w:szCs w:val="28"/>
        </w:rPr>
        <w:t>- графика приема Заявителей.</w:t>
      </w:r>
    </w:p>
    <w:p w:rsidR="00D47EE4" w:rsidRDefault="0081048B">
      <w:pPr>
        <w:pStyle w:val="25"/>
        <w:tabs>
          <w:tab w:val="left" w:pos="932"/>
        </w:tabs>
        <w:spacing w:after="0" w:line="240" w:lineRule="auto"/>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7EE4" w:rsidRDefault="0081048B">
      <w:pPr>
        <w:pStyle w:val="25"/>
        <w:tabs>
          <w:tab w:val="left" w:pos="932"/>
        </w:tabs>
        <w:spacing w:after="0" w:line="240" w:lineRule="auto"/>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Услуги инвалидам обеспечиваются:</w:t>
      </w:r>
    </w:p>
    <w:p w:rsidR="00D47EE4" w:rsidRDefault="0081048B">
      <w:pPr>
        <w:pStyle w:val="25"/>
        <w:tabs>
          <w:tab w:val="left" w:pos="932"/>
        </w:tabs>
        <w:spacing w:after="0" w:line="240" w:lineRule="auto"/>
        <w:ind w:firstLine="567"/>
        <w:jc w:val="both"/>
        <w:rPr>
          <w:sz w:val="28"/>
          <w:szCs w:val="28"/>
        </w:rPr>
      </w:pPr>
      <w:r>
        <w:rPr>
          <w:sz w:val="28"/>
          <w:szCs w:val="28"/>
        </w:rPr>
        <w:t>- возможность беспрепятственного доступа к объекту (зданию, помещению), в котором предоставляется Услуга;</w:t>
      </w:r>
    </w:p>
    <w:p w:rsidR="00D47EE4" w:rsidRDefault="0081048B">
      <w:pPr>
        <w:pStyle w:val="25"/>
        <w:tabs>
          <w:tab w:val="left" w:pos="932"/>
        </w:tabs>
        <w:spacing w:after="0" w:line="240" w:lineRule="auto"/>
        <w:ind w:firstLine="567"/>
        <w:jc w:val="both"/>
        <w:rPr>
          <w:sz w:val="28"/>
          <w:szCs w:val="28"/>
        </w:rPr>
      </w:pPr>
      <w:r>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47EE4" w:rsidRDefault="0081048B">
      <w:pPr>
        <w:pStyle w:val="25"/>
        <w:tabs>
          <w:tab w:val="left" w:pos="932"/>
        </w:tabs>
        <w:spacing w:after="0" w:line="240" w:lineRule="auto"/>
        <w:ind w:firstLine="567"/>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rsidR="00D47EE4" w:rsidRDefault="0081048B">
      <w:pPr>
        <w:pStyle w:val="25"/>
        <w:tabs>
          <w:tab w:val="left" w:pos="932"/>
        </w:tabs>
        <w:spacing w:after="0" w:line="240" w:lineRule="auto"/>
        <w:ind w:firstLine="567"/>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D47EE4" w:rsidRDefault="0081048B">
      <w:pPr>
        <w:pStyle w:val="25"/>
        <w:tabs>
          <w:tab w:val="left" w:pos="932"/>
        </w:tabs>
        <w:spacing w:after="0" w:line="240" w:lineRule="auto"/>
        <w:ind w:firstLine="567"/>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7EE4" w:rsidRDefault="0081048B">
      <w:pPr>
        <w:pStyle w:val="25"/>
        <w:tabs>
          <w:tab w:val="left" w:pos="932"/>
        </w:tabs>
        <w:spacing w:after="0" w:line="240" w:lineRule="auto"/>
        <w:ind w:firstLine="567"/>
        <w:jc w:val="both"/>
        <w:rPr>
          <w:sz w:val="28"/>
          <w:szCs w:val="28"/>
        </w:rPr>
      </w:pPr>
      <w:r>
        <w:rPr>
          <w:sz w:val="28"/>
          <w:szCs w:val="28"/>
        </w:rPr>
        <w:t>- допуск сурдопереводчика и тифлосурдопереводчика;</w:t>
      </w:r>
    </w:p>
    <w:p w:rsidR="00D47EE4" w:rsidRDefault="0081048B">
      <w:pPr>
        <w:pStyle w:val="25"/>
        <w:tabs>
          <w:tab w:val="left" w:pos="932"/>
        </w:tabs>
        <w:spacing w:after="0" w:line="240" w:lineRule="auto"/>
        <w:ind w:firstLine="567"/>
        <w:jc w:val="both"/>
        <w:rPr>
          <w:sz w:val="28"/>
          <w:szCs w:val="28"/>
        </w:rPr>
      </w:pPr>
      <w:r>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D47EE4" w:rsidRDefault="0081048B">
      <w:pPr>
        <w:pStyle w:val="25"/>
        <w:tabs>
          <w:tab w:val="left" w:pos="932"/>
        </w:tabs>
        <w:spacing w:after="0" w:line="240" w:lineRule="auto"/>
        <w:ind w:firstLine="567"/>
        <w:jc w:val="both"/>
        <w:rPr>
          <w:sz w:val="28"/>
          <w:szCs w:val="28"/>
        </w:rPr>
      </w:pPr>
      <w:r>
        <w:rPr>
          <w:sz w:val="28"/>
          <w:szCs w:val="28"/>
        </w:rPr>
        <w:t>- оказание инвалидам помощи в преодолении барьеров, мешающих получению ими Услуги наравне с другими лицами.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Показатели доступности и качества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2.31. Основными показателями доступности предоставления Услуги являются:</w:t>
      </w:r>
    </w:p>
    <w:p w:rsidR="00D47EE4" w:rsidRDefault="0081048B">
      <w:pPr>
        <w:pStyle w:val="25"/>
        <w:tabs>
          <w:tab w:val="left" w:pos="932"/>
        </w:tabs>
        <w:spacing w:after="0" w:line="240" w:lineRule="auto"/>
        <w:ind w:firstLine="567"/>
        <w:jc w:val="both"/>
        <w:rPr>
          <w:sz w:val="28"/>
          <w:szCs w:val="28"/>
        </w:rPr>
      </w:pPr>
      <w:r>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47EE4" w:rsidRDefault="0081048B">
      <w:pPr>
        <w:pStyle w:val="25"/>
        <w:tabs>
          <w:tab w:val="left" w:pos="932"/>
        </w:tabs>
        <w:spacing w:after="0" w:line="240" w:lineRule="auto"/>
        <w:ind w:firstLine="567"/>
        <w:jc w:val="both"/>
        <w:rPr>
          <w:sz w:val="28"/>
          <w:szCs w:val="28"/>
        </w:rPr>
      </w:pPr>
      <w:r>
        <w:rPr>
          <w:sz w:val="28"/>
          <w:szCs w:val="28"/>
        </w:rPr>
        <w:t>- возможность получения заявителем уведомлений о предоставлении Услуги с помощью ЕПГУ или регионального портала;</w:t>
      </w:r>
    </w:p>
    <w:p w:rsidR="00D47EE4" w:rsidRDefault="0081048B">
      <w:pPr>
        <w:pStyle w:val="25"/>
        <w:tabs>
          <w:tab w:val="left" w:pos="932"/>
        </w:tabs>
        <w:spacing w:after="0" w:line="240" w:lineRule="auto"/>
        <w:ind w:firstLine="567"/>
        <w:jc w:val="both"/>
        <w:rPr>
          <w:sz w:val="28"/>
          <w:szCs w:val="28"/>
        </w:rPr>
      </w:pPr>
      <w:r>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D47EE4" w:rsidRDefault="0081048B">
      <w:pPr>
        <w:pStyle w:val="25"/>
        <w:tabs>
          <w:tab w:val="left" w:pos="932"/>
        </w:tabs>
        <w:spacing w:after="0" w:line="240" w:lineRule="auto"/>
        <w:ind w:firstLine="567"/>
        <w:jc w:val="both"/>
        <w:rPr>
          <w:sz w:val="28"/>
          <w:szCs w:val="28"/>
        </w:rPr>
      </w:pPr>
      <w:r>
        <w:rPr>
          <w:sz w:val="28"/>
          <w:szCs w:val="28"/>
        </w:rPr>
        <w:t>2.32. Основными показателями качества предоставления Услуги являются:</w:t>
      </w:r>
    </w:p>
    <w:p w:rsidR="00D47EE4" w:rsidRDefault="0081048B">
      <w:pPr>
        <w:pStyle w:val="25"/>
        <w:tabs>
          <w:tab w:val="left" w:pos="932"/>
        </w:tabs>
        <w:spacing w:after="0" w:line="240" w:lineRule="auto"/>
        <w:ind w:firstLine="567"/>
        <w:jc w:val="both"/>
        <w:rPr>
          <w:sz w:val="28"/>
          <w:szCs w:val="28"/>
        </w:rPr>
      </w:pPr>
      <w:r>
        <w:rPr>
          <w:sz w:val="28"/>
          <w:szCs w:val="28"/>
        </w:rPr>
        <w:lastRenderedPageBreak/>
        <w:t>- своевременность предоставления Услуги в соответствии со стандартом ее предоставления, определенным настоящим Регламентом;</w:t>
      </w:r>
    </w:p>
    <w:p w:rsidR="00D47EE4" w:rsidRDefault="0081048B">
      <w:pPr>
        <w:pStyle w:val="25"/>
        <w:tabs>
          <w:tab w:val="left" w:pos="932"/>
        </w:tabs>
        <w:spacing w:after="0" w:line="240" w:lineRule="auto"/>
        <w:ind w:firstLine="567"/>
        <w:jc w:val="both"/>
        <w:rPr>
          <w:sz w:val="28"/>
          <w:szCs w:val="28"/>
        </w:rPr>
      </w:pPr>
      <w:r>
        <w:rPr>
          <w:sz w:val="28"/>
          <w:szCs w:val="28"/>
        </w:rPr>
        <w:t>- минимально возможное количество взаимодействий гражданина с должностными лицами, участвующими в предоставлении Услуги;</w:t>
      </w:r>
    </w:p>
    <w:p w:rsidR="00D47EE4" w:rsidRDefault="0081048B">
      <w:pPr>
        <w:pStyle w:val="25"/>
        <w:tabs>
          <w:tab w:val="left" w:pos="932"/>
        </w:tabs>
        <w:spacing w:after="0" w:line="240" w:lineRule="auto"/>
        <w:ind w:firstLine="567"/>
        <w:jc w:val="both"/>
        <w:rPr>
          <w:sz w:val="28"/>
          <w:szCs w:val="28"/>
        </w:rPr>
      </w:pPr>
      <w:r>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D47EE4" w:rsidRDefault="0081048B">
      <w:pPr>
        <w:pStyle w:val="25"/>
        <w:tabs>
          <w:tab w:val="left" w:pos="932"/>
        </w:tabs>
        <w:spacing w:after="0" w:line="240" w:lineRule="auto"/>
        <w:ind w:firstLine="567"/>
        <w:jc w:val="both"/>
        <w:rPr>
          <w:sz w:val="28"/>
          <w:szCs w:val="28"/>
        </w:rPr>
      </w:pPr>
      <w:r>
        <w:rPr>
          <w:sz w:val="28"/>
          <w:szCs w:val="28"/>
        </w:rPr>
        <w:t>- отсутствие нарушений установленных сроков в процессе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D47EE4" w:rsidRDefault="0081048B">
      <w:pPr>
        <w:pStyle w:val="25"/>
        <w:tabs>
          <w:tab w:val="left" w:pos="932"/>
        </w:tabs>
        <w:spacing w:after="0" w:line="240" w:lineRule="auto"/>
        <w:ind w:firstLine="567"/>
        <w:jc w:val="both"/>
        <w:rPr>
          <w:sz w:val="28"/>
          <w:szCs w:val="28"/>
        </w:rPr>
      </w:pPr>
      <w:r>
        <w:rPr>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2.35. Электронные документы представляются в следующих форматах:</w:t>
      </w:r>
    </w:p>
    <w:p w:rsidR="00D47EE4" w:rsidRDefault="0081048B">
      <w:pPr>
        <w:pStyle w:val="25"/>
        <w:tabs>
          <w:tab w:val="left" w:pos="932"/>
        </w:tabs>
        <w:spacing w:after="0" w:line="240" w:lineRule="auto"/>
        <w:ind w:firstLine="567"/>
        <w:jc w:val="both"/>
        <w:rPr>
          <w:sz w:val="28"/>
          <w:szCs w:val="28"/>
        </w:rPr>
      </w:pPr>
      <w:r>
        <w:rPr>
          <w:sz w:val="28"/>
          <w:szCs w:val="28"/>
        </w:rPr>
        <w:t>а) xml - для формализованных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47EE4" w:rsidRDefault="0081048B">
      <w:pPr>
        <w:pStyle w:val="25"/>
        <w:tabs>
          <w:tab w:val="left" w:pos="932"/>
        </w:tabs>
        <w:spacing w:after="0" w:line="240" w:lineRule="auto"/>
        <w:ind w:firstLine="567"/>
        <w:jc w:val="both"/>
        <w:rPr>
          <w:sz w:val="28"/>
          <w:szCs w:val="28"/>
        </w:rPr>
      </w:pPr>
      <w:r>
        <w:rPr>
          <w:sz w:val="28"/>
          <w:szCs w:val="28"/>
        </w:rPr>
        <w:t>в) xls, xlsx, ods - для документов, содержащих расчеты;</w:t>
      </w:r>
    </w:p>
    <w:p w:rsidR="00D47EE4" w:rsidRDefault="0081048B">
      <w:pPr>
        <w:pStyle w:val="25"/>
        <w:tabs>
          <w:tab w:val="left" w:pos="932"/>
        </w:tabs>
        <w:spacing w:after="0" w:line="240" w:lineRule="auto"/>
        <w:ind w:firstLine="567"/>
        <w:jc w:val="both"/>
        <w:rPr>
          <w:sz w:val="28"/>
          <w:szCs w:val="28"/>
        </w:rPr>
      </w:pPr>
      <w:r>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47EE4" w:rsidRDefault="0081048B">
      <w:pPr>
        <w:pStyle w:val="25"/>
        <w:tabs>
          <w:tab w:val="left" w:pos="932"/>
        </w:tabs>
        <w:spacing w:after="0" w:line="240" w:lineRule="auto"/>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47EE4" w:rsidRDefault="0081048B">
      <w:pPr>
        <w:pStyle w:val="25"/>
        <w:tabs>
          <w:tab w:val="left" w:pos="932"/>
        </w:tabs>
        <w:spacing w:after="0" w:line="240" w:lineRule="auto"/>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D47EE4" w:rsidRDefault="0081048B">
      <w:pPr>
        <w:pStyle w:val="25"/>
        <w:tabs>
          <w:tab w:val="left" w:pos="932"/>
        </w:tabs>
        <w:spacing w:after="0" w:line="240" w:lineRule="auto"/>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D47EE4" w:rsidRDefault="0081048B">
      <w:pPr>
        <w:pStyle w:val="25"/>
        <w:tabs>
          <w:tab w:val="left" w:pos="932"/>
        </w:tabs>
        <w:spacing w:after="0" w:line="240" w:lineRule="auto"/>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D47EE4" w:rsidRDefault="0081048B">
      <w:pPr>
        <w:pStyle w:val="25"/>
        <w:tabs>
          <w:tab w:val="left" w:pos="932"/>
        </w:tabs>
        <w:spacing w:after="0" w:line="240" w:lineRule="auto"/>
        <w:ind w:firstLine="567"/>
        <w:jc w:val="both"/>
        <w:rPr>
          <w:sz w:val="28"/>
          <w:szCs w:val="28"/>
        </w:rPr>
      </w:pPr>
      <w:r>
        <w:rPr>
          <w:sz w:val="28"/>
          <w:szCs w:val="28"/>
        </w:rPr>
        <w:lastRenderedPageBreak/>
        <w:t>- с сохранением всех аутентичных признаков подлинности, а именно: графической подписи лица, печати, углового штампа бланка;</w:t>
      </w:r>
    </w:p>
    <w:p w:rsidR="00D47EE4" w:rsidRDefault="0081048B">
      <w:pPr>
        <w:pStyle w:val="25"/>
        <w:tabs>
          <w:tab w:val="left" w:pos="932"/>
        </w:tabs>
        <w:spacing w:after="0" w:line="240" w:lineRule="auto"/>
        <w:ind w:firstLine="567"/>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47EE4" w:rsidRDefault="0081048B">
      <w:pPr>
        <w:pStyle w:val="25"/>
        <w:tabs>
          <w:tab w:val="left" w:pos="932"/>
        </w:tabs>
        <w:spacing w:after="0" w:line="240" w:lineRule="auto"/>
        <w:ind w:firstLine="567"/>
        <w:jc w:val="both"/>
        <w:rPr>
          <w:sz w:val="28"/>
          <w:szCs w:val="28"/>
        </w:rPr>
      </w:pPr>
      <w:r>
        <w:rPr>
          <w:sz w:val="28"/>
          <w:szCs w:val="28"/>
        </w:rPr>
        <w:t>Электронные документы должны обеспечивать:</w:t>
      </w:r>
    </w:p>
    <w:p w:rsidR="00D47EE4" w:rsidRDefault="0081048B">
      <w:pPr>
        <w:pStyle w:val="25"/>
        <w:tabs>
          <w:tab w:val="left" w:pos="932"/>
        </w:tabs>
        <w:spacing w:after="0" w:line="240" w:lineRule="auto"/>
        <w:ind w:firstLine="567"/>
        <w:jc w:val="both"/>
        <w:rPr>
          <w:sz w:val="28"/>
          <w:szCs w:val="28"/>
        </w:rPr>
      </w:pPr>
      <w:r>
        <w:rPr>
          <w:sz w:val="28"/>
          <w:szCs w:val="28"/>
        </w:rPr>
        <w:t>- возможность идентифицировать документ и количество листов в документе;</w:t>
      </w:r>
    </w:p>
    <w:p w:rsidR="00D47EE4" w:rsidRDefault="0081048B">
      <w:pPr>
        <w:pStyle w:val="25"/>
        <w:tabs>
          <w:tab w:val="left" w:pos="932"/>
        </w:tabs>
        <w:spacing w:after="0" w:line="240" w:lineRule="auto"/>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47EE4" w:rsidRDefault="0081048B">
      <w:pPr>
        <w:pStyle w:val="25"/>
        <w:tabs>
          <w:tab w:val="left" w:pos="932"/>
        </w:tabs>
        <w:spacing w:after="0" w:line="240" w:lineRule="auto"/>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D47EE4" w:rsidRDefault="0081048B">
      <w:pPr>
        <w:pStyle w:val="25"/>
        <w:tabs>
          <w:tab w:val="left" w:pos="932"/>
        </w:tabs>
        <w:spacing w:after="0" w:line="240" w:lineRule="auto"/>
        <w:ind w:firstLine="567"/>
        <w:jc w:val="both"/>
        <w:rPr>
          <w:sz w:val="28"/>
          <w:szCs w:val="28"/>
        </w:rPr>
      </w:pPr>
      <w:r>
        <w:rPr>
          <w:sz w:val="28"/>
          <w:szCs w:val="28"/>
        </w:rPr>
        <w:t xml:space="preserve">2.36. </w:t>
      </w:r>
      <w:r w:rsidR="005A7F7D" w:rsidRPr="005A7F7D">
        <w:rPr>
          <w:sz w:val="28"/>
          <w:szCs w:val="28"/>
        </w:rPr>
        <w:t xml:space="preserve">Случаи </w:t>
      </w:r>
      <w:r w:rsidR="005A7F7D" w:rsidRPr="008F00CE">
        <w:rPr>
          <w:sz w:val="28"/>
          <w:szCs w:val="28"/>
        </w:rPr>
        <w:t xml:space="preserve">предоставления муниципальной услуги в проактивном режиме  перечислены в пунктах 8, 14, </w:t>
      </w:r>
      <w:r w:rsidR="008F00CE" w:rsidRPr="008F00CE">
        <w:rPr>
          <w:color w:val="22272F"/>
          <w:sz w:val="28"/>
          <w:szCs w:val="28"/>
          <w:shd w:val="clear" w:color="auto" w:fill="FFFFFF"/>
        </w:rPr>
        <w:t>14</w:t>
      </w:r>
      <w:r w:rsidR="008F00CE" w:rsidRPr="008F00CE">
        <w:rPr>
          <w:color w:val="22272F"/>
          <w:sz w:val="28"/>
          <w:szCs w:val="28"/>
          <w:shd w:val="clear" w:color="auto" w:fill="FFFFFF"/>
          <w:vertAlign w:val="superscript"/>
        </w:rPr>
        <w:t> 1</w:t>
      </w:r>
      <w:r w:rsidR="005A7F7D" w:rsidRPr="008F00CE">
        <w:rPr>
          <w:sz w:val="28"/>
          <w:szCs w:val="28"/>
        </w:rPr>
        <w:t xml:space="preserve"> и 21 Правил присвоения, изменения и аннулирования адресов, утвержденных постановлением</w:t>
      </w:r>
      <w:r w:rsidR="005A7F7D" w:rsidRPr="005A7F7D">
        <w:rPr>
          <w:sz w:val="28"/>
          <w:szCs w:val="28"/>
        </w:rPr>
        <w:t xml:space="preserve"> Правительства РФ от 19 ноября 2014 г. № 1221</w:t>
      </w:r>
      <w:r w:rsidR="005A7F7D">
        <w:rPr>
          <w:sz w:val="28"/>
          <w:szCs w:val="28"/>
        </w:rPr>
        <w:t>.</w:t>
      </w:r>
    </w:p>
    <w:p w:rsidR="005A7F7D" w:rsidRDefault="005A7F7D">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Исчерпывающий перечень административных процедур</w:t>
      </w:r>
    </w:p>
    <w:p w:rsidR="00D47EE4" w:rsidRDefault="00D47EE4">
      <w:pPr>
        <w:pStyle w:val="25"/>
        <w:tabs>
          <w:tab w:val="left" w:pos="932"/>
        </w:tabs>
        <w:spacing w:after="0" w:line="240" w:lineRule="auto"/>
        <w:ind w:firstLine="567"/>
        <w:jc w:val="both"/>
        <w:rPr>
          <w:b/>
          <w:bCs/>
          <w:sz w:val="28"/>
          <w:szCs w:val="28"/>
        </w:rPr>
      </w:pPr>
    </w:p>
    <w:p w:rsidR="00D47EE4" w:rsidRDefault="0081048B">
      <w:pPr>
        <w:pStyle w:val="25"/>
        <w:tabs>
          <w:tab w:val="left" w:pos="932"/>
        </w:tabs>
        <w:spacing w:after="0" w:line="240" w:lineRule="auto"/>
        <w:ind w:firstLine="567"/>
        <w:jc w:val="both"/>
        <w:rPr>
          <w:sz w:val="28"/>
          <w:szCs w:val="28"/>
          <w:lang w:bidi="ar-SA"/>
        </w:rPr>
      </w:pPr>
      <w:r>
        <w:rPr>
          <w:sz w:val="28"/>
          <w:szCs w:val="28"/>
        </w:rPr>
        <w:t>3.1. Предоставление Услуги включает в себя следующие административные процедуры:</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2) формирование и направление межведомственных запросов документов (информации), необходимых для рассмотрения заявления;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 рассмотрение заявления, принятие решения по итогам рассмотрения;</w:t>
      </w:r>
    </w:p>
    <w:p w:rsidR="00D47EE4" w:rsidRDefault="0081048B">
      <w:pPr>
        <w:autoSpaceDE w:val="0"/>
        <w:ind w:firstLine="567"/>
        <w:jc w:val="both"/>
        <w:rPr>
          <w:rFonts w:ascii="Times New Roman" w:eastAsia="Times New Roman" w:hAnsi="Times New Roman" w:cs="Times New Roman"/>
          <w:sz w:val="28"/>
          <w:szCs w:val="28"/>
          <w:u w:val="single"/>
          <w:lang w:bidi="ar-SA"/>
        </w:rPr>
      </w:pPr>
      <w:r>
        <w:rPr>
          <w:rFonts w:ascii="Times New Roman" w:eastAsia="Times New Roman" w:hAnsi="Times New Roman" w:cs="Times New Roman"/>
          <w:sz w:val="28"/>
          <w:szCs w:val="28"/>
          <w:lang w:bidi="ar-SA"/>
        </w:rPr>
        <w:t xml:space="preserve">4) </w:t>
      </w:r>
      <w:r>
        <w:rPr>
          <w:rFonts w:ascii="Times New Roman" w:eastAsia="Times New Roman" w:hAnsi="Times New Roman" w:cs="Times New Roman"/>
          <w:bCs/>
          <w:sz w:val="28"/>
          <w:szCs w:val="28"/>
          <w:lang w:bidi="ar-SA"/>
        </w:rPr>
        <w:t>выдача результата на бумажном носителе (опционально)</w:t>
      </w:r>
      <w:r>
        <w:rPr>
          <w:rFonts w:ascii="Times New Roman" w:eastAsia="Times New Roman" w:hAnsi="Times New Roman" w:cs="Times New Roman"/>
          <w:sz w:val="28"/>
          <w:szCs w:val="28"/>
          <w:lang w:bidi="ar-SA"/>
        </w:rPr>
        <w:t>.</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u w:val="single"/>
          <w:lang w:bidi="ar-SA"/>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Административного регламента на личном приеме, через многофункциональный центр, почтовым отправлением или в электронной форме.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При личном обращении заявителя должностное лицо Уполномоченного органа, ответственное за предоставление муниципальной услуги, специалист </w:t>
      </w:r>
      <w:r>
        <w:rPr>
          <w:rFonts w:ascii="Times New Roman" w:eastAsia="Times New Roman" w:hAnsi="Times New Roman" w:cs="Times New Roman"/>
          <w:sz w:val="28"/>
          <w:szCs w:val="28"/>
          <w:lang w:bidi="ar-SA"/>
        </w:rPr>
        <w:lastRenderedPageBreak/>
        <w:t>многофункционального центра, осуществляющий прием документов, проверяет комплектность представленного в соответствии с пунктами 2.8 – 2.15 настоящего Административного регламента пакета документов, а также наличие оснований для отказа в приеме документов, предусмотренных пунктом 2.22 настоящего административного регламента.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При наличии оснований, предусмотренных пунктом 2.22 настоящего административного регламента, должностное лицо Уполномоченного органа, ответственное за предоставление муниципальной услуги готовит </w:t>
      </w:r>
      <w:r>
        <w:rPr>
          <w:rFonts w:ascii="Times New Roman" w:eastAsia="Times New Roman" w:hAnsi="Times New Roman" w:cs="Times New Roman"/>
          <w:iCs/>
          <w:sz w:val="28"/>
          <w:szCs w:val="28"/>
          <w:lang w:bidi="ar-SA"/>
        </w:rPr>
        <w:t xml:space="preserve">уведомление </w:t>
      </w:r>
      <w:r>
        <w:rPr>
          <w:rFonts w:ascii="Times New Roman" w:eastAsia="Times New Roman" w:hAnsi="Times New Roman" w:cs="Times New Roman"/>
          <w:sz w:val="28"/>
          <w:szCs w:val="28"/>
          <w:lang w:bidi="ar-SA"/>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не трех дней, со дня регистрации заявления в Уполномоченном органе. </w:t>
      </w:r>
    </w:p>
    <w:p w:rsidR="00D47EE4" w:rsidRDefault="0081048B">
      <w:pPr>
        <w:autoSpaceDE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sz w:val="28"/>
          <w:szCs w:val="28"/>
          <w:lang w:bidi="ar-SA"/>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r>
          <w:rPr>
            <w:rStyle w:val="a3"/>
            <w:rFonts w:ascii="Times New Roman" w:eastAsia="Times New Roman" w:hAnsi="Times New Roman" w:cs="Times New Roman"/>
            <w:color w:val="000000"/>
            <w:sz w:val="28"/>
            <w:szCs w:val="28"/>
            <w:u w:val="none"/>
            <w:lang w:bidi="ar-SA"/>
          </w:rPr>
          <w:t>статье 11</w:t>
        </w:r>
      </w:hyperlink>
      <w:r>
        <w:rPr>
          <w:rFonts w:ascii="Times New Roman" w:eastAsia="Times New Roman" w:hAnsi="Times New Roman" w:cs="Times New Roman"/>
          <w:sz w:val="28"/>
          <w:szCs w:val="28"/>
          <w:lang w:bidi="ar-SA"/>
        </w:rPr>
        <w:t xml:space="preserve"> Федерального закона "Об электронной подписи".</w:t>
      </w:r>
    </w:p>
    <w:p w:rsidR="00D47EE4" w:rsidRPr="00663458" w:rsidRDefault="0081048B">
      <w:pPr>
        <w:autoSpaceDE w:val="0"/>
        <w:ind w:firstLine="567"/>
        <w:jc w:val="both"/>
        <w:rPr>
          <w:rFonts w:ascii="Times New Roman" w:eastAsia="Times New Roman" w:hAnsi="Times New Roman" w:cs="Times New Roman"/>
          <w:color w:val="auto"/>
          <w:sz w:val="28"/>
          <w:szCs w:val="28"/>
          <w:lang w:bidi="ar-SA"/>
        </w:rPr>
      </w:pPr>
      <w:r w:rsidRPr="00663458">
        <w:rPr>
          <w:rFonts w:ascii="Times New Roman" w:eastAsia="Times New Roman" w:hAnsi="Times New Roman" w:cs="Times New Roman"/>
          <w:color w:val="auto"/>
          <w:sz w:val="28"/>
          <w:szCs w:val="28"/>
          <w:lang w:bidi="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2.22 настоящего Административного регламента, Уполномоченный орган </w:t>
      </w:r>
      <w:r w:rsidRPr="00663458">
        <w:rPr>
          <w:rFonts w:ascii="Times New Roman" w:eastAsia="Times New Roman" w:hAnsi="Times New Roman" w:cs="Times New Roman"/>
          <w:color w:val="auto"/>
          <w:sz w:val="28"/>
          <w:szCs w:val="28"/>
          <w:lang w:bidi="ar-SA"/>
        </w:rPr>
        <w:lastRenderedPageBreak/>
        <w:t xml:space="preserve">принимает решение </w:t>
      </w:r>
      <w:r w:rsidRPr="00663458">
        <w:rPr>
          <w:rFonts w:ascii="Times New Roman" w:eastAsia="Times New Roman" w:hAnsi="Times New Roman" w:cs="Times New Roman"/>
          <w:color w:val="auto"/>
          <w:sz w:val="28"/>
          <w:szCs w:val="28"/>
        </w:rPr>
        <w:t>об отказе в приеме документов, необходимых для предоставления услуги</w:t>
      </w:r>
      <w:r w:rsidRPr="00663458">
        <w:rPr>
          <w:rFonts w:ascii="Times New Roman" w:eastAsia="Times New Roman" w:hAnsi="Times New Roman" w:cs="Times New Roman"/>
          <w:color w:val="auto"/>
          <w:sz w:val="28"/>
          <w:szCs w:val="28"/>
          <w:lang w:bidi="ar-SA"/>
        </w:rPr>
        <w:t>.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 либо выдается в день личного обращения за получением указанного решения в многофункциональный центр или Уполномоченный орган.</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Максимальный срок исполнения административной процедуры:</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Прием и регистрация документов осуществляется: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на личном приеме граждан  –  не  более 20 минут;</w:t>
      </w:r>
    </w:p>
    <w:p w:rsidR="00D47EE4" w:rsidRDefault="0081048B">
      <w:pPr>
        <w:autoSpaceDE w:val="0"/>
        <w:ind w:firstLine="567"/>
        <w:jc w:val="both"/>
        <w:rPr>
          <w:rFonts w:ascii="Times New Roman" w:eastAsia="Times New Roman" w:hAnsi="Times New Roman" w:cs="Times New Roman"/>
          <w:iCs/>
          <w:color w:val="FF0000"/>
          <w:sz w:val="28"/>
          <w:szCs w:val="28"/>
          <w:lang w:bidi="ar-SA"/>
        </w:rPr>
      </w:pPr>
      <w:r>
        <w:rPr>
          <w:rFonts w:ascii="Times New Roman" w:eastAsia="Times New Roman" w:hAnsi="Times New Roman" w:cs="Times New Roman"/>
          <w:sz w:val="28"/>
          <w:szCs w:val="28"/>
          <w:lang w:bidi="ar-SA"/>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iCs/>
          <w:color w:val="auto"/>
          <w:sz w:val="28"/>
          <w:szCs w:val="28"/>
          <w:lang w:bidi="ar-SA"/>
        </w:rPr>
        <w:t xml:space="preserve">Решение </w:t>
      </w:r>
      <w:r w:rsidRPr="000B3A6B">
        <w:rPr>
          <w:rFonts w:ascii="Times New Roman" w:eastAsia="Times New Roman" w:hAnsi="Times New Roman" w:cs="Times New Roman"/>
          <w:iCs/>
          <w:color w:val="auto"/>
          <w:sz w:val="28"/>
          <w:szCs w:val="28"/>
        </w:rPr>
        <w:t>об отказе в приеме документов, необходимых для предоставления услуги</w:t>
      </w:r>
      <w:r w:rsidRPr="000B3A6B">
        <w:rPr>
          <w:rFonts w:ascii="Times New Roman" w:eastAsia="Times New Roman" w:hAnsi="Times New Roman" w:cs="Times New Roman"/>
          <w:iCs/>
          <w:color w:val="auto"/>
          <w:sz w:val="28"/>
          <w:szCs w:val="28"/>
          <w:lang w:bidi="ar-SA"/>
        </w:rPr>
        <w:t>, в случае выявления оснований, предусмотренных пунктом 2.22 настоящего Административного регламента, направляется заявителю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color w:val="auto"/>
          <w:sz w:val="28"/>
          <w:szCs w:val="28"/>
          <w:lang w:bidi="ar-SA"/>
        </w:rPr>
        <w:t>Результатом исполнения административной процедуры является:</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color w:val="auto"/>
          <w:sz w:val="28"/>
          <w:szCs w:val="28"/>
          <w:lang w:bidi="ar-SA"/>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color w:val="auto"/>
          <w:sz w:val="28"/>
          <w:szCs w:val="28"/>
          <w:lang w:bidi="ar-SA"/>
        </w:rPr>
        <w:t xml:space="preserve">- направление </w:t>
      </w:r>
      <w:r w:rsidRPr="000B3A6B">
        <w:rPr>
          <w:rFonts w:ascii="Times New Roman" w:eastAsia="Times New Roman" w:hAnsi="Times New Roman" w:cs="Times New Roman"/>
          <w:iCs/>
          <w:color w:val="auto"/>
          <w:sz w:val="28"/>
          <w:szCs w:val="28"/>
          <w:lang w:bidi="ar-SA"/>
        </w:rPr>
        <w:t xml:space="preserve">решения </w:t>
      </w:r>
      <w:r w:rsidRPr="000B3A6B">
        <w:rPr>
          <w:rFonts w:ascii="Times New Roman" w:eastAsia="Times New Roman" w:hAnsi="Times New Roman" w:cs="Times New Roman"/>
          <w:iCs/>
          <w:color w:val="auto"/>
          <w:sz w:val="28"/>
          <w:szCs w:val="28"/>
        </w:rPr>
        <w:t>об отказе в приеме документов, необходимых для предоставления услуги</w:t>
      </w:r>
      <w:r w:rsidRPr="000B3A6B">
        <w:rPr>
          <w:rFonts w:ascii="Times New Roman" w:eastAsia="Times New Roman" w:hAnsi="Times New Roman" w:cs="Times New Roman"/>
          <w:color w:val="auto"/>
          <w:sz w:val="28"/>
          <w:szCs w:val="28"/>
          <w:lang w:bidi="ar-SA"/>
        </w:rPr>
        <w:t>.</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u w:val="single"/>
          <w:lang w:bidi="ar-SA"/>
        </w:rPr>
        <w:t>3.1.2. Формирование и направление межведомственных запросов документов (информации), необходимых для рассмотрения заявления.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административного регламента.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В случае если документы (информация), предусмотренные пунктом 2.16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D47EE4" w:rsidRDefault="0081048B">
      <w:pPr>
        <w:autoSpaceDE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sz w:val="28"/>
          <w:szCs w:val="28"/>
          <w:lang w:bidi="ar-SA"/>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47EE4" w:rsidRPr="0066064C" w:rsidRDefault="0081048B">
      <w:pPr>
        <w:autoSpaceDE w:val="0"/>
        <w:ind w:firstLine="567"/>
        <w:jc w:val="both"/>
        <w:rPr>
          <w:rFonts w:ascii="Times New Roman" w:eastAsia="Times New Roman" w:hAnsi="Times New Roman" w:cs="Times New Roman"/>
          <w:color w:val="auto"/>
          <w:sz w:val="28"/>
          <w:szCs w:val="28"/>
          <w:lang w:bidi="ar-SA"/>
        </w:rPr>
      </w:pPr>
      <w:r w:rsidRPr="0066064C">
        <w:rPr>
          <w:rFonts w:ascii="Times New Roman" w:eastAsia="Times New Roman" w:hAnsi="Times New Roman" w:cs="Times New Roman"/>
          <w:color w:val="auto"/>
          <w:sz w:val="28"/>
          <w:szCs w:val="28"/>
          <w:lang w:bidi="ar-SA"/>
        </w:rPr>
        <w:t>Максимальный срок исполнения административной процедуры -  2 рабочих дня со дня окончания приема документов и регистрации заявления.</w:t>
      </w:r>
    </w:p>
    <w:p w:rsidR="00D47EE4" w:rsidRDefault="0081048B">
      <w:pPr>
        <w:autoSpaceDE w:val="0"/>
        <w:ind w:firstLine="567"/>
        <w:jc w:val="both"/>
        <w:rPr>
          <w:rFonts w:ascii="Times New Roman" w:eastAsia="Times New Roman" w:hAnsi="Times New Roman" w:cs="Times New Roman"/>
          <w:sz w:val="28"/>
          <w:szCs w:val="28"/>
          <w:u w:val="single"/>
          <w:lang w:bidi="ar-SA"/>
        </w:rPr>
      </w:pPr>
      <w:r w:rsidRPr="0066064C">
        <w:rPr>
          <w:rFonts w:ascii="Times New Roman" w:eastAsia="Times New Roman" w:hAnsi="Times New Roman" w:cs="Times New Roman"/>
          <w:color w:val="auto"/>
          <w:sz w:val="28"/>
          <w:szCs w:val="28"/>
          <w:lang w:bidi="ar-SA"/>
        </w:rPr>
        <w:t xml:space="preserve">Результатом исполнения административной процедуры </w:t>
      </w:r>
      <w:r>
        <w:rPr>
          <w:rFonts w:ascii="Times New Roman" w:eastAsia="Times New Roman" w:hAnsi="Times New Roman" w:cs="Times New Roman"/>
          <w:sz w:val="28"/>
          <w:szCs w:val="28"/>
          <w:lang w:bidi="ar-SA"/>
        </w:rPr>
        <w:t xml:space="preserve">является формирование и направление межведомственных запросов документов </w:t>
      </w:r>
      <w:r>
        <w:rPr>
          <w:rFonts w:ascii="Times New Roman" w:eastAsia="Times New Roman" w:hAnsi="Times New Roman" w:cs="Times New Roman"/>
          <w:sz w:val="28"/>
          <w:szCs w:val="28"/>
          <w:lang w:bidi="ar-SA"/>
        </w:rPr>
        <w:lastRenderedPageBreak/>
        <w:t>(информации), получение ответов на межведомственные запросы.</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u w:val="single"/>
          <w:lang w:bidi="ar-SA"/>
        </w:rPr>
        <w:t>3.1.3. Рассмотрение заявления, принятие решения по итогам рассмотрения.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3">
        <w:r>
          <w:rPr>
            <w:rStyle w:val="a3"/>
            <w:rFonts w:ascii="Times New Roman" w:eastAsia="Times New Roman" w:hAnsi="Times New Roman" w:cs="Times New Roman"/>
            <w:color w:val="000000"/>
            <w:sz w:val="28"/>
            <w:szCs w:val="28"/>
            <w:u w:val="none"/>
            <w:lang w:bidi="ar-SA"/>
          </w:rPr>
          <w:t>пунктом 2.</w:t>
        </w:r>
      </w:hyperlink>
      <w:r>
        <w:rPr>
          <w:rFonts w:ascii="Times New Roman" w:eastAsia="Times New Roman" w:hAnsi="Times New Roman" w:cs="Times New Roman"/>
          <w:sz w:val="28"/>
          <w:szCs w:val="28"/>
          <w:lang w:bidi="ar-SA"/>
        </w:rPr>
        <w:t>23 настоящего Административного регламента.</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 xml:space="preserve">По итогам рассмотрения должностное лицо Уполномоченного органа, ответственное за предоставление муниципальной услуги, готовит </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проект решения Уполномоченного органа о присвоении адреса объекту адресации;</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проект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rPr>
        <w:t>- проект решения Уполномоченного органа об отказе в присвоении объекту адресации адреса или аннулировании его адреса.</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 xml:space="preserve">Проект решения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4">
        <w:r>
          <w:rPr>
            <w:rStyle w:val="a3"/>
            <w:rFonts w:ascii="Times New Roman" w:eastAsia="Times New Roman" w:hAnsi="Times New Roman" w:cs="Times New Roman"/>
            <w:color w:val="000000"/>
            <w:sz w:val="28"/>
            <w:szCs w:val="28"/>
            <w:u w:val="none"/>
            <w:lang w:bidi="ar-SA"/>
          </w:rPr>
          <w:t>пунктом 2.</w:t>
        </w:r>
      </w:hyperlink>
      <w:r>
        <w:rPr>
          <w:rFonts w:ascii="Times New Roman" w:eastAsia="Times New Roman" w:hAnsi="Times New Roman" w:cs="Times New Roman"/>
          <w:sz w:val="28"/>
          <w:szCs w:val="28"/>
          <w:lang w:bidi="ar-SA"/>
        </w:rPr>
        <w:t xml:space="preserve">23 настоящего Административного регламента.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rPr>
        <w:t>Решение Уполномоченного органа о присвоении адреса объекту адресации либо решение Уполномоченного органа об аннулировании адреса объекта адресации (</w:t>
      </w:r>
      <w:r w:rsidR="00336FD9" w:rsidRPr="00336FD9">
        <w:rPr>
          <w:rFonts w:ascii="Times New Roman" w:eastAsia="Times New Roman" w:hAnsi="Times New Roman" w:cs="Times New Roman"/>
          <w:sz w:val="28"/>
          <w:szCs w:val="28"/>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r>
        <w:rPr>
          <w:rFonts w:ascii="Times New Roman" w:eastAsia="Times New Roman" w:hAnsi="Times New Roman" w:cs="Times New Roman"/>
          <w:sz w:val="28"/>
          <w:szCs w:val="28"/>
        </w:rPr>
        <w:t xml:space="preserve">) </w:t>
      </w:r>
      <w:r w:rsidR="000F14D6" w:rsidRPr="000F14D6">
        <w:rPr>
          <w:rFonts w:ascii="Times New Roman" w:eastAsia="Times New Roman" w:hAnsi="Times New Roman" w:cs="Times New Roman"/>
          <w:sz w:val="28"/>
          <w:szCs w:val="28"/>
        </w:rPr>
        <w:t xml:space="preserve">с приложением выписки из ГАР об адресе объекта адресации или уведомления об отсутствии сведений в ГАР </w:t>
      </w:r>
      <w:r>
        <w:rPr>
          <w:rFonts w:ascii="Times New Roman" w:eastAsia="Times New Roman" w:hAnsi="Times New Roman" w:cs="Times New Roman"/>
          <w:sz w:val="28"/>
          <w:szCs w:val="28"/>
        </w:rPr>
        <w:t xml:space="preserve">изготавливается </w:t>
      </w:r>
      <w:r>
        <w:rPr>
          <w:rFonts w:ascii="Times New Roman" w:eastAsia="Times New Roman" w:hAnsi="Times New Roman" w:cs="Times New Roman"/>
          <w:sz w:val="28"/>
          <w:szCs w:val="28"/>
          <w:lang w:bidi="ar-SA"/>
        </w:rPr>
        <w:t xml:space="preserve">в двух экземплярах, один из которых выдается заявителю (его уполномоченному представителю), второй хранится в архиве Уполномоченного органа.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В решении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должно быть указано основание отказа, предусмотренное пунктом 2.23 настоящего Административного регламента.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В случае если заявление подано с нарушением требований, предусмотренных пунктом 2.8 – 2.15 настоящего Административного регламента, в решении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должно быть указано, в чем состоит такое нарушение.</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Проект решения представляется должностным лицом Уполномоченного </w:t>
      </w:r>
      <w:r>
        <w:rPr>
          <w:rFonts w:ascii="Times New Roman" w:eastAsia="Times New Roman" w:hAnsi="Times New Roman" w:cs="Times New Roman"/>
          <w:sz w:val="28"/>
          <w:szCs w:val="28"/>
          <w:lang w:bidi="ar-SA"/>
        </w:rPr>
        <w:lastRenderedPageBreak/>
        <w:t>органа, ответственным за предоставление муниципальной услуги, на подпись руководителю Уполномоченного органа.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47EE4" w:rsidRDefault="0081048B">
      <w:pPr>
        <w:autoSpaceDE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sz w:val="28"/>
          <w:szCs w:val="28"/>
          <w:lang w:bidi="ar-SA"/>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47EE4" w:rsidRPr="003A5233" w:rsidRDefault="0081048B">
      <w:pPr>
        <w:autoSpaceDE w:val="0"/>
        <w:ind w:firstLine="567"/>
        <w:jc w:val="both"/>
        <w:rPr>
          <w:rFonts w:ascii="Times New Roman" w:eastAsia="Times New Roman" w:hAnsi="Times New Roman" w:cs="Times New Roman"/>
          <w:color w:val="auto"/>
          <w:sz w:val="28"/>
          <w:szCs w:val="28"/>
          <w:lang w:bidi="ar-SA"/>
        </w:rPr>
      </w:pPr>
      <w:r w:rsidRPr="003A5233">
        <w:rPr>
          <w:rFonts w:ascii="Times New Roman" w:eastAsia="Times New Roman" w:hAnsi="Times New Roman" w:cs="Times New Roman"/>
          <w:color w:val="auto"/>
          <w:sz w:val="28"/>
          <w:szCs w:val="28"/>
          <w:lang w:bidi="ar-SA"/>
        </w:rPr>
        <w:t>Максимальный срок исполнения административной процедуры -  5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Результатом исполнения административной процедуры является:</w:t>
      </w:r>
    </w:p>
    <w:p w:rsidR="004761C4" w:rsidRDefault="008027FD">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004761C4" w:rsidRPr="004761C4">
        <w:rPr>
          <w:rFonts w:ascii="Times New Roman" w:eastAsia="Times New Roman" w:hAnsi="Times New Roman" w:cs="Times New Roman"/>
          <w:sz w:val="28"/>
          <w:szCs w:val="28"/>
        </w:rPr>
        <w:t>ешение Уполномоченного органа о присвоении адреса объекту адресации</w:t>
      </w:r>
      <w:r w:rsidR="004761C4" w:rsidRPr="004761C4">
        <w:t xml:space="preserve"> </w:t>
      </w:r>
      <w:r w:rsidR="004761C4" w:rsidRPr="004761C4">
        <w:rPr>
          <w:rFonts w:ascii="Times New Roman" w:eastAsia="Times New Roman" w:hAnsi="Times New Roman" w:cs="Times New Roman"/>
          <w:sz w:val="28"/>
          <w:szCs w:val="28"/>
        </w:rPr>
        <w:t>с приложением выписки из ГАР об адресе объекта адресации или уведомления об отсутствии сведений в ГАР</w:t>
      </w:r>
      <w:r w:rsidR="004761C4">
        <w:rPr>
          <w:rFonts w:ascii="Times New Roman" w:eastAsia="Times New Roman" w:hAnsi="Times New Roman" w:cs="Times New Roman"/>
          <w:sz w:val="28"/>
          <w:szCs w:val="28"/>
        </w:rPr>
        <w:t>;</w:t>
      </w:r>
    </w:p>
    <w:p w:rsidR="004761C4" w:rsidRDefault="008027FD">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61C4" w:rsidRPr="004761C4">
        <w:rPr>
          <w:rFonts w:ascii="Times New Roman" w:eastAsia="Times New Roman" w:hAnsi="Times New Roman" w:cs="Times New Roman"/>
          <w:sz w:val="28"/>
          <w:szCs w:val="28"/>
        </w:rPr>
        <w:t>решение Уполномоченного органа об 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ГАР об адресе объекта адресации или уведомления об отсутствии сведений в ГАР</w:t>
      </w:r>
      <w:r w:rsidR="00500544">
        <w:rPr>
          <w:rFonts w:ascii="Times New Roman" w:eastAsia="Times New Roman" w:hAnsi="Times New Roman" w:cs="Times New Roman"/>
          <w:sz w:val="28"/>
          <w:szCs w:val="28"/>
        </w:rPr>
        <w:t>;</w:t>
      </w:r>
    </w:p>
    <w:p w:rsidR="00D47EE4" w:rsidRDefault="008027FD">
      <w:pPr>
        <w:autoSpaceDE w:val="0"/>
        <w:ind w:firstLine="567"/>
        <w:jc w:val="both"/>
        <w:rPr>
          <w:rFonts w:ascii="Times New Roman" w:eastAsia="Times New Roman" w:hAnsi="Times New Roman" w:cs="Times New Roman"/>
          <w:sz w:val="28"/>
          <w:szCs w:val="28"/>
          <w:u w:val="single"/>
          <w:lang w:bidi="ar-SA"/>
        </w:rPr>
      </w:pPr>
      <w:r>
        <w:rPr>
          <w:rFonts w:ascii="Times New Roman" w:eastAsia="Times New Roman" w:hAnsi="Times New Roman" w:cs="Times New Roman"/>
          <w:sz w:val="28"/>
          <w:szCs w:val="28"/>
        </w:rPr>
        <w:t xml:space="preserve">- </w:t>
      </w:r>
      <w:r w:rsidR="0081048B">
        <w:rPr>
          <w:rFonts w:ascii="Times New Roman" w:eastAsia="Times New Roman" w:hAnsi="Times New Roman" w:cs="Times New Roman"/>
          <w:sz w:val="28"/>
          <w:szCs w:val="28"/>
        </w:rPr>
        <w:t>решение Уполномоченного органа об отказе в присвоении объекту адресации адреса или аннулировании его адреса.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u w:val="single"/>
          <w:lang w:bidi="ar-SA"/>
        </w:rPr>
        <w:t xml:space="preserve">3.1.4. </w:t>
      </w:r>
      <w:r>
        <w:rPr>
          <w:rFonts w:ascii="Times New Roman" w:eastAsia="Times New Roman" w:hAnsi="Times New Roman" w:cs="Times New Roman"/>
          <w:bCs/>
          <w:sz w:val="28"/>
          <w:szCs w:val="28"/>
          <w:u w:val="single"/>
          <w:lang w:bidi="ar-SA"/>
        </w:rPr>
        <w:t>Выдача результата на бумажном носителе (опционально)</w:t>
      </w:r>
      <w:r>
        <w:rPr>
          <w:rFonts w:ascii="Times New Roman" w:eastAsia="Times New Roman" w:hAnsi="Times New Roman" w:cs="Times New Roman"/>
          <w:sz w:val="28"/>
          <w:szCs w:val="28"/>
          <w:u w:val="single"/>
          <w:lang w:bidi="ar-SA"/>
        </w:rPr>
        <w:t>.</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rPr>
        <w:t>Сведения, содержащиеся в решении, указанном в пункте 3.1.3 настоящего административного регламента в течение 1 рабочего дня со дня принятия решения вносятся</w:t>
      </w:r>
      <w:r>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rPr>
        <w:t>должностным лицом Уполномоченного органа, ответственным за предоставление муниципальной услуги в государственный адресный реестр и подтверждается соответствующей выпиской из государственного адресного реестра, оформленной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D47EE4" w:rsidRDefault="0081048B">
      <w:pPr>
        <w:autoSpaceDE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sz w:val="28"/>
          <w:szCs w:val="28"/>
          <w:lang w:bidi="ar-SA"/>
        </w:rPr>
        <w:lastRenderedPageBreak/>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D47EE4" w:rsidRPr="003A5233" w:rsidRDefault="0081048B">
      <w:pPr>
        <w:autoSpaceDE w:val="0"/>
        <w:ind w:firstLine="567"/>
        <w:jc w:val="both"/>
        <w:rPr>
          <w:rFonts w:ascii="Times New Roman" w:eastAsia="Times New Roman" w:hAnsi="Times New Roman" w:cs="Times New Roman"/>
          <w:color w:val="auto"/>
          <w:sz w:val="28"/>
          <w:szCs w:val="28"/>
          <w:lang w:bidi="ar-SA"/>
        </w:rPr>
      </w:pPr>
      <w:r w:rsidRPr="003A5233">
        <w:rPr>
          <w:rFonts w:ascii="Times New Roman" w:eastAsia="Times New Roman" w:hAnsi="Times New Roman" w:cs="Times New Roman"/>
          <w:color w:val="auto"/>
          <w:sz w:val="28"/>
          <w:szCs w:val="28"/>
          <w:lang w:bidi="ar-SA"/>
        </w:rPr>
        <w:t>Максимальный срок исполнения административной процедуры - в день регистрации результата предоставления муниципальной услуги.</w:t>
      </w:r>
    </w:p>
    <w:p w:rsidR="00D47EE4" w:rsidRDefault="0081048B">
      <w:pPr>
        <w:autoSpaceDE w:val="0"/>
        <w:ind w:firstLine="567"/>
        <w:jc w:val="both"/>
        <w:rPr>
          <w:sz w:val="28"/>
          <w:szCs w:val="28"/>
        </w:rPr>
      </w:pPr>
      <w:r>
        <w:rPr>
          <w:rFonts w:ascii="Times New Roman" w:eastAsia="Times New Roman" w:hAnsi="Times New Roman" w:cs="Times New Roman"/>
          <w:sz w:val="28"/>
          <w:szCs w:val="28"/>
          <w:lang w:bidi="ar-SA"/>
        </w:rPr>
        <w:t>Результатом исполнения административной процедуры является:</w:t>
      </w:r>
    </w:p>
    <w:p w:rsidR="00D47EE4" w:rsidRDefault="0081048B">
      <w:pPr>
        <w:pStyle w:val="25"/>
        <w:tabs>
          <w:tab w:val="left" w:pos="932"/>
        </w:tabs>
        <w:spacing w:after="0" w:line="240" w:lineRule="auto"/>
        <w:ind w:firstLine="567"/>
        <w:jc w:val="both"/>
        <w:rPr>
          <w:sz w:val="28"/>
          <w:szCs w:val="28"/>
        </w:rPr>
      </w:pPr>
      <w:r>
        <w:rPr>
          <w:sz w:val="28"/>
          <w:szCs w:val="28"/>
        </w:rPr>
        <w:t xml:space="preserve">выписка из </w:t>
      </w:r>
      <w:r w:rsidR="00CD7CB7">
        <w:rPr>
          <w:sz w:val="28"/>
          <w:szCs w:val="28"/>
        </w:rPr>
        <w:t>ГАР</w:t>
      </w:r>
      <w:r w:rsidR="00AC645F">
        <w:rPr>
          <w:sz w:val="28"/>
          <w:szCs w:val="28"/>
        </w:rPr>
        <w:t xml:space="preserve"> </w:t>
      </w:r>
      <w:r w:rsidR="00AC645F" w:rsidRPr="00AC645F">
        <w:rPr>
          <w:sz w:val="28"/>
          <w:szCs w:val="28"/>
        </w:rPr>
        <w:t>об адресе объекта адресации или уведомления об отсутствии сведений в ГАР;</w:t>
      </w:r>
    </w:p>
    <w:p w:rsidR="00D47EE4" w:rsidRDefault="0081048B">
      <w:pPr>
        <w:pStyle w:val="25"/>
        <w:tabs>
          <w:tab w:val="left" w:pos="932"/>
        </w:tabs>
        <w:spacing w:after="0" w:line="240" w:lineRule="auto"/>
        <w:ind w:firstLine="567"/>
        <w:jc w:val="both"/>
        <w:rPr>
          <w:sz w:val="28"/>
          <w:szCs w:val="28"/>
        </w:rPr>
      </w:pPr>
      <w:r>
        <w:rPr>
          <w:sz w:val="28"/>
          <w:szCs w:val="28"/>
        </w:rPr>
        <w:t xml:space="preserve">направление результата предоставления муниципальной услуги указанным заявителем в заявлении способом. </w:t>
      </w:r>
    </w:p>
    <w:p w:rsidR="00D47EE4" w:rsidRDefault="00D47EE4">
      <w:pPr>
        <w:pStyle w:val="1"/>
        <w:rPr>
          <w:b w:val="0"/>
          <w:sz w:val="28"/>
          <w:szCs w:val="28"/>
        </w:rPr>
      </w:pPr>
    </w:p>
    <w:p w:rsidR="00D47EE4" w:rsidRDefault="0081048B">
      <w:pPr>
        <w:pStyle w:val="1"/>
        <w:rPr>
          <w:sz w:val="28"/>
          <w:szCs w:val="28"/>
        </w:rPr>
      </w:pPr>
      <w:r>
        <w:rPr>
          <w:sz w:val="28"/>
          <w:szCs w:val="28"/>
        </w:rPr>
        <w:t>Перечень административных процедур (действий) при предоставлении муниципальной услуги услуг в электронной форме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3.2. При предоставлении Услуги в электронной форме заявителю обеспечивается возможность:</w:t>
      </w:r>
    </w:p>
    <w:p w:rsidR="00D47EE4" w:rsidRDefault="0081048B">
      <w:pPr>
        <w:pStyle w:val="25"/>
        <w:tabs>
          <w:tab w:val="left" w:pos="932"/>
        </w:tabs>
        <w:spacing w:after="0" w:line="240" w:lineRule="auto"/>
        <w:ind w:firstLine="567"/>
        <w:jc w:val="both"/>
        <w:rPr>
          <w:sz w:val="28"/>
          <w:szCs w:val="28"/>
        </w:rPr>
      </w:pPr>
      <w:r>
        <w:rPr>
          <w:sz w:val="28"/>
          <w:szCs w:val="28"/>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 приема и регистрации Уполномоченным органом заявления и прилагаемых документов;</w:t>
      </w:r>
    </w:p>
    <w:p w:rsidR="00D47EE4" w:rsidRDefault="0081048B">
      <w:pPr>
        <w:pStyle w:val="25"/>
        <w:tabs>
          <w:tab w:val="left" w:pos="932"/>
        </w:tabs>
        <w:spacing w:after="0" w:line="240" w:lineRule="auto"/>
        <w:ind w:firstLine="567"/>
        <w:jc w:val="both"/>
        <w:rPr>
          <w:sz w:val="28"/>
          <w:szCs w:val="28"/>
        </w:rPr>
      </w:pPr>
      <w:r>
        <w:rPr>
          <w:sz w:val="28"/>
          <w:szCs w:val="28"/>
        </w:rPr>
        <w:t>- получения Заявителем (представителем Заявителя) результата предоставления Услуги в форме электронного документа;</w:t>
      </w:r>
    </w:p>
    <w:p w:rsidR="00D47EE4" w:rsidRDefault="0081048B">
      <w:pPr>
        <w:pStyle w:val="25"/>
        <w:tabs>
          <w:tab w:val="left" w:pos="932"/>
        </w:tabs>
        <w:spacing w:after="0" w:line="240" w:lineRule="auto"/>
        <w:ind w:firstLine="567"/>
        <w:jc w:val="both"/>
        <w:rPr>
          <w:sz w:val="28"/>
          <w:szCs w:val="28"/>
        </w:rPr>
      </w:pPr>
      <w:r>
        <w:rPr>
          <w:sz w:val="28"/>
          <w:szCs w:val="28"/>
        </w:rPr>
        <w:t>- получения сведений о ходе рассмотрения заявления;</w:t>
      </w:r>
    </w:p>
    <w:p w:rsidR="00D47EE4" w:rsidRDefault="0081048B">
      <w:pPr>
        <w:pStyle w:val="25"/>
        <w:tabs>
          <w:tab w:val="left" w:pos="932"/>
        </w:tabs>
        <w:spacing w:after="0" w:line="240" w:lineRule="auto"/>
        <w:ind w:firstLine="567"/>
        <w:jc w:val="both"/>
        <w:rPr>
          <w:sz w:val="28"/>
          <w:szCs w:val="28"/>
        </w:rPr>
      </w:pPr>
      <w:r>
        <w:rPr>
          <w:sz w:val="28"/>
          <w:szCs w:val="28"/>
        </w:rPr>
        <w:t>- осуществления оценки качества предоставления Услуги;</w:t>
      </w:r>
    </w:p>
    <w:p w:rsidR="00D47EE4" w:rsidRDefault="0081048B">
      <w:pPr>
        <w:pStyle w:val="25"/>
        <w:tabs>
          <w:tab w:val="left" w:pos="932"/>
        </w:tabs>
        <w:spacing w:after="0" w:line="240" w:lineRule="auto"/>
        <w:ind w:firstLine="567"/>
        <w:jc w:val="both"/>
        <w:rPr>
          <w:sz w:val="28"/>
          <w:szCs w:val="28"/>
          <w:u w:val="single"/>
        </w:rPr>
      </w:pPr>
      <w:r>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D47EE4" w:rsidRDefault="0081048B">
      <w:pPr>
        <w:pStyle w:val="25"/>
        <w:tabs>
          <w:tab w:val="left" w:pos="932"/>
        </w:tabs>
        <w:spacing w:after="0" w:line="240" w:lineRule="auto"/>
        <w:ind w:firstLine="567"/>
        <w:jc w:val="both"/>
        <w:rPr>
          <w:sz w:val="28"/>
          <w:szCs w:val="28"/>
        </w:rPr>
      </w:pPr>
      <w:r>
        <w:rPr>
          <w:sz w:val="28"/>
          <w:szCs w:val="28"/>
          <w:u w:val="single"/>
        </w:rPr>
        <w:t>3.2.1.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D47EE4" w:rsidRDefault="0081048B">
      <w:pPr>
        <w:pStyle w:val="25"/>
        <w:tabs>
          <w:tab w:val="left" w:pos="932"/>
        </w:tabs>
        <w:spacing w:after="0" w:line="240" w:lineRule="auto"/>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D47EE4" w:rsidRDefault="0081048B">
      <w:pPr>
        <w:pStyle w:val="25"/>
        <w:tabs>
          <w:tab w:val="left" w:pos="932"/>
        </w:tabs>
        <w:spacing w:after="0" w:line="240" w:lineRule="auto"/>
        <w:ind w:firstLine="567"/>
        <w:jc w:val="both"/>
        <w:rPr>
          <w:sz w:val="28"/>
          <w:szCs w:val="28"/>
        </w:rPr>
      </w:pPr>
      <w:r>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7EE4" w:rsidRDefault="0081048B">
      <w:pPr>
        <w:pStyle w:val="25"/>
        <w:tabs>
          <w:tab w:val="left" w:pos="932"/>
        </w:tabs>
        <w:spacing w:after="0" w:line="240" w:lineRule="auto"/>
        <w:ind w:firstLine="567"/>
        <w:jc w:val="both"/>
        <w:rPr>
          <w:sz w:val="28"/>
          <w:szCs w:val="28"/>
        </w:rPr>
      </w:pPr>
      <w:r>
        <w:rPr>
          <w:sz w:val="28"/>
          <w:szCs w:val="28"/>
        </w:rPr>
        <w:t>При формировании заявления Заявителю обеспечивается:</w:t>
      </w:r>
    </w:p>
    <w:p w:rsidR="00D47EE4" w:rsidRDefault="0081048B">
      <w:pPr>
        <w:pStyle w:val="25"/>
        <w:tabs>
          <w:tab w:val="left" w:pos="932"/>
        </w:tabs>
        <w:spacing w:after="0" w:line="240" w:lineRule="auto"/>
        <w:ind w:firstLine="567"/>
        <w:jc w:val="both"/>
        <w:rPr>
          <w:sz w:val="28"/>
          <w:szCs w:val="28"/>
        </w:rPr>
      </w:pPr>
      <w:r>
        <w:rPr>
          <w:sz w:val="28"/>
          <w:szCs w:val="28"/>
        </w:rPr>
        <w:lastRenderedPageBreak/>
        <w:t>а) возможность сохранения заявления и иных документов, указанных в пунктах 2.15 настоящего Регламента, необходимых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47EE4" w:rsidRDefault="0081048B">
      <w:pPr>
        <w:pStyle w:val="25"/>
        <w:tabs>
          <w:tab w:val="left" w:pos="932"/>
        </w:tabs>
        <w:spacing w:after="0" w:line="240" w:lineRule="auto"/>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D47EE4" w:rsidRDefault="0081048B">
      <w:pPr>
        <w:pStyle w:val="25"/>
        <w:tabs>
          <w:tab w:val="left" w:pos="932"/>
        </w:tabs>
        <w:spacing w:after="0" w:line="240" w:lineRule="auto"/>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D47EE4" w:rsidRDefault="0081048B">
      <w:pPr>
        <w:pStyle w:val="25"/>
        <w:tabs>
          <w:tab w:val="left" w:pos="932"/>
        </w:tabs>
        <w:spacing w:after="0" w:line="240" w:lineRule="auto"/>
        <w:ind w:firstLine="567"/>
        <w:jc w:val="both"/>
        <w:rPr>
          <w:sz w:val="28"/>
          <w:szCs w:val="28"/>
        </w:rPr>
      </w:pPr>
      <w:r>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D47EE4" w:rsidRDefault="0081048B">
      <w:pPr>
        <w:pStyle w:val="25"/>
        <w:tabs>
          <w:tab w:val="left" w:pos="932"/>
        </w:tabs>
        <w:spacing w:after="0" w:line="240" w:lineRule="auto"/>
        <w:ind w:firstLine="567"/>
        <w:jc w:val="both"/>
        <w:rPr>
          <w:sz w:val="28"/>
          <w:szCs w:val="28"/>
          <w:u w:val="single"/>
        </w:rPr>
      </w:pPr>
      <w:r>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D47EE4" w:rsidRDefault="0081048B">
      <w:pPr>
        <w:pStyle w:val="25"/>
        <w:tabs>
          <w:tab w:val="left" w:pos="932"/>
        </w:tabs>
        <w:spacing w:after="0" w:line="240" w:lineRule="auto"/>
        <w:ind w:firstLine="567"/>
        <w:jc w:val="both"/>
        <w:rPr>
          <w:sz w:val="28"/>
          <w:szCs w:val="28"/>
        </w:rPr>
      </w:pPr>
      <w:r>
        <w:rPr>
          <w:sz w:val="28"/>
          <w:szCs w:val="28"/>
          <w:u w:val="single"/>
        </w:rPr>
        <w:t>3.2.2. Прием и регистрация Уполномоченным органом заявления и прилагаемых документов.</w:t>
      </w:r>
    </w:p>
    <w:p w:rsidR="00D47EE4" w:rsidRDefault="0081048B">
      <w:pPr>
        <w:pStyle w:val="25"/>
        <w:tabs>
          <w:tab w:val="left" w:pos="932"/>
        </w:tabs>
        <w:spacing w:after="0" w:line="240" w:lineRule="auto"/>
        <w:ind w:firstLine="567"/>
        <w:jc w:val="both"/>
        <w:rPr>
          <w:sz w:val="28"/>
          <w:szCs w:val="28"/>
        </w:rPr>
      </w:pPr>
      <w:r>
        <w:rPr>
          <w:sz w:val="28"/>
          <w:szCs w:val="28"/>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D47EE4" w:rsidRDefault="0081048B">
      <w:pPr>
        <w:pStyle w:val="25"/>
        <w:tabs>
          <w:tab w:val="left" w:pos="932"/>
        </w:tabs>
        <w:spacing w:after="0" w:line="240" w:lineRule="auto"/>
        <w:ind w:firstLine="567"/>
        <w:jc w:val="both"/>
        <w:rPr>
          <w:sz w:val="28"/>
          <w:szCs w:val="28"/>
        </w:rPr>
      </w:pPr>
      <w:r>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D47EE4" w:rsidRDefault="0081048B">
      <w:pPr>
        <w:pStyle w:val="25"/>
        <w:tabs>
          <w:tab w:val="left" w:pos="932"/>
        </w:tabs>
        <w:spacing w:after="0" w:line="240" w:lineRule="auto"/>
        <w:ind w:firstLine="567"/>
        <w:jc w:val="both"/>
        <w:rPr>
          <w:sz w:val="28"/>
          <w:szCs w:val="28"/>
          <w:u w:val="single"/>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D47EE4" w:rsidRDefault="0081048B">
      <w:pPr>
        <w:pStyle w:val="25"/>
        <w:tabs>
          <w:tab w:val="left" w:pos="932"/>
        </w:tabs>
        <w:spacing w:after="0" w:line="240" w:lineRule="auto"/>
        <w:ind w:firstLine="567"/>
        <w:jc w:val="both"/>
        <w:rPr>
          <w:sz w:val="28"/>
          <w:szCs w:val="28"/>
        </w:rPr>
      </w:pPr>
      <w:r>
        <w:rPr>
          <w:sz w:val="28"/>
          <w:szCs w:val="28"/>
          <w:u w:val="single"/>
        </w:rPr>
        <w:t>3.2.3. Получение Заявителем (представителем Заявителя) результата предоставления Услуги в форме электронного документа.</w:t>
      </w:r>
    </w:p>
    <w:p w:rsidR="00D47EE4" w:rsidRDefault="0081048B">
      <w:pPr>
        <w:pStyle w:val="25"/>
        <w:tabs>
          <w:tab w:val="left" w:pos="932"/>
        </w:tabs>
        <w:spacing w:after="0" w:line="240" w:lineRule="auto"/>
        <w:ind w:firstLine="567"/>
        <w:jc w:val="both"/>
        <w:rPr>
          <w:sz w:val="28"/>
          <w:szCs w:val="28"/>
        </w:rPr>
      </w:pPr>
      <w:r>
        <w:rPr>
          <w:sz w:val="28"/>
          <w:szCs w:val="28"/>
        </w:rPr>
        <w:t>Заявителю в качестве результата предоставления Услуги обеспечивается возможность получения документа:</w:t>
      </w:r>
    </w:p>
    <w:p w:rsidR="00D47EE4" w:rsidRDefault="0081048B">
      <w:pPr>
        <w:pStyle w:val="25"/>
        <w:tabs>
          <w:tab w:val="left" w:pos="932"/>
        </w:tabs>
        <w:spacing w:after="0" w:line="240" w:lineRule="auto"/>
        <w:ind w:firstLine="567"/>
        <w:jc w:val="both"/>
        <w:rPr>
          <w:sz w:val="28"/>
          <w:szCs w:val="28"/>
        </w:rPr>
      </w:pPr>
      <w:r>
        <w:rPr>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D47EE4" w:rsidRDefault="0081048B">
      <w:pPr>
        <w:pStyle w:val="25"/>
        <w:tabs>
          <w:tab w:val="left" w:pos="932"/>
        </w:tabs>
        <w:spacing w:after="0" w:line="240" w:lineRule="auto"/>
        <w:ind w:firstLine="567"/>
        <w:jc w:val="both"/>
        <w:rPr>
          <w:sz w:val="28"/>
          <w:szCs w:val="28"/>
          <w:u w:val="single"/>
        </w:rPr>
      </w:pPr>
      <w:r>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D47EE4" w:rsidRDefault="0081048B">
      <w:pPr>
        <w:pStyle w:val="25"/>
        <w:tabs>
          <w:tab w:val="left" w:pos="932"/>
        </w:tabs>
        <w:spacing w:after="0" w:line="240" w:lineRule="auto"/>
        <w:ind w:firstLine="567"/>
        <w:jc w:val="both"/>
        <w:rPr>
          <w:sz w:val="28"/>
          <w:szCs w:val="28"/>
        </w:rPr>
      </w:pPr>
      <w:r>
        <w:rPr>
          <w:sz w:val="28"/>
          <w:szCs w:val="28"/>
          <w:u w:val="single"/>
        </w:rPr>
        <w:t>3.2.4. Получение сведений о ходе рассмотрения заявления.</w:t>
      </w:r>
    </w:p>
    <w:p w:rsidR="00D47EE4" w:rsidRDefault="0081048B">
      <w:pPr>
        <w:pStyle w:val="25"/>
        <w:tabs>
          <w:tab w:val="left" w:pos="932"/>
        </w:tabs>
        <w:spacing w:after="0" w:line="240" w:lineRule="auto"/>
        <w:ind w:firstLine="567"/>
        <w:jc w:val="both"/>
        <w:rPr>
          <w:sz w:val="28"/>
          <w:szCs w:val="28"/>
        </w:rPr>
      </w:pPr>
      <w:r>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Pr>
          <w:sz w:val="28"/>
          <w:szCs w:val="28"/>
        </w:rPr>
        <w:lastRenderedPageBreak/>
        <w:t>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D47EE4" w:rsidRDefault="0081048B">
      <w:pPr>
        <w:pStyle w:val="25"/>
        <w:tabs>
          <w:tab w:val="left" w:pos="932"/>
        </w:tabs>
        <w:spacing w:after="0" w:line="240" w:lineRule="auto"/>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47EE4" w:rsidRDefault="0081048B">
      <w:pPr>
        <w:pStyle w:val="25"/>
        <w:tabs>
          <w:tab w:val="left" w:pos="932"/>
        </w:tabs>
        <w:spacing w:after="0" w:line="240" w:lineRule="auto"/>
        <w:ind w:firstLine="567"/>
        <w:jc w:val="both"/>
        <w:rPr>
          <w:sz w:val="28"/>
          <w:szCs w:val="28"/>
          <w:u w:val="single"/>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47EE4" w:rsidRDefault="0081048B">
      <w:pPr>
        <w:pStyle w:val="25"/>
        <w:tabs>
          <w:tab w:val="left" w:pos="932"/>
        </w:tabs>
        <w:spacing w:after="0" w:line="240" w:lineRule="auto"/>
        <w:ind w:firstLine="567"/>
        <w:jc w:val="both"/>
        <w:rPr>
          <w:sz w:val="28"/>
          <w:szCs w:val="28"/>
        </w:rPr>
      </w:pPr>
      <w:r>
        <w:rPr>
          <w:sz w:val="28"/>
          <w:szCs w:val="28"/>
          <w:u w:val="single"/>
        </w:rPr>
        <w:t>3.2.5. Осуществление оценки качества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D47EE4" w:rsidRDefault="0081048B">
      <w:pPr>
        <w:pStyle w:val="25"/>
        <w:tabs>
          <w:tab w:val="left" w:pos="932"/>
        </w:tabs>
        <w:spacing w:after="0" w:line="240" w:lineRule="auto"/>
        <w:ind w:firstLine="567"/>
        <w:jc w:val="both"/>
        <w:rPr>
          <w:sz w:val="28"/>
          <w:szCs w:val="28"/>
        </w:rPr>
      </w:pPr>
      <w:r>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D47EE4" w:rsidRDefault="0081048B">
      <w:pPr>
        <w:pStyle w:val="25"/>
        <w:tabs>
          <w:tab w:val="left" w:pos="932"/>
        </w:tabs>
        <w:spacing w:after="0" w:line="240" w:lineRule="auto"/>
        <w:ind w:firstLine="567"/>
        <w:jc w:val="both"/>
        <w:rPr>
          <w:sz w:val="28"/>
          <w:szCs w:val="28"/>
          <w:u w:val="single"/>
        </w:rPr>
      </w:pPr>
      <w:r>
        <w:rPr>
          <w:sz w:val="28"/>
          <w:szCs w:val="28"/>
        </w:rPr>
        <w:t>Основные показатели доступности и качества муниципальной услуги содержаться в пунктах 2.31 – 2.32 настоящего административного регламента.</w:t>
      </w:r>
    </w:p>
    <w:p w:rsidR="00D47EE4" w:rsidRDefault="0081048B">
      <w:pPr>
        <w:pStyle w:val="25"/>
        <w:tabs>
          <w:tab w:val="left" w:pos="932"/>
        </w:tabs>
        <w:spacing w:after="0" w:line="240" w:lineRule="auto"/>
        <w:ind w:firstLine="567"/>
        <w:jc w:val="both"/>
        <w:rPr>
          <w:sz w:val="28"/>
          <w:szCs w:val="28"/>
        </w:rPr>
      </w:pPr>
      <w:r>
        <w:rPr>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D47EE4" w:rsidRDefault="0081048B">
      <w:pPr>
        <w:pStyle w:val="25"/>
        <w:tabs>
          <w:tab w:val="left" w:pos="932"/>
        </w:tabs>
        <w:spacing w:after="0" w:line="240" w:lineRule="auto"/>
        <w:ind w:firstLine="567"/>
        <w:jc w:val="both"/>
        <w:rPr>
          <w:bCs/>
          <w:sz w:val="28"/>
          <w:szCs w:val="28"/>
          <w:lang w:bidi="ar-SA"/>
        </w:rPr>
      </w:pPr>
      <w:r>
        <w:rPr>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7EE4" w:rsidRDefault="0081048B">
      <w:pPr>
        <w:autoSpaceDE w:val="0"/>
        <w:ind w:firstLine="567"/>
        <w:jc w:val="both"/>
        <w:rPr>
          <w:bCs/>
          <w:sz w:val="28"/>
          <w:szCs w:val="28"/>
          <w:lang w:bidi="ar-SA"/>
        </w:rPr>
      </w:pPr>
      <w:r>
        <w:rPr>
          <w:rFonts w:ascii="Times New Roman" w:eastAsia="Times New Roman" w:hAnsi="Times New Roman" w:cs="Times New Roman"/>
          <w:bCs/>
          <w:sz w:val="28"/>
          <w:szCs w:val="28"/>
          <w:lang w:bidi="ar-SA"/>
        </w:rPr>
        <w:t xml:space="preserve">Досудебный (внесудебный) порядок обжалования решений и действий </w:t>
      </w:r>
      <w:r>
        <w:rPr>
          <w:rFonts w:ascii="Times New Roman" w:eastAsia="Times New Roman" w:hAnsi="Times New Roman" w:cs="Times New Roman"/>
          <w:bCs/>
          <w:sz w:val="28"/>
          <w:szCs w:val="28"/>
          <w:lang w:bidi="ar-SA"/>
        </w:rPr>
        <w:lastRenderedPageBreak/>
        <w:t xml:space="preserve">(бездействия) уполномоченного органа, а также его должностных лиц, муниципальных служащих содержится в разделе </w:t>
      </w:r>
      <w:r>
        <w:rPr>
          <w:rFonts w:ascii="Times New Roman" w:eastAsia="Times New Roman" w:hAnsi="Times New Roman" w:cs="Times New Roman"/>
          <w:bCs/>
          <w:sz w:val="28"/>
          <w:szCs w:val="28"/>
          <w:lang w:val="en-US" w:bidi="ar-SA"/>
        </w:rPr>
        <w:t>V</w:t>
      </w:r>
      <w:r>
        <w:rPr>
          <w:rFonts w:ascii="Times New Roman" w:eastAsia="Times New Roman" w:hAnsi="Times New Roman" w:cs="Times New Roman"/>
          <w:bCs/>
          <w:sz w:val="28"/>
          <w:szCs w:val="28"/>
          <w:lang w:bidi="ar-SA"/>
        </w:rPr>
        <w:t xml:space="preserve"> настоящего административного регламента.</w:t>
      </w:r>
    </w:p>
    <w:p w:rsidR="00D47EE4" w:rsidRDefault="00D47EE4">
      <w:pPr>
        <w:pStyle w:val="25"/>
        <w:tabs>
          <w:tab w:val="left" w:pos="932"/>
        </w:tabs>
        <w:spacing w:after="0" w:line="240" w:lineRule="auto"/>
        <w:ind w:firstLine="567"/>
        <w:jc w:val="both"/>
        <w:rPr>
          <w:bCs/>
          <w:sz w:val="28"/>
          <w:szCs w:val="28"/>
          <w:lang w:bidi="ar-SA"/>
        </w:rPr>
      </w:pPr>
    </w:p>
    <w:p w:rsidR="00D47EE4" w:rsidRDefault="0081048B">
      <w:pPr>
        <w:pStyle w:val="1"/>
        <w:rPr>
          <w:sz w:val="28"/>
          <w:szCs w:val="28"/>
        </w:rPr>
      </w:pPr>
      <w:r>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47EE4" w:rsidRDefault="0081048B">
      <w:pPr>
        <w:pStyle w:val="25"/>
        <w:tabs>
          <w:tab w:val="left" w:pos="932"/>
        </w:tabs>
        <w:spacing w:after="0" w:line="240" w:lineRule="auto"/>
        <w:ind w:firstLine="567"/>
        <w:jc w:val="both"/>
        <w:rPr>
          <w:sz w:val="28"/>
          <w:szCs w:val="28"/>
        </w:rPr>
      </w:pPr>
      <w:r>
        <w:rPr>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rsidR="00D47EE4" w:rsidRDefault="0081048B">
      <w:pPr>
        <w:pStyle w:val="25"/>
        <w:tabs>
          <w:tab w:val="left" w:pos="932"/>
        </w:tabs>
        <w:spacing w:after="0" w:line="240" w:lineRule="auto"/>
        <w:ind w:firstLine="567"/>
        <w:jc w:val="both"/>
        <w:rPr>
          <w:sz w:val="28"/>
          <w:szCs w:val="28"/>
        </w:rPr>
      </w:pPr>
      <w:r>
        <w:rPr>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47EE4" w:rsidRDefault="0081048B">
      <w:pPr>
        <w:pStyle w:val="25"/>
        <w:tabs>
          <w:tab w:val="left" w:pos="932"/>
        </w:tabs>
        <w:spacing w:after="0" w:line="240" w:lineRule="auto"/>
        <w:ind w:firstLine="567"/>
        <w:jc w:val="both"/>
        <w:rPr>
          <w:sz w:val="28"/>
          <w:szCs w:val="28"/>
        </w:rPr>
      </w:pPr>
      <w:r>
        <w:rPr>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47EE4" w:rsidRDefault="0081048B">
      <w:pPr>
        <w:pStyle w:val="25"/>
        <w:tabs>
          <w:tab w:val="left" w:pos="932"/>
        </w:tabs>
        <w:spacing w:after="0" w:line="240" w:lineRule="auto"/>
        <w:ind w:firstLine="567"/>
        <w:jc w:val="both"/>
        <w:rPr>
          <w:sz w:val="28"/>
          <w:szCs w:val="28"/>
        </w:rPr>
      </w:pPr>
      <w:r>
        <w:rPr>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47EE4" w:rsidRDefault="0081048B">
      <w:pPr>
        <w:pStyle w:val="25"/>
        <w:tabs>
          <w:tab w:val="left" w:pos="932"/>
        </w:tabs>
        <w:spacing w:after="0" w:line="240" w:lineRule="auto"/>
        <w:ind w:firstLine="567"/>
        <w:jc w:val="both"/>
        <w:rPr>
          <w:sz w:val="28"/>
          <w:szCs w:val="28"/>
        </w:rPr>
      </w:pPr>
      <w:r>
        <w:rPr>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rsidR="00D47EE4" w:rsidRDefault="0081048B">
      <w:pPr>
        <w:pStyle w:val="25"/>
        <w:tabs>
          <w:tab w:val="left" w:pos="932"/>
        </w:tabs>
        <w:spacing w:after="0" w:line="240" w:lineRule="auto"/>
        <w:ind w:firstLine="567"/>
        <w:jc w:val="both"/>
        <w:rPr>
          <w:sz w:val="28"/>
          <w:szCs w:val="28"/>
        </w:rPr>
      </w:pPr>
      <w:r>
        <w:rPr>
          <w:sz w:val="28"/>
          <w:szCs w:val="28"/>
        </w:rPr>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IV. Формы контроля за исполнением административного регламента</w:t>
      </w:r>
    </w:p>
    <w:p w:rsidR="00D47EE4" w:rsidRDefault="00D47EE4">
      <w:pPr>
        <w:pStyle w:val="25"/>
        <w:tabs>
          <w:tab w:val="left" w:pos="932"/>
        </w:tabs>
        <w:spacing w:after="0" w:line="240" w:lineRule="auto"/>
        <w:ind w:firstLine="567"/>
        <w:jc w:val="both"/>
        <w:rPr>
          <w:b/>
          <w:sz w:val="28"/>
          <w:szCs w:val="28"/>
        </w:rPr>
      </w:pPr>
    </w:p>
    <w:p w:rsidR="00D47EE4" w:rsidRDefault="0081048B">
      <w:pPr>
        <w:pStyle w:val="1"/>
        <w:rPr>
          <w:sz w:val="28"/>
          <w:szCs w:val="28"/>
        </w:rPr>
      </w:pPr>
      <w:r>
        <w:rPr>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D47EE4" w:rsidRDefault="0081048B">
      <w:pPr>
        <w:pStyle w:val="25"/>
        <w:tabs>
          <w:tab w:val="left" w:pos="932"/>
        </w:tabs>
        <w:spacing w:after="0" w:line="240" w:lineRule="auto"/>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Текущий контроль осуществляется путем проведения плановых и внеплановых проверок:</w:t>
      </w:r>
    </w:p>
    <w:p w:rsidR="00D47EE4" w:rsidRDefault="0081048B">
      <w:pPr>
        <w:pStyle w:val="25"/>
        <w:tabs>
          <w:tab w:val="left" w:pos="932"/>
        </w:tabs>
        <w:spacing w:after="0" w:line="240" w:lineRule="auto"/>
        <w:ind w:firstLine="567"/>
        <w:jc w:val="both"/>
        <w:rPr>
          <w:sz w:val="28"/>
          <w:szCs w:val="28"/>
        </w:rPr>
      </w:pPr>
      <w:r>
        <w:rPr>
          <w:sz w:val="28"/>
          <w:szCs w:val="28"/>
        </w:rPr>
        <w:lastRenderedPageBreak/>
        <w:t>- решений о предоставлении (об отказе в предоставлении) Услуги;</w:t>
      </w:r>
    </w:p>
    <w:p w:rsidR="00D47EE4" w:rsidRDefault="0081048B">
      <w:pPr>
        <w:pStyle w:val="25"/>
        <w:tabs>
          <w:tab w:val="left" w:pos="932"/>
        </w:tabs>
        <w:spacing w:after="0" w:line="240" w:lineRule="auto"/>
        <w:ind w:firstLine="567"/>
        <w:jc w:val="both"/>
        <w:rPr>
          <w:sz w:val="28"/>
          <w:szCs w:val="28"/>
        </w:rPr>
      </w:pPr>
      <w:r>
        <w:rPr>
          <w:sz w:val="28"/>
          <w:szCs w:val="28"/>
        </w:rPr>
        <w:t>- выявления и устранения нарушений прав граждан;</w:t>
      </w:r>
    </w:p>
    <w:p w:rsidR="00D47EE4" w:rsidRDefault="0081048B">
      <w:pPr>
        <w:pStyle w:val="25"/>
        <w:tabs>
          <w:tab w:val="left" w:pos="932"/>
        </w:tabs>
        <w:spacing w:after="0" w:line="240" w:lineRule="auto"/>
        <w:ind w:firstLine="567"/>
        <w:jc w:val="both"/>
        <w:rPr>
          <w:sz w:val="28"/>
          <w:szCs w:val="28"/>
        </w:rPr>
      </w:pPr>
      <w:r>
        <w:rPr>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4.2. Контроль за полнотой и качеством предоставления Услуги включает в себя проведение плановых и внеплановых проверок.</w:t>
      </w:r>
    </w:p>
    <w:p w:rsidR="00D47EE4" w:rsidRDefault="0081048B">
      <w:pPr>
        <w:pStyle w:val="25"/>
        <w:tabs>
          <w:tab w:val="left" w:pos="932"/>
        </w:tabs>
        <w:spacing w:after="0" w:line="240" w:lineRule="auto"/>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D47EE4" w:rsidRDefault="0081048B">
      <w:pPr>
        <w:pStyle w:val="25"/>
        <w:tabs>
          <w:tab w:val="left" w:pos="932"/>
        </w:tabs>
        <w:spacing w:after="0" w:line="240" w:lineRule="auto"/>
        <w:ind w:firstLine="567"/>
        <w:jc w:val="both"/>
        <w:rPr>
          <w:sz w:val="28"/>
          <w:szCs w:val="28"/>
        </w:rPr>
      </w:pPr>
      <w:r>
        <w:rPr>
          <w:sz w:val="28"/>
          <w:szCs w:val="28"/>
        </w:rPr>
        <w:t>При плановой проверке полноты и качества предоставления Услуги контролю подлежат:</w:t>
      </w:r>
    </w:p>
    <w:p w:rsidR="00D47EE4" w:rsidRDefault="0081048B">
      <w:pPr>
        <w:pStyle w:val="25"/>
        <w:tabs>
          <w:tab w:val="left" w:pos="932"/>
        </w:tabs>
        <w:spacing w:after="0" w:line="240" w:lineRule="auto"/>
        <w:ind w:firstLine="567"/>
        <w:jc w:val="both"/>
        <w:rPr>
          <w:sz w:val="28"/>
          <w:szCs w:val="28"/>
        </w:rPr>
      </w:pPr>
      <w:r>
        <w:rPr>
          <w:sz w:val="28"/>
          <w:szCs w:val="28"/>
        </w:rPr>
        <w:t>- соблюдение сроков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соблюдение положений настоящего Регламента и иных нормативных правовых актов, устанавливающих требования к предоставлению Услуги;</w:t>
      </w:r>
    </w:p>
    <w:p w:rsidR="00D47EE4" w:rsidRDefault="0081048B">
      <w:pPr>
        <w:pStyle w:val="25"/>
        <w:tabs>
          <w:tab w:val="left" w:pos="932"/>
        </w:tabs>
        <w:spacing w:after="0" w:line="240" w:lineRule="auto"/>
        <w:ind w:firstLine="567"/>
        <w:jc w:val="both"/>
        <w:rPr>
          <w:sz w:val="28"/>
          <w:szCs w:val="28"/>
        </w:rPr>
      </w:pPr>
      <w:r>
        <w:rPr>
          <w:sz w:val="28"/>
          <w:szCs w:val="28"/>
        </w:rPr>
        <w:t>- правильность и обоснованность принятого решения об отказе в предоставлении Услуги.</w:t>
      </w:r>
    </w:p>
    <w:p w:rsidR="00D47EE4" w:rsidRDefault="0081048B">
      <w:pPr>
        <w:pStyle w:val="25"/>
        <w:tabs>
          <w:tab w:val="left" w:pos="932"/>
        </w:tabs>
        <w:spacing w:after="0" w:line="240" w:lineRule="auto"/>
        <w:ind w:firstLine="567"/>
        <w:jc w:val="both"/>
        <w:rPr>
          <w:sz w:val="28"/>
          <w:szCs w:val="28"/>
        </w:rPr>
      </w:pPr>
      <w:r>
        <w:rPr>
          <w:sz w:val="28"/>
          <w:szCs w:val="28"/>
        </w:rPr>
        <w:t>Основанием для проведения внеплановых проверок являются:</w:t>
      </w:r>
    </w:p>
    <w:p w:rsidR="00D47EE4" w:rsidRDefault="0081048B">
      <w:pPr>
        <w:pStyle w:val="25"/>
        <w:tabs>
          <w:tab w:val="left" w:pos="932"/>
        </w:tabs>
        <w:spacing w:after="0" w:line="240" w:lineRule="auto"/>
        <w:ind w:firstLine="567"/>
        <w:jc w:val="both"/>
        <w:rPr>
          <w:sz w:val="28"/>
          <w:szCs w:val="28"/>
        </w:rPr>
      </w:pPr>
      <w:r>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D47EE4" w:rsidRDefault="0081048B">
      <w:pPr>
        <w:pStyle w:val="25"/>
        <w:tabs>
          <w:tab w:val="left" w:pos="932"/>
        </w:tabs>
        <w:spacing w:after="0" w:line="240" w:lineRule="auto"/>
        <w:ind w:firstLine="567"/>
        <w:jc w:val="both"/>
        <w:rPr>
          <w:sz w:val="28"/>
          <w:szCs w:val="28"/>
        </w:rPr>
      </w:pPr>
      <w:r>
        <w:rPr>
          <w:sz w:val="28"/>
          <w:szCs w:val="28"/>
        </w:rPr>
        <w:t>- обращения граждан и юридических лиц на нарушения законодательства, в том числе на качество предоставления Услуги.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 xml:space="preserve">Требования к порядку и формам контроля за предоставлением муниципальной услуги, в том числе со стороны граждан, их объединений и </w:t>
      </w:r>
      <w:r>
        <w:rPr>
          <w:sz w:val="28"/>
          <w:szCs w:val="28"/>
        </w:rPr>
        <w:lastRenderedPageBreak/>
        <w:t>организаций</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47EE4" w:rsidRDefault="0081048B">
      <w:pPr>
        <w:pStyle w:val="25"/>
        <w:tabs>
          <w:tab w:val="left" w:pos="932"/>
        </w:tabs>
        <w:spacing w:after="0" w:line="240" w:lineRule="auto"/>
        <w:ind w:firstLine="567"/>
        <w:jc w:val="both"/>
        <w:rPr>
          <w:sz w:val="28"/>
          <w:szCs w:val="28"/>
        </w:rPr>
      </w:pPr>
      <w:r>
        <w:rPr>
          <w:sz w:val="28"/>
          <w:szCs w:val="28"/>
        </w:rPr>
        <w:t>Граждане, их объединения и организации также имеют право:</w:t>
      </w:r>
    </w:p>
    <w:p w:rsidR="00D47EE4" w:rsidRDefault="0081048B">
      <w:pPr>
        <w:pStyle w:val="25"/>
        <w:tabs>
          <w:tab w:val="left" w:pos="932"/>
        </w:tabs>
        <w:spacing w:after="0" w:line="240" w:lineRule="auto"/>
        <w:ind w:firstLine="567"/>
        <w:jc w:val="both"/>
        <w:rPr>
          <w:sz w:val="28"/>
          <w:szCs w:val="28"/>
        </w:rPr>
      </w:pPr>
      <w:r>
        <w:rPr>
          <w:sz w:val="28"/>
          <w:szCs w:val="28"/>
        </w:rPr>
        <w:t>- направлять замечания и предложения по улучшению доступности и качества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вносить предложения о мерах по устранению нарушений настоящего Регламента.</w:t>
      </w:r>
    </w:p>
    <w:p w:rsidR="00D47EE4" w:rsidRDefault="0081048B">
      <w:pPr>
        <w:pStyle w:val="25"/>
        <w:tabs>
          <w:tab w:val="left" w:pos="932"/>
        </w:tabs>
        <w:spacing w:after="0" w:line="240" w:lineRule="auto"/>
        <w:ind w:firstLine="567"/>
        <w:jc w:val="both"/>
        <w:rPr>
          <w:sz w:val="28"/>
          <w:szCs w:val="28"/>
        </w:rPr>
      </w:pPr>
      <w:r>
        <w:rPr>
          <w:sz w:val="28"/>
          <w:szCs w:val="28"/>
        </w:rPr>
        <w:t>4.6. Должностные лида Уполномоченного органа принимают меры к устранению допущенных нарушений, устраняют причины и условия, способствующие совершению нарушений.</w:t>
      </w:r>
    </w:p>
    <w:p w:rsidR="00D47EE4" w:rsidRDefault="0081048B">
      <w:pPr>
        <w:pStyle w:val="25"/>
        <w:tabs>
          <w:tab w:val="left" w:pos="932"/>
        </w:tabs>
        <w:spacing w:after="0" w:line="240" w:lineRule="auto"/>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lang w:bidi="ar-SA"/>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D47EE4" w:rsidRDefault="0081048B">
      <w:pPr>
        <w:pStyle w:val="25"/>
        <w:tabs>
          <w:tab w:val="left" w:pos="932"/>
        </w:tabs>
        <w:spacing w:after="0" w:line="240" w:lineRule="auto"/>
        <w:ind w:firstLine="567"/>
        <w:jc w:val="both"/>
        <w:rPr>
          <w:sz w:val="28"/>
          <w:szCs w:val="28"/>
          <w:lang w:bidi="ar-SA"/>
        </w:rPr>
      </w:pPr>
      <w:r>
        <w:rPr>
          <w:sz w:val="28"/>
          <w:szCs w:val="28"/>
          <w:lang w:bidi="ar-SA"/>
        </w:rPr>
        <w:t>Заявитель может обратиться с жалобой в следующих случаях:</w:t>
      </w:r>
    </w:p>
    <w:p w:rsidR="00D47EE4" w:rsidRDefault="0081048B">
      <w:pPr>
        <w:pStyle w:val="25"/>
        <w:tabs>
          <w:tab w:val="left" w:pos="932"/>
        </w:tabs>
        <w:spacing w:after="0" w:line="240" w:lineRule="auto"/>
        <w:ind w:firstLine="567"/>
        <w:jc w:val="both"/>
        <w:rPr>
          <w:sz w:val="28"/>
          <w:szCs w:val="28"/>
          <w:lang w:bidi="ar-SA"/>
        </w:rPr>
      </w:pPr>
      <w:r>
        <w:rPr>
          <w:sz w:val="28"/>
          <w:szCs w:val="28"/>
          <w:lang w:bidi="ar-SA"/>
        </w:rPr>
        <w:t xml:space="preserve">1) нарушение срока регистрации запроса заявителя о предоставлении муниципальной услуги, запроса, указанного в </w:t>
      </w:r>
      <w:hyperlink r:id="rId15">
        <w:r>
          <w:rPr>
            <w:rStyle w:val="a3"/>
            <w:color w:val="000000"/>
            <w:sz w:val="28"/>
            <w:szCs w:val="28"/>
            <w:lang w:bidi="ar-SA"/>
          </w:rPr>
          <w:t>статье 15.1</w:t>
        </w:r>
      </w:hyperlink>
      <w:r>
        <w:rPr>
          <w:sz w:val="28"/>
          <w:szCs w:val="28"/>
          <w:lang w:bidi="ar-SA"/>
        </w:rPr>
        <w:t xml:space="preserve"> Федерального закона </w:t>
      </w:r>
      <w:r>
        <w:rPr>
          <w:bCs/>
          <w:sz w:val="28"/>
          <w:szCs w:val="28"/>
          <w:lang w:bidi="ar-SA"/>
        </w:rPr>
        <w:t>№ 210-ФЗ</w:t>
      </w:r>
      <w:r>
        <w:rPr>
          <w:sz w:val="28"/>
          <w:szCs w:val="28"/>
          <w:lang w:bidi="ar-SA"/>
        </w:rPr>
        <w:t>;</w:t>
      </w:r>
    </w:p>
    <w:p w:rsidR="00D47EE4" w:rsidRDefault="0081048B">
      <w:pPr>
        <w:pStyle w:val="25"/>
        <w:tabs>
          <w:tab w:val="left" w:pos="932"/>
        </w:tabs>
        <w:spacing w:after="0" w:line="240" w:lineRule="auto"/>
        <w:ind w:firstLine="567"/>
        <w:jc w:val="both"/>
        <w:rPr>
          <w:sz w:val="28"/>
          <w:szCs w:val="28"/>
          <w:lang w:bidi="ar-SA"/>
        </w:rPr>
      </w:pPr>
      <w:r>
        <w:rPr>
          <w:sz w:val="28"/>
          <w:szCs w:val="28"/>
          <w:lang w:bidi="ar-SA"/>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многофункционального центра</w:t>
      </w:r>
      <w:r>
        <w:rPr>
          <w:sz w:val="28"/>
          <w:szCs w:val="28"/>
          <w:lang w:bidi="ar-SA"/>
        </w:rPr>
        <w:t>, работника</w:t>
      </w:r>
      <w:r>
        <w:rPr>
          <w:rFonts w:ascii="Tahoma" w:eastAsia="Tahoma" w:hAnsi="Tahoma" w:cs="Tahoma"/>
          <w:sz w:val="28"/>
          <w:szCs w:val="28"/>
        </w:rPr>
        <w:t xml:space="preserve"> </w:t>
      </w:r>
      <w:r>
        <w:rPr>
          <w:sz w:val="28"/>
          <w:szCs w:val="28"/>
        </w:rPr>
        <w:t>многофункционального центра</w:t>
      </w:r>
      <w:r>
        <w:rPr>
          <w:sz w:val="28"/>
          <w:szCs w:val="28"/>
          <w:lang w:bidi="ar-SA"/>
        </w:rPr>
        <w:t xml:space="preserve"> возможно в случае, если на </w:t>
      </w:r>
      <w:r>
        <w:rPr>
          <w:sz w:val="28"/>
          <w:szCs w:val="28"/>
        </w:rPr>
        <w:t>многофункциональный центр</w:t>
      </w:r>
      <w:r>
        <w:rPr>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r>
          <w:rPr>
            <w:rStyle w:val="a3"/>
            <w:color w:val="000000"/>
            <w:sz w:val="28"/>
            <w:szCs w:val="28"/>
            <w:lang w:bidi="ar-SA"/>
          </w:rPr>
          <w:t>частью 1.3 статьи 16</w:t>
        </w:r>
      </w:hyperlink>
      <w:r>
        <w:rPr>
          <w:sz w:val="28"/>
          <w:szCs w:val="28"/>
          <w:lang w:bidi="ar-SA"/>
        </w:rPr>
        <w:t xml:space="preserve"> </w:t>
      </w:r>
      <w:r>
        <w:rPr>
          <w:bCs/>
          <w:sz w:val="28"/>
          <w:szCs w:val="28"/>
          <w:lang w:bidi="ar-SA"/>
        </w:rPr>
        <w:t>Федерального закона № 210-ФЗ</w:t>
      </w:r>
      <w:r>
        <w:rPr>
          <w:sz w:val="28"/>
          <w:szCs w:val="28"/>
          <w:lang w:bidi="ar-SA"/>
        </w:rPr>
        <w:t>;</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возможно в случае, если на </w:t>
      </w:r>
      <w:r>
        <w:rPr>
          <w:rFonts w:ascii="Times New Roman" w:eastAsia="Times New Roman" w:hAnsi="Times New Roman" w:cs="Times New Roman"/>
          <w:sz w:val="28"/>
          <w:szCs w:val="28"/>
        </w:rPr>
        <w:t>многофункциональный центр</w:t>
      </w:r>
      <w:r>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r>
          <w:rPr>
            <w:rStyle w:val="a3"/>
            <w:rFonts w:ascii="Times New Roman" w:eastAsia="Times New Roman" w:hAnsi="Times New Roman" w:cs="Times New Roman"/>
            <w:color w:val="000000"/>
            <w:sz w:val="28"/>
            <w:szCs w:val="28"/>
            <w:lang w:bidi="ar-SA"/>
          </w:rPr>
          <w:t>частью 1.3 статьи 16</w:t>
        </w:r>
      </w:hyperlink>
      <w:r>
        <w:rPr>
          <w:rFonts w:ascii="Times New Roman" w:eastAsia="Times New Roman" w:hAnsi="Times New Roman" w:cs="Times New Roman"/>
          <w:sz w:val="28"/>
          <w:szCs w:val="28"/>
          <w:lang w:bidi="ar-SA"/>
        </w:rPr>
        <w:t xml:space="preserve"> </w:t>
      </w:r>
      <w:r>
        <w:rPr>
          <w:rFonts w:ascii="Times New Roman" w:eastAsia="Times New Roman" w:hAnsi="Times New Roman" w:cs="Times New Roman"/>
          <w:bCs/>
          <w:sz w:val="28"/>
          <w:szCs w:val="28"/>
          <w:lang w:bidi="ar-SA"/>
        </w:rPr>
        <w:t>Федерального закона № 210-ФЗ</w:t>
      </w:r>
      <w:r>
        <w:rPr>
          <w:rFonts w:ascii="Times New Roman" w:eastAsia="Times New Roman" w:hAnsi="Times New Roman" w:cs="Times New Roman"/>
          <w:sz w:val="28"/>
          <w:szCs w:val="28"/>
          <w:lang w:bidi="ar-SA"/>
        </w:rPr>
        <w:t>;</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7) отказ уполномоченного органа, должностного лица уполномоченного органа,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организаций, предусмотренных </w:t>
      </w:r>
      <w:hyperlink r:id="rId18">
        <w:r>
          <w:rPr>
            <w:rStyle w:val="a3"/>
            <w:rFonts w:ascii="Times New Roman" w:eastAsia="Times New Roman" w:hAnsi="Times New Roman" w:cs="Times New Roman"/>
            <w:color w:val="000000"/>
            <w:sz w:val="28"/>
            <w:szCs w:val="28"/>
            <w:lang w:bidi="ar-SA"/>
          </w:rPr>
          <w:t>частью 1.1 статьи 16</w:t>
        </w:r>
      </w:hyperlink>
      <w:r>
        <w:rPr>
          <w:rFonts w:ascii="Times New Roman" w:eastAsia="Times New Roman" w:hAnsi="Times New Roman" w:cs="Times New Roman"/>
          <w:sz w:val="28"/>
          <w:szCs w:val="28"/>
          <w:lang w:bidi="ar-SA"/>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работника</w:t>
      </w:r>
      <w:r>
        <w:rPr>
          <w:sz w:val="28"/>
          <w:szCs w:val="28"/>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возможно в случае, если на</w:t>
      </w:r>
      <w:r>
        <w:rPr>
          <w:sz w:val="28"/>
          <w:szCs w:val="28"/>
        </w:rPr>
        <w:t xml:space="preserve"> </w:t>
      </w:r>
      <w:r>
        <w:rPr>
          <w:rFonts w:ascii="Times New Roman" w:eastAsia="Times New Roman" w:hAnsi="Times New Roman" w:cs="Times New Roman"/>
          <w:sz w:val="28"/>
          <w:szCs w:val="28"/>
        </w:rPr>
        <w:t>многофункциональный центр</w:t>
      </w:r>
      <w:r>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Pr>
            <w:rStyle w:val="a3"/>
            <w:rFonts w:ascii="Times New Roman" w:eastAsia="Times New Roman" w:hAnsi="Times New Roman" w:cs="Times New Roman"/>
            <w:color w:val="000000"/>
            <w:sz w:val="28"/>
            <w:szCs w:val="28"/>
            <w:lang w:bidi="ar-SA"/>
          </w:rPr>
          <w:t>частью 1.3 статьи 16</w:t>
        </w:r>
      </w:hyperlink>
      <w:r>
        <w:rPr>
          <w:rFonts w:ascii="Times New Roman" w:eastAsia="Times New Roman" w:hAnsi="Times New Roman" w:cs="Times New Roman"/>
          <w:sz w:val="28"/>
          <w:szCs w:val="28"/>
          <w:lang w:bidi="ar-SA"/>
        </w:rPr>
        <w:t xml:space="preserve"> Федерального закона № 210-ФЗ;</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8) нарушение срока или порядка выдачи документов по результатам предоставления муниципальной услуги;</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возможно в случае, если на </w:t>
      </w:r>
      <w:r>
        <w:rPr>
          <w:rFonts w:ascii="Times New Roman" w:eastAsia="Times New Roman" w:hAnsi="Times New Roman" w:cs="Times New Roman"/>
          <w:sz w:val="28"/>
          <w:szCs w:val="28"/>
        </w:rPr>
        <w:t>многофункциональный центр</w:t>
      </w:r>
      <w:r>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r>
          <w:rPr>
            <w:rStyle w:val="a3"/>
            <w:rFonts w:ascii="Times New Roman" w:eastAsia="Times New Roman" w:hAnsi="Times New Roman" w:cs="Times New Roman"/>
            <w:color w:val="000000"/>
            <w:sz w:val="28"/>
            <w:szCs w:val="28"/>
            <w:lang w:bidi="ar-SA"/>
          </w:rPr>
          <w:t>частью 1.3 статьи 16</w:t>
        </w:r>
      </w:hyperlink>
      <w:r>
        <w:rPr>
          <w:rFonts w:ascii="Times New Roman" w:eastAsia="Times New Roman" w:hAnsi="Times New Roman" w:cs="Times New Roman"/>
          <w:sz w:val="28"/>
          <w:szCs w:val="28"/>
          <w:lang w:bidi="ar-SA"/>
        </w:rPr>
        <w:t xml:space="preserve"> Федерального закона № 210-ФЗ;</w:t>
      </w:r>
    </w:p>
    <w:p w:rsidR="00D47EE4" w:rsidRDefault="0081048B">
      <w:pPr>
        <w:widowControl/>
        <w:autoSpaceDE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работника</w:t>
      </w:r>
      <w:r>
        <w:rPr>
          <w:sz w:val="28"/>
          <w:szCs w:val="28"/>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возможно в случае, если на </w:t>
      </w:r>
      <w:r>
        <w:rPr>
          <w:rFonts w:ascii="Times New Roman" w:eastAsia="Times New Roman" w:hAnsi="Times New Roman" w:cs="Times New Roman"/>
          <w:sz w:val="28"/>
          <w:szCs w:val="28"/>
        </w:rPr>
        <w:t>многофункциональный центр</w:t>
      </w:r>
      <w:r>
        <w:rPr>
          <w:rFonts w:ascii="Times New Roman" w:eastAsia="Times New Roman" w:hAnsi="Times New Roman" w:cs="Times New Roman"/>
          <w:sz w:val="28"/>
          <w:szCs w:val="28"/>
          <w:lang w:bidi="ar-SA"/>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47EE4" w:rsidRDefault="0081048B">
      <w:pPr>
        <w:widowControl/>
        <w:autoSpaceDE w:val="0"/>
        <w:ind w:right="-16"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5.2. Жалоба должна содержать:</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1) </w:t>
      </w:r>
      <w:r>
        <w:rPr>
          <w:rFonts w:ascii="Times New Roman" w:eastAsia="Times New Roman" w:hAnsi="Times New Roman" w:cs="Times New Roman"/>
          <w:sz w:val="29"/>
          <w:szCs w:val="29"/>
          <w:lang w:bidi="ar-SA"/>
        </w:rPr>
        <w:t>наименование исполнительно-распорядительного органа муниципального образования</w:t>
      </w:r>
      <w:r>
        <w:rPr>
          <w:rFonts w:ascii="Times New Roman" w:eastAsia="Times New Roman" w:hAnsi="Times New Roman" w:cs="Times New Roman"/>
          <w:sz w:val="28"/>
          <w:szCs w:val="28"/>
          <w:lang w:bidi="ar-SA"/>
        </w:rPr>
        <w:t xml:space="preserve">, должностного лица уполномоченного органа, или муниципального служащего,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его руководителя и (или) работника, решения и действия (бездействие) которых обжалуются;</w:t>
      </w:r>
    </w:p>
    <w:p w:rsidR="00D47EE4" w:rsidRDefault="0081048B">
      <w:pPr>
        <w:widowControl/>
        <w:autoSpaceDE w:val="0"/>
        <w:ind w:right="-16"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7EE4" w:rsidRDefault="0081048B">
      <w:pPr>
        <w:widowControl/>
        <w:autoSpaceDE w:val="0"/>
        <w:ind w:right="-16"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работника</w:t>
      </w:r>
      <w:r>
        <w:rPr>
          <w:sz w:val="28"/>
          <w:szCs w:val="28"/>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их работников;</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eastAsia="Times New Roman" w:hAnsi="Times New Roman" w:cs="Times New Roman"/>
          <w:bCs/>
          <w:i/>
          <w:sz w:val="28"/>
          <w:szCs w:val="28"/>
          <w:lang w:bidi="ar-SA"/>
        </w:rPr>
        <w:t xml:space="preserve"> </w:t>
      </w:r>
      <w:r>
        <w:rPr>
          <w:rFonts w:ascii="Times New Roman" w:eastAsia="Times New Roman" w:hAnsi="Times New Roman" w:cs="Times New Roman"/>
          <w:sz w:val="28"/>
          <w:szCs w:val="28"/>
          <w:lang w:bidi="ar-SA"/>
        </w:rPr>
        <w:t>или муниципального служащего,</w:t>
      </w:r>
      <w:r>
        <w:rPr>
          <w:sz w:val="28"/>
          <w:szCs w:val="28"/>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Заявителем могут быть представлены документы (при наличии), подтверждающие доводы заявителя, либо их копии.</w:t>
      </w:r>
    </w:p>
    <w:p w:rsidR="00D47EE4" w:rsidRDefault="0081048B">
      <w:pPr>
        <w:widowControl/>
        <w:autoSpaceDE w:val="0"/>
        <w:ind w:right="-16"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Заявитель имеет право на получение информации и документов, необходимых для обоснования и рассмотрения жалобы.</w:t>
      </w:r>
    </w:p>
    <w:p w:rsidR="00D47EE4" w:rsidRDefault="0081048B">
      <w:pPr>
        <w:widowControl/>
        <w:autoSpaceDE w:val="0"/>
        <w:ind w:right="-16"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5.3. По результатам рассмотрения жалобы принимается одно из следующих решений:</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 в удовлетворении жалобы отказывается.</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5.4. Основаниями для отказа в удовлетворении жалобы являются:</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участвующих в предоставлении муниципальной услуги,</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 наличие вступившего в законную силу решения суда по жалобе о том же предмете и по тем же основаниям;</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 подача жалобы лицом, полномочия которого не подтверждены в порядке, установленном законодательством Российской Федерации.</w:t>
      </w:r>
    </w:p>
    <w:p w:rsidR="00D47EE4" w:rsidRDefault="0081048B">
      <w:pPr>
        <w:widowControl/>
        <w:autoSpaceDE w:val="0"/>
        <w:ind w:right="-16"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7EE4" w:rsidRDefault="0081048B">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eastAsia="Times New Roman" w:hAnsi="Times New Roman" w:cs="Times New Roman"/>
          <w:sz w:val="28"/>
          <w:szCs w:val="28"/>
        </w:rPr>
        <w:t>многофункциональным центром</w:t>
      </w:r>
      <w:r>
        <w:rPr>
          <w:rFonts w:ascii="Times New Roman" w:eastAsia="Times New Roman" w:hAnsi="Times New Roman" w:cs="Times New Roman"/>
          <w:sz w:val="28"/>
          <w:szCs w:val="28"/>
          <w:lang w:bidi="ar-SA"/>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47EE4" w:rsidRDefault="0081048B">
      <w:pPr>
        <w:widowControl/>
        <w:autoSpaceDE w:val="0"/>
        <w:ind w:firstLine="709"/>
        <w:jc w:val="both"/>
        <w:rPr>
          <w:sz w:val="28"/>
          <w:szCs w:val="28"/>
        </w:rPr>
      </w:pPr>
      <w:r>
        <w:rPr>
          <w:rFonts w:ascii="Times New Roman" w:eastAsia="Times New Roman" w:hAnsi="Times New Roman" w:cs="Times New Roman"/>
          <w:sz w:val="28"/>
          <w:szCs w:val="28"/>
          <w:lang w:bidi="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5.6.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47EE4" w:rsidRDefault="0081048B">
      <w:pPr>
        <w:pStyle w:val="25"/>
        <w:tabs>
          <w:tab w:val="left" w:pos="932"/>
        </w:tabs>
        <w:spacing w:after="0" w:line="240" w:lineRule="auto"/>
        <w:ind w:firstLine="567"/>
        <w:jc w:val="both"/>
        <w:rPr>
          <w:sz w:val="28"/>
          <w:szCs w:val="28"/>
        </w:rPr>
      </w:pPr>
      <w:r>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47EE4" w:rsidRDefault="0081048B">
      <w:pPr>
        <w:pStyle w:val="25"/>
        <w:tabs>
          <w:tab w:val="left" w:pos="932"/>
        </w:tabs>
        <w:spacing w:after="0" w:line="240" w:lineRule="auto"/>
        <w:ind w:firstLine="567"/>
        <w:jc w:val="both"/>
        <w:rPr>
          <w:sz w:val="28"/>
          <w:szCs w:val="28"/>
        </w:rPr>
      </w:pPr>
      <w:r>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47EE4" w:rsidRDefault="0081048B">
      <w:pPr>
        <w:pStyle w:val="25"/>
        <w:tabs>
          <w:tab w:val="left" w:pos="932"/>
        </w:tabs>
        <w:spacing w:after="0" w:line="240" w:lineRule="auto"/>
        <w:ind w:firstLine="567"/>
        <w:jc w:val="both"/>
        <w:rPr>
          <w:sz w:val="28"/>
          <w:szCs w:val="28"/>
        </w:rPr>
      </w:pPr>
      <w:r>
        <w:rPr>
          <w:sz w:val="28"/>
          <w:szCs w:val="28"/>
        </w:rPr>
        <w:t>- к руководителю многофункционального центра - на решения и действия (бездействие) работника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 к учредителю многофункционального центра - на решение и действия (бездействие)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47EE4" w:rsidRDefault="0081048B">
      <w:pPr>
        <w:pStyle w:val="25"/>
        <w:tabs>
          <w:tab w:val="left" w:pos="932"/>
        </w:tabs>
        <w:spacing w:after="0" w:line="240" w:lineRule="auto"/>
        <w:ind w:firstLine="567"/>
        <w:jc w:val="both"/>
        <w:rPr>
          <w:sz w:val="28"/>
          <w:szCs w:val="28"/>
        </w:rPr>
      </w:pPr>
      <w:r>
        <w:rPr>
          <w:sz w:val="28"/>
          <w:szCs w:val="28"/>
        </w:rPr>
        <w:t xml:space="preserve">Жалоба, поступившая в администрацию, МФЦ, учредителю МФЦ,  УФАС в организации, предусмотренные частью 1.1 статьи 16 Федерального закона № </w:t>
      </w:r>
      <w:r>
        <w:rPr>
          <w:sz w:val="28"/>
          <w:szCs w:val="28"/>
        </w:rPr>
        <w:lastRenderedPageBreak/>
        <w:t>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5.8. Порядок досудебного (внесудебного) обжалования решений и действий (бездействия) регулируется:</w:t>
      </w:r>
    </w:p>
    <w:p w:rsidR="00D47EE4" w:rsidRDefault="0081048B">
      <w:pPr>
        <w:pStyle w:val="25"/>
        <w:tabs>
          <w:tab w:val="left" w:pos="932"/>
        </w:tabs>
        <w:spacing w:after="0" w:line="240" w:lineRule="auto"/>
        <w:ind w:firstLine="567"/>
        <w:jc w:val="both"/>
        <w:rPr>
          <w:sz w:val="28"/>
          <w:szCs w:val="28"/>
        </w:rPr>
      </w:pPr>
      <w:r>
        <w:rPr>
          <w:sz w:val="28"/>
          <w:szCs w:val="28"/>
        </w:rPr>
        <w:t>- Федеральным законом № 210-ФЗ;</w:t>
      </w:r>
    </w:p>
    <w:p w:rsidR="00D47EE4" w:rsidRDefault="0081048B">
      <w:pPr>
        <w:pStyle w:val="25"/>
        <w:tabs>
          <w:tab w:val="left" w:pos="932"/>
        </w:tabs>
        <w:spacing w:after="0" w:line="240" w:lineRule="auto"/>
        <w:ind w:firstLine="567"/>
        <w:jc w:val="both"/>
        <w:rPr>
          <w:sz w:val="28"/>
          <w:szCs w:val="28"/>
        </w:rPr>
      </w:pPr>
      <w:r>
        <w:rPr>
          <w:sz w:val="28"/>
          <w:szCs w:val="28"/>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7EE4" w:rsidRDefault="00D47EE4">
      <w:pPr>
        <w:pStyle w:val="25"/>
        <w:tabs>
          <w:tab w:val="left" w:pos="932"/>
        </w:tabs>
        <w:spacing w:after="0" w:line="240" w:lineRule="auto"/>
        <w:ind w:firstLine="567"/>
        <w:jc w:val="both"/>
        <w:rPr>
          <w:b/>
          <w:sz w:val="28"/>
          <w:szCs w:val="28"/>
        </w:rPr>
      </w:pPr>
    </w:p>
    <w:p w:rsidR="00D47EE4" w:rsidRDefault="0081048B">
      <w:pPr>
        <w:pStyle w:val="1"/>
        <w:rPr>
          <w:sz w:val="28"/>
          <w:szCs w:val="28"/>
        </w:rPr>
      </w:pPr>
      <w:r>
        <w:rPr>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6.1. Многофункциональный центр осуществляет:</w:t>
      </w:r>
    </w:p>
    <w:p w:rsidR="00D47EE4" w:rsidRDefault="0081048B">
      <w:pPr>
        <w:pStyle w:val="25"/>
        <w:tabs>
          <w:tab w:val="left" w:pos="932"/>
        </w:tabs>
        <w:spacing w:after="0" w:line="240" w:lineRule="auto"/>
        <w:ind w:firstLine="567"/>
        <w:jc w:val="both"/>
        <w:rPr>
          <w:sz w:val="28"/>
          <w:szCs w:val="28"/>
        </w:rPr>
      </w:pPr>
      <w:r>
        <w:rPr>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47EE4" w:rsidRDefault="0081048B">
      <w:pPr>
        <w:pStyle w:val="25"/>
        <w:tabs>
          <w:tab w:val="left" w:pos="932"/>
        </w:tabs>
        <w:spacing w:after="0" w:line="240" w:lineRule="auto"/>
        <w:ind w:firstLine="567"/>
        <w:jc w:val="both"/>
        <w:rPr>
          <w:sz w:val="28"/>
          <w:szCs w:val="28"/>
        </w:rPr>
      </w:pPr>
      <w:r>
        <w:rPr>
          <w:sz w:val="28"/>
          <w:szCs w:val="28"/>
        </w:rPr>
        <w:lastRenderedPageBreak/>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47EE4" w:rsidRDefault="0081048B">
      <w:pPr>
        <w:pStyle w:val="25"/>
        <w:tabs>
          <w:tab w:val="left" w:pos="932"/>
        </w:tabs>
        <w:spacing w:after="0" w:line="240" w:lineRule="auto"/>
        <w:ind w:firstLine="567"/>
        <w:jc w:val="both"/>
        <w:rPr>
          <w:sz w:val="28"/>
          <w:szCs w:val="28"/>
          <w:u w:val="single"/>
        </w:rPr>
      </w:pPr>
      <w:r>
        <w:rPr>
          <w:sz w:val="28"/>
          <w:szCs w:val="28"/>
        </w:rPr>
        <w:t>- иные процедуры и действия, предусмотренные Федеральным законом № 210-ФЗ.</w:t>
      </w:r>
    </w:p>
    <w:p w:rsidR="00D47EE4" w:rsidRDefault="0081048B">
      <w:pPr>
        <w:pStyle w:val="1"/>
        <w:ind w:firstLine="567"/>
        <w:jc w:val="both"/>
        <w:rPr>
          <w:sz w:val="28"/>
          <w:szCs w:val="28"/>
        </w:rPr>
      </w:pPr>
      <w:r>
        <w:rPr>
          <w:b w:val="0"/>
          <w:sz w:val="28"/>
          <w:szCs w:val="28"/>
          <w:u w:val="single"/>
        </w:rPr>
        <w:t>6.1.1.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47EE4" w:rsidRDefault="0081048B">
      <w:pPr>
        <w:pStyle w:val="25"/>
        <w:tabs>
          <w:tab w:val="left" w:pos="932"/>
        </w:tabs>
        <w:spacing w:after="0" w:line="240" w:lineRule="auto"/>
        <w:ind w:firstLine="567"/>
        <w:jc w:val="both"/>
        <w:rPr>
          <w:sz w:val="28"/>
          <w:szCs w:val="28"/>
        </w:rPr>
      </w:pPr>
      <w:r>
        <w:rPr>
          <w:sz w:val="28"/>
          <w:szCs w:val="28"/>
        </w:rPr>
        <w:t>Информирование Заявителя осуществляется следующими способами:</w:t>
      </w:r>
    </w:p>
    <w:p w:rsidR="00D47EE4" w:rsidRDefault="0081048B">
      <w:pPr>
        <w:pStyle w:val="25"/>
        <w:tabs>
          <w:tab w:val="left" w:pos="932"/>
        </w:tabs>
        <w:spacing w:after="0" w:line="240" w:lineRule="auto"/>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7EE4" w:rsidRDefault="0081048B">
      <w:pPr>
        <w:pStyle w:val="25"/>
        <w:tabs>
          <w:tab w:val="left" w:pos="932"/>
        </w:tabs>
        <w:spacing w:after="0" w:line="240" w:lineRule="auto"/>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47EE4" w:rsidRDefault="0081048B">
      <w:pPr>
        <w:pStyle w:val="25"/>
        <w:tabs>
          <w:tab w:val="left" w:pos="932"/>
        </w:tabs>
        <w:spacing w:after="0" w:line="240" w:lineRule="auto"/>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D47EE4" w:rsidRDefault="0081048B">
      <w:pPr>
        <w:pStyle w:val="25"/>
        <w:tabs>
          <w:tab w:val="left" w:pos="932"/>
        </w:tabs>
        <w:spacing w:after="0" w:line="240" w:lineRule="auto"/>
        <w:ind w:firstLine="567"/>
        <w:jc w:val="both"/>
        <w:rPr>
          <w:sz w:val="28"/>
          <w:szCs w:val="28"/>
        </w:rPr>
      </w:pPr>
      <w:r>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D47EE4" w:rsidRDefault="0081048B">
      <w:pPr>
        <w:pStyle w:val="25"/>
        <w:tabs>
          <w:tab w:val="left" w:pos="932"/>
        </w:tabs>
        <w:spacing w:after="0" w:line="240" w:lineRule="auto"/>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7EE4" w:rsidRDefault="0081048B">
      <w:pPr>
        <w:pStyle w:val="25"/>
        <w:tabs>
          <w:tab w:val="left" w:pos="932"/>
        </w:tabs>
        <w:spacing w:after="0" w:line="240" w:lineRule="auto"/>
        <w:ind w:firstLine="567"/>
        <w:jc w:val="both"/>
        <w:rPr>
          <w:sz w:val="28"/>
          <w:szCs w:val="28"/>
          <w:u w:val="single"/>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47EE4" w:rsidRDefault="0081048B">
      <w:pPr>
        <w:pStyle w:val="1"/>
        <w:ind w:firstLine="680"/>
        <w:jc w:val="both"/>
        <w:rPr>
          <w:sz w:val="28"/>
          <w:szCs w:val="28"/>
        </w:rPr>
      </w:pPr>
      <w:r>
        <w:rPr>
          <w:b w:val="0"/>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47EE4" w:rsidRDefault="0081048B">
      <w:pPr>
        <w:pStyle w:val="25"/>
        <w:tabs>
          <w:tab w:val="left" w:pos="932"/>
        </w:tabs>
        <w:spacing w:after="0" w:line="240" w:lineRule="auto"/>
        <w:ind w:firstLine="567"/>
        <w:jc w:val="both"/>
        <w:rPr>
          <w:sz w:val="28"/>
          <w:szCs w:val="28"/>
        </w:rPr>
      </w:pPr>
      <w:r>
        <w:rPr>
          <w:sz w:val="28"/>
          <w:szCs w:val="28"/>
        </w:rPr>
        <w:t xml:space="preserve">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w:t>
      </w:r>
      <w:r>
        <w:rPr>
          <w:sz w:val="28"/>
          <w:szCs w:val="28"/>
        </w:rPr>
        <w:lastRenderedPageBreak/>
        <w:t>(представителю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D47EE4" w:rsidRDefault="0081048B">
      <w:pPr>
        <w:pStyle w:val="25"/>
        <w:tabs>
          <w:tab w:val="left" w:pos="932"/>
        </w:tabs>
        <w:spacing w:after="0" w:line="240" w:lineRule="auto"/>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47EE4" w:rsidRDefault="0081048B">
      <w:pPr>
        <w:pStyle w:val="25"/>
        <w:tabs>
          <w:tab w:val="left" w:pos="932"/>
        </w:tabs>
        <w:spacing w:after="0" w:line="240" w:lineRule="auto"/>
        <w:ind w:firstLine="567"/>
        <w:jc w:val="both"/>
        <w:rPr>
          <w:sz w:val="28"/>
          <w:szCs w:val="28"/>
        </w:rPr>
      </w:pPr>
      <w:r>
        <w:rPr>
          <w:sz w:val="28"/>
          <w:szCs w:val="28"/>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7EE4" w:rsidRDefault="0081048B">
      <w:pPr>
        <w:pStyle w:val="25"/>
        <w:tabs>
          <w:tab w:val="left" w:pos="932"/>
        </w:tabs>
        <w:spacing w:after="0" w:line="240" w:lineRule="auto"/>
        <w:ind w:firstLine="567"/>
        <w:jc w:val="both"/>
        <w:rPr>
          <w:sz w:val="28"/>
          <w:szCs w:val="28"/>
        </w:rPr>
      </w:pPr>
      <w:r>
        <w:rPr>
          <w:sz w:val="28"/>
          <w:szCs w:val="28"/>
        </w:rPr>
        <w:t>Работник многофункционального центра осуществляет следующие действия:</w:t>
      </w:r>
    </w:p>
    <w:p w:rsidR="00D47EE4" w:rsidRDefault="0081048B">
      <w:pPr>
        <w:pStyle w:val="25"/>
        <w:tabs>
          <w:tab w:val="left" w:pos="932"/>
        </w:tabs>
        <w:spacing w:after="0" w:line="240" w:lineRule="auto"/>
        <w:ind w:firstLine="567"/>
        <w:jc w:val="both"/>
        <w:rPr>
          <w:sz w:val="28"/>
          <w:szCs w:val="28"/>
        </w:rPr>
      </w:pPr>
      <w:r>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проверяет полномочия представителя Заявителя (в случае обращения представителя Заявителя);</w:t>
      </w:r>
    </w:p>
    <w:p w:rsidR="00D47EE4" w:rsidRDefault="0081048B">
      <w:pPr>
        <w:pStyle w:val="25"/>
        <w:tabs>
          <w:tab w:val="left" w:pos="932"/>
        </w:tabs>
        <w:spacing w:after="0" w:line="240" w:lineRule="auto"/>
        <w:ind w:firstLine="567"/>
        <w:jc w:val="both"/>
        <w:rPr>
          <w:sz w:val="28"/>
          <w:szCs w:val="28"/>
        </w:rPr>
      </w:pPr>
      <w:r>
        <w:rPr>
          <w:sz w:val="28"/>
          <w:szCs w:val="28"/>
        </w:rPr>
        <w:t>- определяет статус исполнения заявления;</w:t>
      </w:r>
    </w:p>
    <w:p w:rsidR="00D47EE4" w:rsidRDefault="0081048B">
      <w:pPr>
        <w:pStyle w:val="25"/>
        <w:tabs>
          <w:tab w:val="left" w:pos="932"/>
        </w:tabs>
        <w:spacing w:after="0" w:line="240" w:lineRule="auto"/>
        <w:ind w:firstLine="567"/>
        <w:jc w:val="both"/>
        <w:rPr>
          <w:sz w:val="28"/>
          <w:szCs w:val="28"/>
        </w:rPr>
      </w:pPr>
      <w:r>
        <w:rPr>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выдает документы Заявителю, при необходимости запрашивает у Заявителя подписи за каждый выданный документ;</w:t>
      </w:r>
    </w:p>
    <w:p w:rsidR="00D47EE4" w:rsidRDefault="0081048B">
      <w:pPr>
        <w:pStyle w:val="25"/>
        <w:tabs>
          <w:tab w:val="left" w:pos="932"/>
        </w:tabs>
        <w:spacing w:after="0" w:line="240" w:lineRule="auto"/>
        <w:ind w:firstLine="567"/>
        <w:jc w:val="both"/>
        <w:rPr>
          <w:sz w:val="28"/>
          <w:szCs w:val="28"/>
        </w:rPr>
      </w:pPr>
      <w:r>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rsidR="00D47EE4" w:rsidRDefault="00D47EE4">
      <w:pPr>
        <w:pStyle w:val="25"/>
        <w:shd w:val="clear" w:color="auto" w:fill="auto"/>
        <w:tabs>
          <w:tab w:val="left" w:pos="932"/>
        </w:tabs>
        <w:spacing w:after="0" w:line="240" w:lineRule="auto"/>
        <w:jc w:val="both"/>
        <w:rPr>
          <w:sz w:val="28"/>
          <w:szCs w:val="28"/>
        </w:rPr>
        <w:sectPr w:rsidR="00D47EE4">
          <w:headerReference w:type="even" r:id="rId21"/>
          <w:headerReference w:type="default" r:id="rId22"/>
          <w:footerReference w:type="even" r:id="rId23"/>
          <w:footerReference w:type="default" r:id="rId24"/>
          <w:pgSz w:w="11906" w:h="16838"/>
          <w:pgMar w:top="568" w:right="1080" w:bottom="1440" w:left="1080" w:header="0" w:footer="720" w:gutter="0"/>
          <w:cols w:space="720"/>
          <w:formProt w:val="0"/>
          <w:docGrid w:linePitch="600" w:charSpace="32768"/>
        </w:sectPr>
      </w:pPr>
    </w:p>
    <w:p w:rsidR="00D47EE4" w:rsidRDefault="0081048B">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1 </w:t>
      </w:r>
    </w:p>
    <w:p w:rsidR="00D47EE4" w:rsidRDefault="0081048B">
      <w:pPr>
        <w:widowControl/>
        <w:ind w:left="5670"/>
        <w:rPr>
          <w:sz w:val="28"/>
          <w:szCs w:val="28"/>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pStyle w:val="1"/>
        <w:rPr>
          <w:sz w:val="28"/>
          <w:szCs w:val="28"/>
          <w:lang w:bidi="ar-SA"/>
        </w:rPr>
      </w:pPr>
    </w:p>
    <w:p w:rsidR="00D47EE4" w:rsidRDefault="0081048B">
      <w:pPr>
        <w:pStyle w:val="1"/>
        <w:rPr>
          <w:szCs w:val="24"/>
        </w:rPr>
      </w:pPr>
      <w:r>
        <w:t>Форма решения о присвоении адреса объекту адресации</w:t>
      </w:r>
    </w:p>
    <w:p w:rsidR="00D47EE4" w:rsidRDefault="00D47EE4">
      <w:pPr>
        <w:pStyle w:val="25"/>
        <w:tabs>
          <w:tab w:val="left" w:pos="932"/>
        </w:tabs>
        <w:spacing w:after="0" w:line="240" w:lineRule="auto"/>
        <w:rPr>
          <w:sz w:val="24"/>
          <w:szCs w:val="24"/>
        </w:rPr>
      </w:pP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rPr>
          <w:sz w:val="24"/>
          <w:szCs w:val="24"/>
        </w:rPr>
      </w:pPr>
      <w:r>
        <w:rPr>
          <w:sz w:val="24"/>
          <w:szCs w:val="24"/>
        </w:rPr>
        <w:t>(вид документа)</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от 00.00.0000 г. № 000</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ind w:firstLine="567"/>
        <w:jc w:val="both"/>
        <w:rPr>
          <w:sz w:val="24"/>
          <w:szCs w:val="24"/>
        </w:rPr>
      </w:pPr>
      <w:r>
        <w:rPr>
          <w:sz w:val="24"/>
          <w:szCs w:val="24"/>
        </w:rPr>
        <w:t>ПОСТАНОВЛЯЕТ:</w:t>
      </w:r>
    </w:p>
    <w:p w:rsidR="00D47EE4" w:rsidRDefault="0081048B">
      <w:pPr>
        <w:pStyle w:val="25"/>
        <w:tabs>
          <w:tab w:val="left" w:pos="932"/>
        </w:tabs>
        <w:spacing w:after="0" w:line="240" w:lineRule="auto"/>
        <w:ind w:firstLine="567"/>
        <w:jc w:val="both"/>
        <w:rPr>
          <w:sz w:val="24"/>
          <w:szCs w:val="24"/>
        </w:rPr>
      </w:pPr>
      <w:r>
        <w:rPr>
          <w:sz w:val="24"/>
          <w:szCs w:val="24"/>
        </w:rPr>
        <w:t>1. Присвоить адрес ___________________________________________________________</w:t>
      </w:r>
    </w:p>
    <w:p w:rsidR="00D47EE4" w:rsidRDefault="0081048B">
      <w:pPr>
        <w:pStyle w:val="25"/>
        <w:tabs>
          <w:tab w:val="left" w:pos="932"/>
        </w:tabs>
        <w:spacing w:after="0" w:line="240" w:lineRule="auto"/>
        <w:ind w:left="2694"/>
        <w:rPr>
          <w:sz w:val="24"/>
          <w:szCs w:val="24"/>
        </w:rPr>
      </w:pPr>
      <w:r>
        <w:rPr>
          <w:sz w:val="24"/>
          <w:szCs w:val="24"/>
        </w:rPr>
        <w:t>(присвоенный объекту адресации адрес)</w:t>
      </w:r>
    </w:p>
    <w:p w:rsidR="00D47EE4" w:rsidRDefault="0081048B">
      <w:pPr>
        <w:pStyle w:val="25"/>
        <w:tabs>
          <w:tab w:val="left" w:pos="932"/>
        </w:tabs>
        <w:spacing w:after="0" w:line="240" w:lineRule="auto"/>
        <w:jc w:val="both"/>
        <w:rPr>
          <w:sz w:val="24"/>
          <w:szCs w:val="24"/>
        </w:rPr>
      </w:pPr>
      <w:r>
        <w:rPr>
          <w:sz w:val="24"/>
          <w:szCs w:val="24"/>
        </w:rPr>
        <w:t>следующему объекту адресации _____________________________________________________</w:t>
      </w:r>
    </w:p>
    <w:p w:rsidR="00D47EE4" w:rsidRDefault="0081048B">
      <w:pPr>
        <w:pStyle w:val="25"/>
        <w:tabs>
          <w:tab w:val="left" w:pos="932"/>
        </w:tabs>
        <w:spacing w:after="0" w:line="240" w:lineRule="auto"/>
        <w:ind w:left="3402"/>
        <w:rPr>
          <w:sz w:val="24"/>
          <w:szCs w:val="24"/>
        </w:rPr>
      </w:pPr>
      <w:r>
        <w:rPr>
          <w:sz w:val="24"/>
          <w:szCs w:val="24"/>
        </w:rPr>
        <w:t>(вид, наименование, описание местонахождения объекта адресации,</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D47EE4" w:rsidRDefault="00D47EE4">
      <w:pPr>
        <w:pStyle w:val="25"/>
        <w:tabs>
          <w:tab w:val="left" w:pos="932"/>
        </w:tabs>
        <w:spacing w:after="0" w:line="240" w:lineRule="auto"/>
        <w:jc w:val="both"/>
        <w:rPr>
          <w:sz w:val="24"/>
          <w:szCs w:val="24"/>
        </w:rPr>
      </w:pPr>
    </w:p>
    <w:p w:rsidR="00D47EE4" w:rsidRDefault="0081048B">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D47EE4" w:rsidRDefault="0081048B">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p w:rsidR="00D47EE4" w:rsidRDefault="0081048B">
      <w:pPr>
        <w:pStyle w:val="25"/>
        <w:tabs>
          <w:tab w:val="left" w:pos="932"/>
        </w:tabs>
        <w:spacing w:after="0" w:line="240" w:lineRule="auto"/>
        <w:jc w:val="both"/>
        <w:rPr>
          <w:sz w:val="24"/>
          <w:szCs w:val="24"/>
        </w:rPr>
      </w:pPr>
      <w:r>
        <w:br w:type="page"/>
      </w:r>
    </w:p>
    <w:p w:rsidR="00D47EE4" w:rsidRDefault="0081048B">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2 </w:t>
      </w:r>
    </w:p>
    <w:p w:rsidR="00D47EE4" w:rsidRDefault="0081048B">
      <w:pPr>
        <w:widowControl/>
        <w:ind w:left="5670"/>
        <w:rPr>
          <w:sz w:val="28"/>
          <w:szCs w:val="28"/>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pStyle w:val="1"/>
        <w:rPr>
          <w:sz w:val="28"/>
          <w:szCs w:val="28"/>
          <w:lang w:bidi="ar-SA"/>
        </w:rPr>
      </w:pPr>
    </w:p>
    <w:p w:rsidR="00D47EE4" w:rsidRDefault="0081048B">
      <w:pPr>
        <w:pStyle w:val="1"/>
        <w:rPr>
          <w:szCs w:val="24"/>
        </w:rPr>
      </w:pPr>
      <w:r>
        <w:t>Форма решения об аннулировании адреса объекта адресации</w:t>
      </w:r>
    </w:p>
    <w:p w:rsidR="00D47EE4" w:rsidRDefault="00D47EE4">
      <w:pPr>
        <w:pStyle w:val="25"/>
        <w:tabs>
          <w:tab w:val="left" w:pos="932"/>
        </w:tabs>
        <w:spacing w:after="0" w:line="240" w:lineRule="auto"/>
        <w:rPr>
          <w:sz w:val="24"/>
          <w:szCs w:val="24"/>
        </w:rPr>
      </w:pP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rPr>
          <w:sz w:val="24"/>
          <w:szCs w:val="24"/>
        </w:rPr>
      </w:pPr>
      <w:r>
        <w:rPr>
          <w:sz w:val="24"/>
          <w:szCs w:val="24"/>
        </w:rPr>
        <w:t>(вид документа)</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от 00.00.0000 г. № 000</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ind w:firstLine="567"/>
        <w:jc w:val="both"/>
        <w:rPr>
          <w:sz w:val="24"/>
          <w:szCs w:val="24"/>
        </w:rPr>
      </w:pPr>
      <w:r>
        <w:rPr>
          <w:sz w:val="24"/>
          <w:szCs w:val="24"/>
        </w:rPr>
        <w:t>ПОСТАНОВЛЯЕТ:</w:t>
      </w:r>
    </w:p>
    <w:p w:rsidR="00D47EE4" w:rsidRDefault="0081048B">
      <w:pPr>
        <w:pStyle w:val="25"/>
        <w:tabs>
          <w:tab w:val="left" w:pos="932"/>
        </w:tabs>
        <w:spacing w:after="0" w:line="240" w:lineRule="auto"/>
        <w:ind w:firstLine="567"/>
        <w:jc w:val="both"/>
        <w:rPr>
          <w:sz w:val="24"/>
          <w:szCs w:val="24"/>
        </w:rPr>
      </w:pPr>
      <w:r>
        <w:rPr>
          <w:sz w:val="24"/>
          <w:szCs w:val="24"/>
        </w:rPr>
        <w:t>1. Аннулировать адрес ________________________________________________________</w:t>
      </w:r>
    </w:p>
    <w:p w:rsidR="00D47EE4" w:rsidRDefault="0081048B">
      <w:pPr>
        <w:pStyle w:val="25"/>
        <w:tabs>
          <w:tab w:val="left" w:pos="932"/>
        </w:tabs>
        <w:spacing w:after="0" w:line="240" w:lineRule="auto"/>
        <w:ind w:left="2977"/>
        <w:rPr>
          <w:sz w:val="24"/>
          <w:szCs w:val="24"/>
        </w:rPr>
      </w:pPr>
      <w:r>
        <w:rPr>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rsidR="00D47EE4" w:rsidRDefault="0081048B">
      <w:pPr>
        <w:pStyle w:val="25"/>
        <w:tabs>
          <w:tab w:val="left" w:pos="932"/>
        </w:tabs>
        <w:spacing w:after="0" w:line="240" w:lineRule="auto"/>
        <w:jc w:val="both"/>
        <w:rPr>
          <w:sz w:val="24"/>
          <w:szCs w:val="24"/>
        </w:rPr>
      </w:pPr>
      <w:r>
        <w:rPr>
          <w:sz w:val="24"/>
          <w:szCs w:val="24"/>
        </w:rPr>
        <w:t xml:space="preserve">объекта адресации </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D47EE4" w:rsidRDefault="00D47EE4">
      <w:pPr>
        <w:pStyle w:val="25"/>
        <w:tabs>
          <w:tab w:val="left" w:pos="932"/>
        </w:tabs>
        <w:spacing w:after="0" w:line="240" w:lineRule="auto"/>
        <w:jc w:val="both"/>
        <w:rPr>
          <w:sz w:val="24"/>
          <w:szCs w:val="24"/>
        </w:rPr>
      </w:pPr>
    </w:p>
    <w:p w:rsidR="00D47EE4" w:rsidRDefault="0081048B">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D47EE4" w:rsidRDefault="0081048B">
      <w:pPr>
        <w:pStyle w:val="25"/>
        <w:tabs>
          <w:tab w:val="left" w:pos="932"/>
        </w:tabs>
        <w:spacing w:after="0" w:line="240" w:lineRule="auto"/>
        <w:jc w:val="both"/>
        <w:rPr>
          <w:sz w:val="28"/>
          <w:szCs w:val="28"/>
          <w:lang w:bidi="ar-SA"/>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r>
        <w:br w:type="page"/>
      </w:r>
    </w:p>
    <w:p w:rsidR="00D47EE4" w:rsidRDefault="0081048B">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3 </w:t>
      </w:r>
    </w:p>
    <w:p w:rsidR="00D47EE4" w:rsidRDefault="0081048B">
      <w:pPr>
        <w:widowControl/>
        <w:ind w:left="5670"/>
        <w:rPr>
          <w:rFonts w:ascii="Times New Roman" w:eastAsia="Times New Roman" w:hAnsi="Times New Roman" w:cs="Times New Roman"/>
          <w:sz w:val="26"/>
          <w:szCs w:val="26"/>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widowControl/>
        <w:rPr>
          <w:rFonts w:ascii="Times New Roman" w:eastAsia="Times New Roman" w:hAnsi="Times New Roman" w:cs="Times New Roman"/>
          <w:sz w:val="26"/>
          <w:szCs w:val="26"/>
          <w:lang w:bidi="ar-SA"/>
        </w:rPr>
      </w:pPr>
    </w:p>
    <w:tbl>
      <w:tblPr>
        <w:tblW w:w="5096" w:type="dxa"/>
        <w:jc w:val="right"/>
        <w:tblLayout w:type="fixed"/>
        <w:tblCellMar>
          <w:left w:w="0" w:type="dxa"/>
          <w:right w:w="0" w:type="dxa"/>
        </w:tblCellMar>
        <w:tblLook w:val="0000" w:firstRow="0" w:lastRow="0" w:firstColumn="0" w:lastColumn="0" w:noHBand="0" w:noVBand="0"/>
      </w:tblPr>
      <w:tblGrid>
        <w:gridCol w:w="5096"/>
      </w:tblGrid>
      <w:tr w:rsidR="00D47EE4">
        <w:trPr>
          <w:trHeight w:val="240"/>
          <w:jc w:val="right"/>
        </w:trPr>
        <w:tc>
          <w:tcPr>
            <w:tcW w:w="509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trHeight w:val="240"/>
          <w:jc w:val="right"/>
        </w:trPr>
        <w:tc>
          <w:tcPr>
            <w:tcW w:w="509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jc w:val="right"/>
        </w:trPr>
        <w:tc>
          <w:tcPr>
            <w:tcW w:w="5096"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(Ф. И. О., адрес заявителя (представителя заявителя))</w:t>
            </w:r>
          </w:p>
        </w:tc>
      </w:tr>
      <w:tr w:rsidR="00D47EE4">
        <w:trPr>
          <w:trHeight w:val="240"/>
          <w:jc w:val="right"/>
        </w:trPr>
        <w:tc>
          <w:tcPr>
            <w:tcW w:w="509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rPr>
          <w:jc w:val="right"/>
        </w:trPr>
        <w:tc>
          <w:tcPr>
            <w:tcW w:w="5096"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(регистрационный номер заявления о присвоении</w:t>
            </w:r>
          </w:p>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объекту адресации адреса или аннулировании его адреса)</w:t>
            </w:r>
          </w:p>
        </w:tc>
      </w:tr>
    </w:tbl>
    <w:p w:rsidR="00D47EE4" w:rsidRDefault="00D47EE4">
      <w:pPr>
        <w:widowControl/>
        <w:rPr>
          <w:rFonts w:ascii="Times New Roman" w:eastAsia="Times New Roman" w:hAnsi="Times New Roman" w:cs="Times New Roman"/>
          <w:sz w:val="26"/>
          <w:szCs w:val="26"/>
          <w:lang w:bidi="ar-SA"/>
        </w:rPr>
      </w:pPr>
    </w:p>
    <w:p w:rsidR="00D47EE4" w:rsidRDefault="00D47EE4">
      <w:pPr>
        <w:widowControl/>
        <w:rPr>
          <w:rFonts w:ascii="Times New Roman" w:eastAsia="Times New Roman" w:hAnsi="Times New Roman" w:cs="Times New Roman"/>
          <w:sz w:val="26"/>
          <w:szCs w:val="26"/>
          <w:lang w:bidi="ar-SA"/>
        </w:rPr>
      </w:pPr>
    </w:p>
    <w:p w:rsidR="00D47EE4" w:rsidRDefault="0081048B">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Решение об отказе</w:t>
      </w:r>
    </w:p>
    <w:p w:rsidR="00D47EE4" w:rsidRDefault="0081048B">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в присвоении объекту адресации адреса</w:t>
      </w:r>
    </w:p>
    <w:p w:rsidR="00D47EE4" w:rsidRDefault="0081048B">
      <w:pPr>
        <w:widowControl/>
        <w:jc w:val="center"/>
        <w:rPr>
          <w:rFonts w:ascii="Times New Roman" w:eastAsia="Times New Roman" w:hAnsi="Times New Roman" w:cs="Times New Roman"/>
          <w:b/>
          <w:sz w:val="26"/>
          <w:szCs w:val="26"/>
          <w:lang w:bidi="ar-SA"/>
        </w:rPr>
      </w:pPr>
      <w:r>
        <w:rPr>
          <w:rFonts w:ascii="Times New Roman" w:eastAsia="Times New Roman" w:hAnsi="Times New Roman" w:cs="Times New Roman"/>
          <w:b/>
          <w:sz w:val="30"/>
          <w:szCs w:val="30"/>
          <w:lang w:bidi="ar-SA"/>
        </w:rPr>
        <w:t>или аннулировании его адреса</w:t>
      </w:r>
    </w:p>
    <w:p w:rsidR="00D47EE4" w:rsidRDefault="00D47EE4">
      <w:pPr>
        <w:widowControl/>
        <w:rPr>
          <w:rFonts w:ascii="Times New Roman" w:eastAsia="Times New Roman" w:hAnsi="Times New Roman" w:cs="Times New Roman"/>
          <w:b/>
          <w:sz w:val="26"/>
          <w:szCs w:val="26"/>
          <w:lang w:bidi="ar-SA"/>
        </w:rPr>
      </w:pPr>
    </w:p>
    <w:tbl>
      <w:tblPr>
        <w:tblW w:w="4956" w:type="dxa"/>
        <w:jc w:val="center"/>
        <w:tblLayout w:type="fixed"/>
        <w:tblCellMar>
          <w:left w:w="0" w:type="dxa"/>
          <w:right w:w="0" w:type="dxa"/>
        </w:tblCellMar>
        <w:tblLook w:val="0000" w:firstRow="0" w:lastRow="0" w:firstColumn="0" w:lastColumn="0" w:noHBand="0" w:noVBand="0"/>
      </w:tblPr>
      <w:tblGrid>
        <w:gridCol w:w="434"/>
        <w:gridCol w:w="2786"/>
        <w:gridCol w:w="462"/>
        <w:gridCol w:w="1274"/>
      </w:tblGrid>
      <w:tr w:rsidR="00D47EE4">
        <w:trPr>
          <w:trHeight w:val="240"/>
          <w:jc w:val="center"/>
        </w:trPr>
        <w:tc>
          <w:tcPr>
            <w:tcW w:w="434" w:type="dxa"/>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от</w:t>
            </w:r>
          </w:p>
        </w:tc>
        <w:tc>
          <w:tcPr>
            <w:tcW w:w="278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462" w:type="dxa"/>
            <w:vAlign w:val="bottom"/>
          </w:tcPr>
          <w:p w:rsidR="00D47EE4" w:rsidRDefault="0081048B">
            <w:pPr>
              <w:widowControl/>
              <w:jc w:val="cente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c>
          <w:tcPr>
            <w:tcW w:w="1274"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bl>
    <w:p w:rsidR="00D47EE4" w:rsidRDefault="00D47EE4">
      <w:pPr>
        <w:widowControl/>
        <w:rPr>
          <w:rFonts w:ascii="Times New Roman" w:eastAsia="Times New Roman" w:hAnsi="Times New Roman" w:cs="Times New Roman"/>
          <w:sz w:val="26"/>
          <w:szCs w:val="26"/>
          <w:lang w:bidi="ar-SA"/>
        </w:rPr>
      </w:pPr>
    </w:p>
    <w:p w:rsidR="00D47EE4" w:rsidRDefault="00D47EE4">
      <w:pPr>
        <w:widowControl/>
        <w:rPr>
          <w:rFonts w:ascii="Times New Roman" w:eastAsia="Times New Roman" w:hAnsi="Times New Roman" w:cs="Times New Roman"/>
          <w:sz w:val="26"/>
          <w:szCs w:val="26"/>
          <w:lang w:bidi="ar-SA"/>
        </w:rPr>
      </w:pPr>
    </w:p>
    <w:tbl>
      <w:tblPr>
        <w:tblW w:w="10191" w:type="dxa"/>
        <w:tblInd w:w="14" w:type="dxa"/>
        <w:tblLayout w:type="fixed"/>
        <w:tblCellMar>
          <w:left w:w="0" w:type="dxa"/>
          <w:right w:w="0" w:type="dxa"/>
        </w:tblCellMar>
        <w:tblLook w:val="0000" w:firstRow="0" w:lastRow="0" w:firstColumn="0" w:lastColumn="0" w:noHBand="0" w:noVBand="0"/>
      </w:tblPr>
      <w:tblGrid>
        <w:gridCol w:w="1680"/>
        <w:gridCol w:w="8441"/>
        <w:gridCol w:w="70"/>
      </w:tblGrid>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1019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(наименование органа местного самоуправления)</w:t>
            </w:r>
          </w:p>
          <w:p w:rsidR="00D47EE4" w:rsidRDefault="00D47EE4">
            <w:pPr>
              <w:widowControl/>
              <w:jc w:val="center"/>
              <w:rPr>
                <w:rFonts w:ascii="Times New Roman" w:eastAsia="Times New Roman" w:hAnsi="Times New Roman" w:cs="Times New Roman"/>
                <w:iCs/>
                <w:sz w:val="14"/>
                <w:szCs w:val="14"/>
                <w:lang w:bidi="ar-SA"/>
              </w:rPr>
            </w:pPr>
          </w:p>
        </w:tc>
      </w:tr>
      <w:tr w:rsidR="00D47EE4">
        <w:trPr>
          <w:trHeight w:val="240"/>
        </w:trPr>
        <w:tc>
          <w:tcPr>
            <w:tcW w:w="1680" w:type="dxa"/>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сообщает, что</w:t>
            </w:r>
          </w:p>
        </w:tc>
        <w:tc>
          <w:tcPr>
            <w:tcW w:w="8511" w:type="dxa"/>
            <w:gridSpan w:val="2"/>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1680"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c>
          <w:tcPr>
            <w:tcW w:w="8511" w:type="dxa"/>
            <w:gridSpan w:val="2"/>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(Ф. И. О. заявителя в дательном падеже, наименование, номер и дата выдачи документа,</w:t>
            </w:r>
          </w:p>
        </w:tc>
      </w:tr>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подтверждающего личность, почтовый адрес — для физического лица; полное наименование, ИНН, КПП</w:t>
            </w:r>
          </w:p>
        </w:tc>
      </w:tr>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(для российского юридического лица), страна, дата и номер регистрации (для иностранного юридического лица),</w:t>
            </w:r>
          </w:p>
        </w:tc>
      </w:tr>
      <w:tr w:rsidR="00D47EE4">
        <w:trPr>
          <w:trHeight w:val="240"/>
        </w:trPr>
        <w:tc>
          <w:tcPr>
            <w:tcW w:w="10121" w:type="dxa"/>
            <w:gridSpan w:val="2"/>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c>
          <w:tcPr>
            <w:tcW w:w="70" w:type="dxa"/>
            <w:vAlign w:val="bottom"/>
          </w:tcPr>
          <w:p w:rsidR="00D47EE4" w:rsidRDefault="0081048B">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D47EE4">
        <w:tc>
          <w:tcPr>
            <w:tcW w:w="10121" w:type="dxa"/>
            <w:gridSpan w:val="2"/>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почтовый адрес — для юридического лица)</w:t>
            </w:r>
          </w:p>
        </w:tc>
        <w:tc>
          <w:tcPr>
            <w:tcW w:w="70"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r>
    </w:tbl>
    <w:p w:rsidR="00D47EE4" w:rsidRDefault="0081048B">
      <w:pPr>
        <w:widowControl/>
        <w:jc w:val="both"/>
        <w:rPr>
          <w:rFonts w:ascii="Times New Roman" w:eastAsia="Times New Roman" w:hAnsi="Times New Roman" w:cs="Times New Roman"/>
          <w:sz w:val="26"/>
          <w:szCs w:val="26"/>
          <w:lang w:bidi="ar-SA"/>
        </w:rPr>
      </w:pPr>
      <w:r>
        <w:rPr>
          <w:rFonts w:ascii="Times New Roman" w:eastAsia="Times New Roman" w:hAnsi="Times New Roman" w:cs="Times New Roman"/>
          <w:sz w:val="2"/>
          <w:szCs w:val="2"/>
          <w:lang w:bidi="ar-SA"/>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Pr>
          <w:rFonts w:ascii="Times New Roman" w:eastAsia="Times New Roman" w:hAnsi="Times New Roman" w:cs="Times New Roman"/>
          <w:sz w:val="2"/>
          <w:szCs w:val="2"/>
          <w:lang w:bidi="ar-SA"/>
        </w:rPr>
        <w:br/>
      </w:r>
    </w:p>
    <w:tbl>
      <w:tblPr>
        <w:tblW w:w="10191" w:type="dxa"/>
        <w:tblInd w:w="14" w:type="dxa"/>
        <w:tblLayout w:type="fixed"/>
        <w:tblCellMar>
          <w:left w:w="0" w:type="dxa"/>
          <w:right w:w="0" w:type="dxa"/>
        </w:tblCellMar>
        <w:tblLook w:val="0000" w:firstRow="0" w:lastRow="0" w:firstColumn="0" w:lastColumn="0" w:noHBand="0" w:noVBand="0"/>
      </w:tblPr>
      <w:tblGrid>
        <w:gridCol w:w="1106"/>
        <w:gridCol w:w="6859"/>
        <w:gridCol w:w="2156"/>
        <w:gridCol w:w="70"/>
      </w:tblGrid>
      <w:tr w:rsidR="00D47EE4">
        <w:trPr>
          <w:trHeight w:val="240"/>
        </w:trPr>
        <w:tc>
          <w:tcPr>
            <w:tcW w:w="7965" w:type="dxa"/>
            <w:gridSpan w:val="2"/>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в присвоении (аннулировании) адреса следующему объекту адресации</w:t>
            </w:r>
          </w:p>
        </w:tc>
        <w:tc>
          <w:tcPr>
            <w:tcW w:w="2226" w:type="dxa"/>
            <w:gridSpan w:val="2"/>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7965" w:type="dxa"/>
            <w:gridSpan w:val="2"/>
            <w:vAlign w:val="bottom"/>
          </w:tcPr>
          <w:p w:rsidR="00D47EE4" w:rsidRDefault="0081048B">
            <w:pPr>
              <w:widowControl/>
              <w:tabs>
                <w:tab w:val="left" w:pos="980"/>
              </w:tabs>
              <w:rPr>
                <w:rFonts w:ascii="Times New Roman" w:eastAsia="Times New Roman" w:hAnsi="Times New Roman" w:cs="Times New Roman"/>
                <w:iCs/>
                <w:sz w:val="14"/>
                <w:szCs w:val="14"/>
                <w:lang w:bidi="ar-SA"/>
              </w:rPr>
            </w:pPr>
            <w:r>
              <w:rPr>
                <w:rFonts w:ascii="Times New Roman" w:eastAsia="Times New Roman" w:hAnsi="Times New Roman" w:cs="Times New Roman"/>
                <w:sz w:val="14"/>
                <w:szCs w:val="14"/>
                <w:lang w:bidi="ar-SA"/>
              </w:rPr>
              <w:tab/>
              <w:t>(нужное подчеркнуть)</w:t>
            </w:r>
          </w:p>
        </w:tc>
        <w:tc>
          <w:tcPr>
            <w:tcW w:w="2226" w:type="dxa"/>
            <w:gridSpan w:val="2"/>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(вид и наименование объекта</w:t>
            </w:r>
          </w:p>
        </w:tc>
      </w:tr>
      <w:tr w:rsidR="00D47EE4">
        <w:trPr>
          <w:trHeight w:val="240"/>
        </w:trPr>
        <w:tc>
          <w:tcPr>
            <w:tcW w:w="10191" w:type="dxa"/>
            <w:gridSpan w:val="4"/>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4"/>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адресации, описание местонахождения объекта адресации в случае обращения заявителя о присвоении объекту адресации адреса,</w:t>
            </w:r>
          </w:p>
        </w:tc>
      </w:tr>
      <w:tr w:rsidR="00D47EE4">
        <w:trPr>
          <w:trHeight w:val="240"/>
        </w:trPr>
        <w:tc>
          <w:tcPr>
            <w:tcW w:w="10191" w:type="dxa"/>
            <w:gridSpan w:val="4"/>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4"/>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адрес объекта адресации в случае обращения заявителя об аннулировании его адреса)</w:t>
            </w:r>
          </w:p>
        </w:tc>
      </w:tr>
      <w:tr w:rsidR="00D47EE4">
        <w:trPr>
          <w:trHeight w:val="240"/>
        </w:trPr>
        <w:tc>
          <w:tcPr>
            <w:tcW w:w="10191" w:type="dxa"/>
            <w:gridSpan w:val="4"/>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rPr>
          <w:trHeight w:val="240"/>
        </w:trPr>
        <w:tc>
          <w:tcPr>
            <w:tcW w:w="1106" w:type="dxa"/>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в связи с</w:t>
            </w:r>
          </w:p>
        </w:tc>
        <w:tc>
          <w:tcPr>
            <w:tcW w:w="9085"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trHeight w:val="240"/>
        </w:trPr>
        <w:tc>
          <w:tcPr>
            <w:tcW w:w="1012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70" w:type="dxa"/>
            <w:vAlign w:val="bottom"/>
          </w:tcPr>
          <w:p w:rsidR="00D47EE4" w:rsidRDefault="0081048B">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D47EE4">
        <w:tc>
          <w:tcPr>
            <w:tcW w:w="1012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(основание отказа)</w:t>
            </w:r>
          </w:p>
        </w:tc>
        <w:tc>
          <w:tcPr>
            <w:tcW w:w="70"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r>
    </w:tbl>
    <w:p w:rsidR="00D47EE4" w:rsidRDefault="00D47EE4">
      <w:pPr>
        <w:widowControl/>
        <w:rPr>
          <w:rFonts w:ascii="Times New Roman" w:eastAsia="Times New Roman" w:hAnsi="Times New Roman" w:cs="Times New Roman"/>
          <w:sz w:val="26"/>
          <w:szCs w:val="26"/>
          <w:lang w:bidi="ar-SA"/>
        </w:rPr>
      </w:pPr>
    </w:p>
    <w:p w:rsidR="00D47EE4" w:rsidRDefault="0081048B">
      <w:pPr>
        <w:widowControl/>
        <w:ind w:firstLine="340"/>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w:t>
      </w:r>
      <w:r>
        <w:rPr>
          <w:rFonts w:ascii="Times New Roman" w:eastAsia="Times New Roman" w:hAnsi="Times New Roman" w:cs="Times New Roman"/>
          <w:sz w:val="26"/>
          <w:szCs w:val="26"/>
          <w:lang w:bidi="ar-SA"/>
        </w:rPr>
        <w:lastRenderedPageBreak/>
        <w:t>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w:t>
      </w:r>
    </w:p>
    <w:p w:rsidR="00D47EE4" w:rsidRDefault="00D47EE4">
      <w:pPr>
        <w:widowControl/>
        <w:jc w:val="both"/>
        <w:rPr>
          <w:rFonts w:ascii="Times New Roman" w:eastAsia="Times New Roman" w:hAnsi="Times New Roman" w:cs="Times New Roman"/>
          <w:sz w:val="26"/>
          <w:szCs w:val="26"/>
          <w:lang w:bidi="ar-SA"/>
        </w:rPr>
      </w:pPr>
    </w:p>
    <w:tbl>
      <w:tblPr>
        <w:tblW w:w="10191" w:type="dxa"/>
        <w:tblInd w:w="14" w:type="dxa"/>
        <w:tblLayout w:type="fixed"/>
        <w:tblCellMar>
          <w:left w:w="0" w:type="dxa"/>
          <w:right w:w="0" w:type="dxa"/>
        </w:tblCellMar>
        <w:tblLook w:val="0000" w:firstRow="0" w:lastRow="0" w:firstColumn="0" w:lastColumn="0" w:noHBand="0" w:noVBand="0"/>
      </w:tblPr>
      <w:tblGrid>
        <w:gridCol w:w="5628"/>
        <w:gridCol w:w="1166"/>
        <w:gridCol w:w="3397"/>
      </w:tblGrid>
      <w:tr w:rsidR="00D47EE4">
        <w:trPr>
          <w:trHeight w:val="240"/>
        </w:trPr>
        <w:tc>
          <w:tcPr>
            <w:tcW w:w="5628"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1166" w:type="dxa"/>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3397"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5628"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(должность, Ф.</w:t>
            </w:r>
            <w:r>
              <w:rPr>
                <w:rFonts w:ascii="Times New Roman" w:eastAsia="Times New Roman" w:hAnsi="Times New Roman" w:cs="Times New Roman"/>
                <w:iCs/>
                <w:sz w:val="14"/>
                <w:szCs w:val="14"/>
                <w:lang w:val="en-US" w:bidi="ar-SA"/>
              </w:rPr>
              <w:t xml:space="preserve"> </w:t>
            </w:r>
            <w:r>
              <w:rPr>
                <w:rFonts w:ascii="Times New Roman" w:eastAsia="Times New Roman" w:hAnsi="Times New Roman" w:cs="Times New Roman"/>
                <w:iCs/>
                <w:sz w:val="14"/>
                <w:szCs w:val="14"/>
                <w:lang w:bidi="ar-SA"/>
              </w:rPr>
              <w:t>И.</w:t>
            </w:r>
            <w:r>
              <w:rPr>
                <w:rFonts w:ascii="Times New Roman" w:eastAsia="Times New Roman" w:hAnsi="Times New Roman" w:cs="Times New Roman"/>
                <w:iCs/>
                <w:sz w:val="14"/>
                <w:szCs w:val="14"/>
                <w:lang w:val="en-US" w:bidi="ar-SA"/>
              </w:rPr>
              <w:t xml:space="preserve"> </w:t>
            </w:r>
            <w:r>
              <w:rPr>
                <w:rFonts w:ascii="Times New Roman" w:eastAsia="Times New Roman" w:hAnsi="Times New Roman" w:cs="Times New Roman"/>
                <w:iCs/>
                <w:sz w:val="14"/>
                <w:szCs w:val="14"/>
                <w:lang w:bidi="ar-SA"/>
              </w:rPr>
              <w:t>О.)</w:t>
            </w:r>
          </w:p>
        </w:tc>
        <w:tc>
          <w:tcPr>
            <w:tcW w:w="1166"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c>
          <w:tcPr>
            <w:tcW w:w="3397"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(подпись)</w:t>
            </w:r>
          </w:p>
        </w:tc>
      </w:tr>
    </w:tbl>
    <w:p w:rsidR="00D47EE4" w:rsidRDefault="0081048B">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М. П.</w:t>
      </w:r>
    </w:p>
    <w:p w:rsidR="00D47EE4" w:rsidRDefault="00D47EE4">
      <w:pPr>
        <w:widowControl/>
        <w:jc w:val="right"/>
        <w:rPr>
          <w:rFonts w:ascii="Times New Roman" w:eastAsia="Times New Roman" w:hAnsi="Times New Roman" w:cs="Times New Roman"/>
          <w:sz w:val="26"/>
          <w:szCs w:val="26"/>
          <w:lang w:bidi="ar-SA"/>
        </w:rPr>
      </w:pPr>
    </w:p>
    <w:p w:rsidR="00D47EE4" w:rsidRDefault="00D47EE4">
      <w:pPr>
        <w:autoSpaceDE w:val="0"/>
        <w:ind w:firstLine="720"/>
        <w:jc w:val="both"/>
        <w:rPr>
          <w:rFonts w:ascii="Times New Roman CYR" w:eastAsia="Times New Roman" w:hAnsi="Times New Roman CYR" w:cs="Times New Roman CYR"/>
          <w:sz w:val="26"/>
          <w:szCs w:val="26"/>
          <w:lang w:bidi="ar-SA"/>
        </w:rPr>
        <w:sectPr w:rsidR="00D47EE4">
          <w:headerReference w:type="even" r:id="rId25"/>
          <w:headerReference w:type="default" r:id="rId26"/>
          <w:footerReference w:type="even" r:id="rId27"/>
          <w:footerReference w:type="default" r:id="rId28"/>
          <w:pgSz w:w="11906" w:h="16800"/>
          <w:pgMar w:top="1440" w:right="800" w:bottom="1440" w:left="800" w:header="720" w:footer="720" w:gutter="0"/>
          <w:cols w:space="720"/>
          <w:formProt w:val="0"/>
          <w:docGrid w:linePitch="600" w:charSpace="32768"/>
        </w:sectPr>
      </w:pPr>
    </w:p>
    <w:p w:rsidR="00D47EE4" w:rsidRDefault="0081048B">
      <w:pPr>
        <w:widowControl/>
        <w:ind w:left="11057"/>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4 </w:t>
      </w:r>
    </w:p>
    <w:p w:rsidR="00D47EE4" w:rsidRDefault="0081048B">
      <w:pPr>
        <w:widowControl/>
        <w:ind w:left="11057"/>
        <w:rPr>
          <w:rFonts w:ascii="Times New Roman CYR" w:eastAsia="Times New Roman" w:hAnsi="Times New Roman CYR" w:cs="Times New Roman CYR"/>
          <w:b/>
          <w:bCs/>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81048B">
      <w:pPr>
        <w:autoSpaceDE w:val="0"/>
        <w:spacing w:before="108" w:after="108"/>
        <w:jc w:val="center"/>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ФОРМА</w:t>
      </w:r>
      <w:r>
        <w:rPr>
          <w:rFonts w:ascii="Times New Roman CYR" w:eastAsia="Times New Roman" w:hAnsi="Times New Roman CYR" w:cs="Times New Roman CYR"/>
          <w:b/>
          <w:bCs/>
          <w:lang w:bidi="ar-SA"/>
        </w:rPr>
        <w:br/>
        <w:t>заявления о присвоении объекту адресации адреса или аннулировании его адреса</w:t>
      </w:r>
    </w:p>
    <w:p w:rsidR="00D47EE4" w:rsidRDefault="00D47EE4">
      <w:pPr>
        <w:autoSpaceDE w:val="0"/>
        <w:ind w:firstLine="720"/>
        <w:jc w:val="both"/>
        <w:rPr>
          <w:rFonts w:ascii="Times New Roman CYR" w:eastAsia="Times New Roman" w:hAnsi="Times New Roman CYR" w:cs="Times New Roman CYR"/>
          <w:b/>
          <w:bCs/>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373" w:type="dxa"/>
        <w:tblInd w:w="-5" w:type="dxa"/>
        <w:tblLayout w:type="fixed"/>
        <w:tblLook w:val="0000" w:firstRow="0" w:lastRow="0" w:firstColumn="0" w:lastColumn="0" w:noHBand="0" w:noVBand="0"/>
      </w:tblPr>
      <w:tblGrid>
        <w:gridCol w:w="781"/>
        <w:gridCol w:w="42"/>
        <w:gridCol w:w="680"/>
        <w:gridCol w:w="37"/>
        <w:gridCol w:w="2538"/>
        <w:gridCol w:w="842"/>
        <w:gridCol w:w="1402"/>
        <w:gridCol w:w="784"/>
        <w:gridCol w:w="1176"/>
        <w:gridCol w:w="1582"/>
        <w:gridCol w:w="712"/>
        <w:gridCol w:w="1150"/>
        <w:gridCol w:w="2940"/>
        <w:gridCol w:w="707"/>
      </w:tblGrid>
      <w:tr w:rsidR="00D47EE4">
        <w:tc>
          <w:tcPr>
            <w:tcW w:w="781"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4" w:name="sub_1001"/>
            <w:r>
              <w:rPr>
                <w:rFonts w:ascii="Times New Roman CYR" w:eastAsia="Times New Roman" w:hAnsi="Times New Roman CYR" w:cs="Times New Roman CYR"/>
                <w:lang w:bidi="ar-SA"/>
              </w:rPr>
              <w:t>1</w:t>
            </w:r>
            <w:bookmarkEnd w:id="4"/>
          </w:p>
        </w:tc>
        <w:tc>
          <w:tcPr>
            <w:tcW w:w="5541"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Заявление</w:t>
            </w:r>
          </w:p>
          <w:p w:rsidR="00D47EE4" w:rsidRDefault="00D47EE4">
            <w:pPr>
              <w:autoSpaceDE w:val="0"/>
              <w:jc w:val="both"/>
              <w:rPr>
                <w:rFonts w:ascii="Times New Roman CYR" w:eastAsia="Times New Roman" w:hAnsi="Times New Roman CYR" w:cs="Times New Roman CYR"/>
                <w:lang w:bidi="ar-SA"/>
              </w:rPr>
            </w:pPr>
          </w:p>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w:t>
            </w:r>
          </w:p>
        </w:tc>
        <w:tc>
          <w:tcPr>
            <w:tcW w:w="784"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2</w:t>
            </w:r>
          </w:p>
        </w:tc>
        <w:tc>
          <w:tcPr>
            <w:tcW w:w="4620" w:type="dxa"/>
            <w:gridSpan w:val="4"/>
            <w:tcBorders>
              <w:top w:val="single" w:sz="4" w:space="0" w:color="000000"/>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Заявление принято</w:t>
            </w:r>
          </w:p>
          <w:p w:rsidR="00D47EE4" w:rsidRDefault="00D47EE4">
            <w:pPr>
              <w:autoSpaceDE w:val="0"/>
              <w:jc w:val="both"/>
              <w:rPr>
                <w:rFonts w:ascii="Times New Roman CYR" w:eastAsia="Times New Roman" w:hAnsi="Times New Roman CYR" w:cs="Times New Roman CYR"/>
                <w:lang w:bidi="ar-SA"/>
              </w:rPr>
            </w:pPr>
          </w:p>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регистрационный номер</w:t>
            </w:r>
          </w:p>
        </w:tc>
        <w:tc>
          <w:tcPr>
            <w:tcW w:w="29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val="restart"/>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органа местного самоуправления)</w:t>
            </w: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листов заявления</w:t>
            </w:r>
          </w:p>
        </w:tc>
        <w:tc>
          <w:tcPr>
            <w:tcW w:w="29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center"/>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прилагаемых документов</w:t>
            </w:r>
          </w:p>
        </w:tc>
        <w:tc>
          <w:tcPr>
            <w:tcW w:w="2940" w:type="dxa"/>
            <w:tcBorders>
              <w:top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w:t>
            </w: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5"/>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том числе оригиналов _____, копий _____, количество листов в</w:t>
            </w:r>
          </w:p>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оригиналах ______, копиях _____</w:t>
            </w: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ФИО должностного лица</w:t>
            </w:r>
          </w:p>
        </w:tc>
        <w:tc>
          <w:tcPr>
            <w:tcW w:w="2940" w:type="dxa"/>
            <w:tcBorders>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 должностного лица</w:t>
            </w:r>
          </w:p>
        </w:tc>
        <w:tc>
          <w:tcPr>
            <w:tcW w:w="29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940" w:type="dxa"/>
            <w:tcBorders>
              <w:top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"___" ________ ____ г.</w:t>
            </w:r>
          </w:p>
        </w:tc>
        <w:tc>
          <w:tcPr>
            <w:tcW w:w="2940" w:type="dxa"/>
            <w:tcBorders>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23" w:type="dxa"/>
            <w:gridSpan w:val="2"/>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5" w:name="sub_1002"/>
            <w:r>
              <w:rPr>
                <w:rFonts w:ascii="Times New Roman CYR" w:eastAsia="Times New Roman" w:hAnsi="Times New Roman CYR" w:cs="Times New Roman CYR"/>
                <w:lang w:bidi="ar-SA"/>
              </w:rPr>
              <w:t>3.1</w:t>
            </w:r>
            <w:bookmarkEnd w:id="5"/>
          </w:p>
        </w:tc>
        <w:tc>
          <w:tcPr>
            <w:tcW w:w="14550"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Прошу в отношении объекта адресации:</w:t>
            </w:r>
          </w:p>
        </w:tc>
      </w:tr>
      <w:tr w:rsidR="00D47EE4">
        <w:tc>
          <w:tcPr>
            <w:tcW w:w="823"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50"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r>
      <w:tr w:rsidR="00D47EE4">
        <w:tc>
          <w:tcPr>
            <w:tcW w:w="823"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1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538"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Земельный участок</w:t>
            </w:r>
          </w:p>
        </w:tc>
        <w:tc>
          <w:tcPr>
            <w:tcW w:w="84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944"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Сооружение</w:t>
            </w:r>
          </w:p>
        </w:tc>
        <w:tc>
          <w:tcPr>
            <w:tcW w:w="712"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797"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Машино-место</w:t>
            </w:r>
          </w:p>
        </w:tc>
      </w:tr>
      <w:tr w:rsidR="00D47EE4">
        <w:tc>
          <w:tcPr>
            <w:tcW w:w="823"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1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538"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Здание (строение)</w:t>
            </w:r>
          </w:p>
        </w:tc>
        <w:tc>
          <w:tcPr>
            <w:tcW w:w="84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944"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Помещение</w:t>
            </w:r>
          </w:p>
        </w:tc>
        <w:tc>
          <w:tcPr>
            <w:tcW w:w="712"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797"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6" w:name="sub_1003"/>
            <w:r>
              <w:rPr>
                <w:rFonts w:ascii="Times New Roman CYR" w:eastAsia="Times New Roman" w:hAnsi="Times New Roman CYR" w:cs="Times New Roman CYR"/>
                <w:lang w:bidi="ar-SA"/>
              </w:rPr>
              <w:t>3.2</w:t>
            </w:r>
            <w:bookmarkEnd w:id="6"/>
          </w:p>
        </w:tc>
        <w:tc>
          <w:tcPr>
            <w:tcW w:w="14583"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Присвоить адрес</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83"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связи с:</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1"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участка(ов) из земель, находящихся в государственной или муниципальной собственности</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1"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участка(ов) путем раздела земельного участка</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раздел которого осуществляется</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раздел которого осуществляется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1"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 путем объединения земельных участков</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земельных участков</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земельного участка*(1)</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земельного участка*(1)</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*(1) Строка дублируется для каждого объединенного земельного участка</w:t>
      </w:r>
    </w:p>
    <w:p w:rsidR="00D47EE4" w:rsidRDefault="00D47EE4">
      <w:pPr>
        <w:autoSpaceDE w:val="0"/>
        <w:ind w:firstLine="720"/>
        <w:jc w:val="both"/>
        <w:rPr>
          <w:rFonts w:ascii="Times New Roman CYR" w:eastAsia="Times New Roman" w:hAnsi="Times New Roman CYR" w:cs="Times New Roman CYR"/>
          <w:lang w:bidi="ar-SA"/>
        </w:rPr>
      </w:pPr>
      <w:bookmarkStart w:id="7" w:name="sub_111"/>
      <w:bookmarkEnd w:id="7"/>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414" w:type="dxa"/>
        <w:tblInd w:w="-5" w:type="dxa"/>
        <w:tblLayout w:type="fixed"/>
        <w:tblCellMar>
          <w:left w:w="0" w:type="dxa"/>
          <w:right w:w="0" w:type="dxa"/>
        </w:tblCellMar>
        <w:tblLook w:val="0000" w:firstRow="0" w:lastRow="0" w:firstColumn="0" w:lastColumn="0" w:noHBand="0" w:noVBand="0"/>
      </w:tblPr>
      <w:tblGrid>
        <w:gridCol w:w="781"/>
        <w:gridCol w:w="722"/>
        <w:gridCol w:w="6828"/>
        <w:gridCol w:w="7013"/>
        <w:gridCol w:w="70"/>
      </w:tblGrid>
      <w:tr w:rsidR="00D47EE4">
        <w:tc>
          <w:tcPr>
            <w:tcW w:w="781"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участка(ов) путем выдела из земельного участка</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 (за исключением земельного участка, из которого осуществляется выдел)</w:t>
            </w: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из которого осуществляется выдел</w:t>
            </w: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из которого осуществляется выдел</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участка(ов) путем перераспределения земельных участков</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земельных участков, которые перераспределяются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p w:rsidR="00D47EE4" w:rsidRDefault="00D47EE4">
            <w:pPr>
              <w:autoSpaceDE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который </w:t>
            </w:r>
            <w:r>
              <w:rPr>
                <w:rFonts w:ascii="Times New Roman CYR" w:eastAsia="Times New Roman" w:hAnsi="Times New Roman CYR" w:cs="Times New Roman CYR"/>
                <w:lang w:bidi="ar-SA"/>
              </w:rPr>
              <w:lastRenderedPageBreak/>
              <w:t>перераспределяется*(2)</w:t>
            </w: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lastRenderedPageBreak/>
              <w:t>Адрес земельного участка, который перераспределяется*(2)</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8" w:name="sub_100329"/>
            <w:r>
              <w:rPr>
                <w:rFonts w:ascii="Times New Roman CYR" w:eastAsia="Times New Roman" w:hAnsi="Times New Roman CYR" w:cs="Times New Roman CYR"/>
                <w:lang w:bidi="ar-SA"/>
              </w:rPr>
              <w:t>Строительством, реконструкцией здания (строения), сооружения</w:t>
            </w:r>
            <w:bookmarkEnd w:id="8"/>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объекта строительства (реконструкции) в соответствии с проектной документацией</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rPr>
          <w:trHeight w:val="276"/>
        </w:trPr>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bookmarkStart w:id="9" w:name="sub_100335"/>
            <w:r>
              <w:rPr>
                <w:rFonts w:ascii="Times New Roman CYR" w:eastAsia="Times New Roman" w:hAnsi="Times New Roman CYR" w:cs="Times New Roman CYR"/>
                <w:lang w:bidi="ar-SA"/>
              </w:rPr>
              <w:t>Тип здания (строения), сооружения</w:t>
            </w:r>
            <w:bookmarkEnd w:id="9"/>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Переводом жилого помещения в нежилое помещение и нежилого помещения в жилое помещение</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помещения</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помещения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*(2) Строка дублируется для каждого перераспределенного земельного участка</w:t>
      </w:r>
    </w:p>
    <w:p w:rsidR="00D47EE4" w:rsidRDefault="00D47EE4">
      <w:pPr>
        <w:autoSpaceDE w:val="0"/>
        <w:ind w:firstLine="720"/>
        <w:jc w:val="both"/>
        <w:rPr>
          <w:rFonts w:ascii="Times New Roman CYR" w:eastAsia="Times New Roman" w:hAnsi="Times New Roman CYR" w:cs="Times New Roman CYR"/>
          <w:lang w:bidi="ar-SA"/>
        </w:rPr>
      </w:pPr>
      <w:bookmarkStart w:id="10" w:name="sub_222"/>
      <w:bookmarkEnd w:id="10"/>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571" w:type="dxa"/>
        <w:tblInd w:w="-5" w:type="dxa"/>
        <w:tblLayout w:type="fixed"/>
        <w:tblCellMar>
          <w:left w:w="0" w:type="dxa"/>
          <w:right w:w="0" w:type="dxa"/>
        </w:tblCellMar>
        <w:tblLook w:val="0000" w:firstRow="0" w:lastRow="0" w:firstColumn="0" w:lastColumn="0" w:noHBand="0" w:noVBand="0"/>
      </w:tblPr>
      <w:tblGrid>
        <w:gridCol w:w="781"/>
        <w:gridCol w:w="59"/>
        <w:gridCol w:w="663"/>
        <w:gridCol w:w="37"/>
        <w:gridCol w:w="40"/>
        <w:gridCol w:w="814"/>
        <w:gridCol w:w="1963"/>
        <w:gridCol w:w="4043"/>
        <w:gridCol w:w="586"/>
        <w:gridCol w:w="606"/>
        <w:gridCol w:w="1512"/>
        <w:gridCol w:w="3052"/>
        <w:gridCol w:w="1188"/>
        <w:gridCol w:w="100"/>
        <w:gridCol w:w="127"/>
      </w:tblGrid>
      <w:tr w:rsidR="00D47EE4">
        <w:tc>
          <w:tcPr>
            <w:tcW w:w="781"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10"/>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1" w:name="sub_100344"/>
            <w:r>
              <w:rPr>
                <w:rFonts w:ascii="Times New Roman CYR" w:eastAsia="Times New Roman" w:hAnsi="Times New Roman CYR" w:cs="Times New Roman CYR"/>
                <w:lang w:bidi="ar-SA"/>
              </w:rPr>
              <w:t>Образованием помещения(ий) в здании (строении), сооружении путем раздела здания (строения), сооружения</w:t>
            </w:r>
            <w:bookmarkEnd w:id="11"/>
          </w:p>
        </w:tc>
        <w:tc>
          <w:tcPr>
            <w:tcW w:w="207" w:type="dxa"/>
            <w:gridSpan w:val="2"/>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5170"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1288"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5170"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1288"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044"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4"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2" w:name="sub_100353"/>
            <w:r>
              <w:rPr>
                <w:rFonts w:ascii="Times New Roman CYR" w:eastAsia="Times New Roman" w:hAnsi="Times New Roman CYR" w:cs="Times New Roman CYR"/>
                <w:lang w:bidi="ar-SA"/>
              </w:rPr>
              <w:t>Образованием помещения(ий) в здании (строении), сооружении путем раздела помещения, машино-места</w:t>
            </w:r>
            <w:bookmarkEnd w:id="12"/>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6"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Назначение помещения (жилое (нежилое) помещение)*(3)</w:t>
            </w:r>
          </w:p>
        </w:tc>
        <w:tc>
          <w:tcPr>
            <w:tcW w:w="6747"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 помещения*(3)</w:t>
            </w:r>
          </w:p>
        </w:tc>
        <w:tc>
          <w:tcPr>
            <w:tcW w:w="4340"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помещений*(3)</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6"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747"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340"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3" w:name="sub_100356"/>
            <w:r>
              <w:rPr>
                <w:rFonts w:ascii="Times New Roman CYR" w:eastAsia="Times New Roman" w:hAnsi="Times New Roman CYR" w:cs="Times New Roman CYR"/>
                <w:lang w:bidi="ar-SA"/>
              </w:rPr>
              <w:t>Кадастровый номер помещения, машино-места, раздел которого осуществляется</w:t>
            </w:r>
            <w:bookmarkEnd w:id="13"/>
          </w:p>
        </w:tc>
        <w:tc>
          <w:tcPr>
            <w:tcW w:w="5852"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помещения, машино-места, раздел которого осуществляется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4"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4" w:name="sub_100362"/>
            <w:r>
              <w:rPr>
                <w:rFonts w:ascii="Times New Roman CYR" w:eastAsia="Times New Roman" w:hAnsi="Times New Roman CYR" w:cs="Times New Roman CYR"/>
                <w:lang w:bidi="ar-SA"/>
              </w:rPr>
              <w:t>Образованием помещения в здании (строении), сооружении путем объединения помещений, машино-мест в здании (строении), сооружении</w:t>
            </w:r>
            <w:bookmarkEnd w:id="14"/>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606"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помещений</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помещения*(4)</w:t>
            </w:r>
          </w:p>
        </w:tc>
        <w:tc>
          <w:tcPr>
            <w:tcW w:w="7044"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помещения*(4)</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4"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помещения в здании, сооружении путем переустройства и (или) перепланировки мест общего пользования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606"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044"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84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bookmarkStart w:id="15" w:name="sub_100380"/>
            <w:r>
              <w:rPr>
                <w:rFonts w:ascii="Times New Roman CYR" w:eastAsia="Times New Roman" w:hAnsi="Times New Roman CYR" w:cs="Times New Roman CYR"/>
                <w:lang w:bidi="ar-SA"/>
              </w:rPr>
              <w:t>Образованием машино-места в здании, сооружении путем раздела здания, сооружения</w:t>
            </w:r>
            <w:bookmarkEnd w:id="15"/>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машино-мест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машино-места (машино-мест) в здании, сооружении путем раздела помещения, машино-места</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машино-мест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помещения, машино-места, раздел которого осуществляется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помещения, машино-места раздел которого осуществляется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rPr>
          <w:trHeight w:val="276"/>
        </w:trPr>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машино-места в здании, сооружении путем объединения помещений, машино-мест в здании, сооружении</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помещений, машино-мест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w:t>
            </w:r>
            <w:r>
              <w:rPr>
                <w:rFonts w:ascii="Times New Roman CYR" w:eastAsia="Times New Roman" w:hAnsi="Times New Roman CYR" w:cs="Times New Roman CYR"/>
                <w:vertAlign w:val="superscript"/>
                <w:lang w:bidi="ar-SA"/>
              </w:rPr>
              <w:t> 4</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pPr>
            <w:r>
              <w:rPr>
                <w:rFonts w:ascii="Times New Roman CYR" w:eastAsia="Times New Roman" w:hAnsi="Times New Roman CYR" w:cs="Times New Roman CYR"/>
                <w:lang w:bidi="ar-SA"/>
              </w:rPr>
              <w:t>Адрес объединяемого помещения</w:t>
            </w:r>
            <w:r>
              <w:rPr>
                <w:rFonts w:ascii="Times New Roman CYR" w:eastAsia="Times New Roman" w:hAnsi="Times New Roman CYR" w:cs="Times New Roman CYR"/>
                <w:vertAlign w:val="superscript"/>
                <w:lang w:bidi="ar-SA"/>
              </w:rPr>
              <w:t> 4</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машино-места в здании, сооружении путем переустройства и (или) перепланировки мест общего пользования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машино-мест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здания (строения), сооружения, помещения, машино-места</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Существующий адрес земельного участка, здания (строения), сооружения, помещения, машино-места</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здания (строения), сооружения, помещения, машино-места</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*(3) Строка дублируется для каждого разделенного помещения</w:t>
      </w:r>
    </w:p>
    <w:p w:rsidR="00D47EE4" w:rsidRDefault="0081048B">
      <w:pPr>
        <w:autoSpaceDE w:val="0"/>
        <w:ind w:firstLine="720"/>
        <w:jc w:val="both"/>
        <w:rPr>
          <w:rFonts w:ascii="Times New Roman CYR" w:eastAsia="Times New Roman" w:hAnsi="Times New Roman CYR" w:cs="Times New Roman CYR"/>
          <w:lang w:bidi="ar-SA"/>
        </w:rPr>
      </w:pPr>
      <w:bookmarkStart w:id="16" w:name="sub_333"/>
      <w:bookmarkEnd w:id="16"/>
      <w:r>
        <w:rPr>
          <w:rFonts w:ascii="Times New Roman CYR" w:eastAsia="Times New Roman" w:hAnsi="Times New Roman CYR" w:cs="Times New Roman CYR"/>
          <w:lang w:bidi="ar-SA"/>
        </w:rPr>
        <w:t>*(4) Строка дублируется для каждого объединенного помещения</w:t>
      </w:r>
    </w:p>
    <w:p w:rsidR="00D47EE4" w:rsidRDefault="00D47EE4">
      <w:pPr>
        <w:autoSpaceDE w:val="0"/>
        <w:ind w:firstLine="720"/>
        <w:jc w:val="both"/>
        <w:rPr>
          <w:rFonts w:ascii="Times New Roman CYR" w:eastAsia="Times New Roman" w:hAnsi="Times New Roman CYR" w:cs="Times New Roman CYR"/>
          <w:lang w:bidi="ar-SA"/>
        </w:rPr>
      </w:pPr>
      <w:bookmarkStart w:id="17" w:name="sub_444"/>
      <w:bookmarkEnd w:id="17"/>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399" w:type="dxa"/>
        <w:tblInd w:w="-5" w:type="dxa"/>
        <w:tblLayout w:type="fixed"/>
        <w:tblLook w:val="0000" w:firstRow="0" w:lastRow="0" w:firstColumn="0" w:lastColumn="0" w:noHBand="0" w:noVBand="0"/>
      </w:tblPr>
      <w:tblGrid>
        <w:gridCol w:w="771"/>
        <w:gridCol w:w="852"/>
        <w:gridCol w:w="6833"/>
        <w:gridCol w:w="6943"/>
      </w:tblGrid>
      <w:tr w:rsidR="00D47EE4">
        <w:tc>
          <w:tcPr>
            <w:tcW w:w="771"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18" w:name="sub_1004"/>
            <w:r>
              <w:rPr>
                <w:rFonts w:ascii="Times New Roman CYR" w:eastAsia="Times New Roman" w:hAnsi="Times New Roman CYR" w:cs="Times New Roman CYR"/>
                <w:lang w:bidi="ar-SA"/>
              </w:rPr>
              <w:t>3.3</w:t>
            </w:r>
            <w:bookmarkEnd w:id="18"/>
          </w:p>
        </w:tc>
        <w:tc>
          <w:tcPr>
            <w:tcW w:w="14628"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Аннулировать адрес объекта адресации:</w:t>
            </w: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страны</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субъекта Российской Федерации</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9" w:name="sub_10044"/>
            <w:r>
              <w:rPr>
                <w:rFonts w:ascii="Times New Roman CYR" w:eastAsia="Times New Roman" w:hAnsi="Times New Roman CYR" w:cs="Times New Roman CYR"/>
                <w:lang w:bidi="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19"/>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поселения</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внутригородского района городского округа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населенного пункта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планировочной структуры</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улично-дорожной сети</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земельного участка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здания, сооружения или объекта незавершенного строительства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расположенного в здании или сооружении</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в пределах квартиры (в отношении коммунальных квартир)</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28" w:type="dxa"/>
            <w:gridSpan w:val="3"/>
            <w:tcBorders>
              <w:top w:val="single" w:sz="4" w:space="0" w:color="000000"/>
              <w:left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связи с:</w:t>
            </w: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2"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76"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both"/>
              <w:rPr>
                <w:rFonts w:ascii="Times New Roman CYR" w:eastAsia="Times New Roman" w:hAnsi="Times New Roman CYR" w:cs="Times New Roman CYR"/>
                <w:lang w:bidi="ar-SA"/>
              </w:rPr>
            </w:pPr>
            <w:bookmarkStart w:id="20" w:name="sub_10418"/>
            <w:r>
              <w:rPr>
                <w:rFonts w:ascii="Times New Roman CYR" w:eastAsia="Times New Roman" w:hAnsi="Times New Roman CYR" w:cs="Times New Roman CYR"/>
                <w:lang w:bidi="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0"/>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2"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76"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both"/>
              <w:rPr>
                <w:rFonts w:ascii="Times New Roman CYR" w:eastAsia="Times New Roman" w:hAnsi="Times New Roman CYR" w:cs="Times New Roman CYR"/>
                <w:lang w:bidi="ar-SA"/>
              </w:rPr>
            </w:pPr>
            <w:bookmarkStart w:id="21" w:name="sub_100419"/>
            <w:r>
              <w:rPr>
                <w:rFonts w:ascii="Times New Roman CYR" w:eastAsia="Times New Roman" w:hAnsi="Times New Roman CYR" w:cs="Times New Roman CYR"/>
                <w:lang w:bidi="ar-SA"/>
              </w:rPr>
              <w:t xml:space="preserve">Исключением из Единого государственного реестра недвижимости указанных в части 7 статьи 72 Федерального закона "О </w:t>
            </w:r>
            <w:r>
              <w:rPr>
                <w:rFonts w:ascii="Times New Roman CYR" w:eastAsia="Times New Roman" w:hAnsi="Times New Roman CYR" w:cs="Times New Roman CYR"/>
                <w:lang w:bidi="ar-SA"/>
              </w:rPr>
              <w:lastRenderedPageBreak/>
              <w:t>государственной регистрации недвижимости" сведений об объекте недвижимости, являющемся объектом адресации</w:t>
            </w:r>
            <w:bookmarkEnd w:id="21"/>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2"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76"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Присвоением объекту адресации нового адреса</w:t>
            </w: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416" w:type="dxa"/>
        <w:tblInd w:w="-5" w:type="dxa"/>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746"/>
        <w:gridCol w:w="226"/>
        <w:gridCol w:w="758"/>
        <w:gridCol w:w="2272"/>
        <w:gridCol w:w="2538"/>
        <w:gridCol w:w="72"/>
      </w:tblGrid>
      <w:tr w:rsidR="00D47EE4">
        <w:tc>
          <w:tcPr>
            <w:tcW w:w="757" w:type="dxa"/>
            <w:vMerge w:val="restart"/>
            <w:tcBorders>
              <w:top w:val="single" w:sz="4" w:space="0" w:color="000000"/>
              <w:left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2" w:name="sub_1005"/>
            <w:r>
              <w:rPr>
                <w:rFonts w:ascii="Times New Roman CYR" w:eastAsia="Times New Roman" w:hAnsi="Times New Roman CYR" w:cs="Times New Roman CYR"/>
                <w:lang w:bidi="ar-SA"/>
              </w:rPr>
              <w:t>4</w:t>
            </w:r>
            <w:bookmarkEnd w:id="22"/>
          </w:p>
        </w:tc>
        <w:tc>
          <w:tcPr>
            <w:tcW w:w="14659" w:type="dxa"/>
            <w:gridSpan w:val="16"/>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036"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3571"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303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03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 удостоверяющий личность:</w:t>
            </w:r>
          </w:p>
        </w:tc>
        <w:tc>
          <w:tcPr>
            <w:tcW w:w="3571"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303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03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564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кем выдан:</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"___"________ ____ г.</w:t>
            </w:r>
          </w:p>
        </w:tc>
        <w:tc>
          <w:tcPr>
            <w:tcW w:w="564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64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329"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4882"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329"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329"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036"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bookmarkStart w:id="23" w:name="sub_100513"/>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3"/>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9057" w:type="dxa"/>
            <w:gridSpan w:val="8"/>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9057" w:type="dxa"/>
            <w:gridSpan w:val="8"/>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90"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c>
          <w:tcPr>
            <w:tcW w:w="7546" w:type="dxa"/>
            <w:gridSpan w:val="7"/>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90" w:type="dxa"/>
            <w:gridSpan w:val="5"/>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46" w:type="dxa"/>
            <w:gridSpan w:val="7"/>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4175"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4882"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регистрации (для иностранного юридического лица):</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"___"_________ _____ г.</w:t>
            </w:r>
          </w:p>
        </w:tc>
        <w:tc>
          <w:tcPr>
            <w:tcW w:w="4882"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175"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4882"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036"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Вещное право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собственности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хозяйственного ведения имуществом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оперативного управления имуществом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пожизненно наследуемого владения земельным участком</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постоянного (бессрочного) пользования земельным участком</w:t>
            </w:r>
          </w:p>
        </w:tc>
      </w:tr>
      <w:tr w:rsidR="00D47EE4">
        <w:tc>
          <w:tcPr>
            <w:tcW w:w="757"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4" w:name="sub_1006"/>
            <w:r>
              <w:rPr>
                <w:rFonts w:ascii="Times New Roman CYR" w:eastAsia="Times New Roman" w:hAnsi="Times New Roman CYR" w:cs="Times New Roman CYR"/>
                <w:lang w:bidi="ar-SA"/>
              </w:rPr>
              <w:t>5</w:t>
            </w:r>
            <w:bookmarkEnd w:id="24"/>
          </w:p>
        </w:tc>
        <w:tc>
          <w:tcPr>
            <w:tcW w:w="14659" w:type="dxa"/>
            <w:gridSpan w:val="16"/>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w:t>
            </w:r>
          </w:p>
        </w:tc>
        <w:tc>
          <w:tcPr>
            <w:tcW w:w="746"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66" w:type="dxa"/>
            <w:gridSpan w:val="5"/>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многофункциональном центре</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Почтовым отправлением по адресу:</w:t>
            </w: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50"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50"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личном кабинете федеральной информационной адресной системы</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 адрес электронной почты (для сообщения о получении заявления и документов)</w:t>
            </w: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val="restart"/>
            <w:tcBorders>
              <w:top w:val="single" w:sz="4" w:space="0" w:color="000000"/>
              <w:left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5" w:name="sub_1007"/>
            <w:r>
              <w:rPr>
                <w:rFonts w:ascii="Times New Roman CYR" w:eastAsia="Times New Roman" w:hAnsi="Times New Roman CYR" w:cs="Times New Roman CYR"/>
                <w:lang w:bidi="ar-SA"/>
              </w:rPr>
              <w:t>6</w:t>
            </w:r>
            <w:bookmarkEnd w:id="25"/>
          </w:p>
        </w:tc>
        <w:tc>
          <w:tcPr>
            <w:tcW w:w="14659" w:type="dxa"/>
            <w:gridSpan w:val="16"/>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Расписку в получении документов прошу:</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217" w:type="dxa"/>
            <w:gridSpan w:val="3"/>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Выдать лично</w:t>
            </w:r>
          </w:p>
        </w:tc>
        <w:tc>
          <w:tcPr>
            <w:tcW w:w="5021" w:type="dxa"/>
            <w:gridSpan w:val="4"/>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Расписка получена:</w:t>
            </w:r>
          </w:p>
        </w:tc>
        <w:tc>
          <w:tcPr>
            <w:tcW w:w="6612" w:type="dxa"/>
            <w:gridSpan w:val="6"/>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217"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021" w:type="dxa"/>
            <w:gridSpan w:val="4"/>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 заявителя)</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Направить почтовым отправлением по адресу:</w:t>
            </w: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gridSpan w:val="2"/>
            <w:tcBorders>
              <w:left w:val="single" w:sz="4" w:space="0" w:color="000000"/>
              <w:bottom w:val="single" w:sz="4" w:space="0" w:color="000000"/>
            </w:tcBorders>
            <w:tcMar>
              <w:left w:w="0" w:type="dxa"/>
              <w:right w:w="0"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tcBorders>
            <w:tcMar>
              <w:left w:w="0" w:type="dxa"/>
              <w:right w:w="0"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13"/>
            <w:tcBorders>
              <w:top w:val="single" w:sz="4" w:space="0" w:color="000000"/>
              <w:left w:val="single" w:sz="4" w:space="0" w:color="000000"/>
              <w:bottom w:val="single" w:sz="4" w:space="0" w:color="000000"/>
            </w:tcBorders>
            <w:tcMar>
              <w:left w:w="0" w:type="dxa"/>
              <w:right w:w="0"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Не направлять</w:t>
            </w:r>
          </w:p>
        </w:tc>
        <w:tc>
          <w:tcPr>
            <w:tcW w:w="52" w:type="dxa"/>
            <w:tcBorders>
              <w:left w:val="single" w:sz="4" w:space="0" w:color="000000"/>
            </w:tcBorders>
            <w:tcMar>
              <w:left w:w="0" w:type="dxa"/>
              <w:right w:w="0" w:type="dxa"/>
            </w:tcMar>
          </w:tcPr>
          <w:p w:rsidR="00D47EE4" w:rsidRDefault="00D47EE4">
            <w:pPr>
              <w:snapToGrid w:val="0"/>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422" w:type="dxa"/>
        <w:tblInd w:w="-5" w:type="dxa"/>
        <w:tblLayout w:type="fixed"/>
        <w:tblCellMar>
          <w:left w:w="0" w:type="dxa"/>
          <w:right w:w="0" w:type="dxa"/>
        </w:tblCellMar>
        <w:tblLook w:val="0000" w:firstRow="0" w:lastRow="0" w:firstColumn="0" w:lastColumn="0" w:noHBand="0" w:noVBand="0"/>
      </w:tblPr>
      <w:tblGrid>
        <w:gridCol w:w="700"/>
        <w:gridCol w:w="57"/>
        <w:gridCol w:w="814"/>
        <w:gridCol w:w="833"/>
        <w:gridCol w:w="3747"/>
        <w:gridCol w:w="453"/>
        <w:gridCol w:w="1226"/>
        <w:gridCol w:w="1547"/>
        <w:gridCol w:w="402"/>
        <w:gridCol w:w="12"/>
        <w:gridCol w:w="2945"/>
        <w:gridCol w:w="495"/>
        <w:gridCol w:w="2039"/>
        <w:gridCol w:w="57"/>
        <w:gridCol w:w="10"/>
        <w:gridCol w:w="8"/>
        <w:gridCol w:w="10"/>
        <w:gridCol w:w="10"/>
        <w:gridCol w:w="57"/>
      </w:tblGrid>
      <w:tr w:rsidR="00D47EE4">
        <w:tc>
          <w:tcPr>
            <w:tcW w:w="757" w:type="dxa"/>
            <w:gridSpan w:val="2"/>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6" w:name="sub_1008"/>
            <w:r>
              <w:rPr>
                <w:rFonts w:ascii="Times New Roman CYR" w:eastAsia="Times New Roman" w:hAnsi="Times New Roman CYR" w:cs="Times New Roman CYR"/>
                <w:lang w:bidi="ar-SA"/>
              </w:rPr>
              <w:t>7</w:t>
            </w:r>
            <w:bookmarkEnd w:id="26"/>
          </w:p>
        </w:tc>
        <w:tc>
          <w:tcPr>
            <w:tcW w:w="14608" w:type="dxa"/>
            <w:gridSpan w:val="1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Заявитель:</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94" w:type="dxa"/>
            <w:gridSpan w:val="15"/>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94" w:type="dxa"/>
            <w:gridSpan w:val="15"/>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Представитель собственника объекта адресации или лица, обладающего иным вещным правом на объект адресации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val="restart"/>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3628"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2957"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2629" w:type="dxa"/>
            <w:gridSpan w:val="7"/>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28"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95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29" w:type="dxa"/>
            <w:gridSpan w:val="7"/>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w:t>
            </w:r>
          </w:p>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удостоверяющий</w:t>
            </w:r>
          </w:p>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личность:</w:t>
            </w:r>
          </w:p>
        </w:tc>
        <w:tc>
          <w:tcPr>
            <w:tcW w:w="3628"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2957"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2629" w:type="dxa"/>
            <w:gridSpan w:val="7"/>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28"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95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29" w:type="dxa"/>
            <w:gridSpan w:val="7"/>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28"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5586" w:type="dxa"/>
            <w:gridSpan w:val="9"/>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кем выдан:</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40" w:type="dxa"/>
            <w:gridSpan w:val="5"/>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"____"_________ ____ г.</w:t>
            </w:r>
          </w:p>
        </w:tc>
        <w:tc>
          <w:tcPr>
            <w:tcW w:w="555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7" w:type="dxa"/>
            <w:gridSpan w:val="3"/>
          </w:tcPr>
          <w:p w:rsidR="00D47EE4" w:rsidRDefault="00D47EE4">
            <w:pPr>
              <w:snapToGrid w:val="0"/>
              <w:rPr>
                <w:rFonts w:ascii="Times New Roman CYR" w:eastAsia="Times New Roman" w:hAnsi="Times New Roman CYR" w:cs="Times New Roman CYR"/>
                <w:lang w:bidi="ar-SA"/>
              </w:rPr>
            </w:pPr>
          </w:p>
        </w:tc>
      </w:tr>
      <w:tr w:rsidR="00D47EE4">
        <w:trPr>
          <w:trHeight w:val="276"/>
        </w:trPr>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40" w:type="dxa"/>
            <w:gridSpan w:val="5"/>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5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7" w:type="dxa"/>
            <w:gridSpan w:val="3"/>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7080" w:type="dxa"/>
            <w:gridSpan w:val="7"/>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2134"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0"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0"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27" w:name="sub_100818"/>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7"/>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8761"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761"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26"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c>
          <w:tcPr>
            <w:tcW w:w="7535" w:type="dxa"/>
            <w:gridSpan w:val="11"/>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26"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35" w:type="dxa"/>
            <w:gridSpan w:val="11"/>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6627"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2134"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регистрации (для иностранного юридического лица):</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 _________ ______ г.</w:t>
            </w:r>
          </w:p>
        </w:tc>
        <w:tc>
          <w:tcPr>
            <w:tcW w:w="2134"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6627"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2134"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электронной </w:t>
            </w:r>
            <w:r>
              <w:rPr>
                <w:rFonts w:ascii="Times New Roman CYR" w:eastAsia="Times New Roman" w:hAnsi="Times New Roman CYR" w:cs="Times New Roman CYR"/>
                <w:lang w:bidi="ar-SA"/>
              </w:rPr>
              <w:lastRenderedPageBreak/>
              <w:t>почты (при наличии):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28" w:name="sub_1009"/>
            <w:r>
              <w:rPr>
                <w:rFonts w:ascii="Times New Roman CYR" w:eastAsia="Times New Roman" w:hAnsi="Times New Roman CYR" w:cs="Times New Roman CYR"/>
                <w:lang w:bidi="ar-SA"/>
              </w:rPr>
              <w:t>8</w:t>
            </w:r>
            <w:bookmarkEnd w:id="28"/>
          </w:p>
        </w:tc>
        <w:tc>
          <w:tcPr>
            <w:tcW w:w="14608" w:type="dxa"/>
            <w:gridSpan w:val="1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Документы, прилагаемые к заявлению:</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08" w:type="dxa"/>
            <w:gridSpan w:val="1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08" w:type="dxa"/>
            <w:gridSpan w:val="1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08" w:type="dxa"/>
            <w:gridSpan w:val="1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620"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_____л.</w:t>
            </w:r>
          </w:p>
        </w:tc>
        <w:tc>
          <w:tcPr>
            <w:tcW w:w="5988" w:type="dxa"/>
            <w:gridSpan w:val="10"/>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Копия в количестве _____ экз., на _____ л.</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80" w:type="dxa"/>
            <w:gridSpan w:val="1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620"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 л.</w:t>
            </w:r>
          </w:p>
        </w:tc>
        <w:tc>
          <w:tcPr>
            <w:tcW w:w="5978"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Копия в количестве _____ экз., на _____ л.</w:t>
            </w:r>
          </w:p>
        </w:tc>
        <w:tc>
          <w:tcPr>
            <w:tcW w:w="57" w:type="dxa"/>
            <w:gridSpan w:val="2"/>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620"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 л.</w:t>
            </w:r>
          </w:p>
        </w:tc>
        <w:tc>
          <w:tcPr>
            <w:tcW w:w="5978"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Копия в количестве _____ экз., на _____ л.</w:t>
            </w:r>
          </w:p>
        </w:tc>
        <w:tc>
          <w:tcPr>
            <w:tcW w:w="57" w:type="dxa"/>
            <w:gridSpan w:val="2"/>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00" w:type="dxa"/>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9</w:t>
            </w:r>
          </w:p>
        </w:tc>
        <w:tc>
          <w:tcPr>
            <w:tcW w:w="14570" w:type="dxa"/>
            <w:gridSpan w:val="1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Примечание:</w:t>
            </w: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318" w:type="dxa"/>
        <w:tblInd w:w="-5" w:type="dxa"/>
        <w:tblLayout w:type="fixed"/>
        <w:tblLook w:val="0000" w:firstRow="0" w:lastRow="0" w:firstColumn="0" w:lastColumn="0" w:noHBand="0" w:noVBand="0"/>
      </w:tblPr>
      <w:tblGrid>
        <w:gridCol w:w="700"/>
        <w:gridCol w:w="2800"/>
        <w:gridCol w:w="980"/>
        <w:gridCol w:w="4840"/>
        <w:gridCol w:w="5970"/>
        <w:gridCol w:w="28"/>
      </w:tblGrid>
      <w:tr w:rsidR="00D47EE4">
        <w:tc>
          <w:tcPr>
            <w:tcW w:w="700"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29" w:name="sub_1010"/>
            <w:r>
              <w:rPr>
                <w:rFonts w:ascii="Times New Roman CYR" w:eastAsia="Times New Roman" w:hAnsi="Times New Roman CYR" w:cs="Times New Roman CYR"/>
                <w:lang w:bidi="ar-SA"/>
              </w:rPr>
              <w:t>10</w:t>
            </w:r>
            <w:bookmarkEnd w:id="29"/>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r>
              <w:rPr>
                <w:rFonts w:ascii="Times New Roman CYR" w:eastAsia="Times New Roman" w:hAnsi="Times New Roman CYR" w:cs="Times New Roman CYR"/>
                <w:lang w:bidi="ar-SA"/>
              </w:rPr>
              <w:lastRenderedPageBreak/>
              <w:t>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c>
          <w:tcPr>
            <w:tcW w:w="28" w:type="dxa"/>
            <w:tcMar>
              <w:left w:w="0" w:type="dxa"/>
              <w:right w:w="0" w:type="dxa"/>
            </w:tcMar>
          </w:tcPr>
          <w:p w:rsidR="00D47EE4" w:rsidRDefault="00D47EE4">
            <w:pPr>
              <w:snapToGrid w:val="0"/>
            </w:pPr>
          </w:p>
        </w:tc>
      </w:tr>
      <w:tr w:rsidR="00D47EE4">
        <w:tc>
          <w:tcPr>
            <w:tcW w:w="700"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30" w:name="sub_1011"/>
            <w:r>
              <w:rPr>
                <w:rFonts w:ascii="Times New Roman CYR" w:eastAsia="Times New Roman" w:hAnsi="Times New Roman CYR" w:cs="Times New Roman CYR"/>
                <w:lang w:bidi="ar-SA"/>
              </w:rPr>
              <w:lastRenderedPageBreak/>
              <w:t>11</w:t>
            </w:r>
            <w:bookmarkEnd w:id="30"/>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Настоящим также подтверждаю, что:</w:t>
            </w:r>
          </w:p>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c>
          <w:tcPr>
            <w:tcW w:w="28" w:type="dxa"/>
            <w:tcMar>
              <w:left w:w="0" w:type="dxa"/>
              <w:right w:w="0" w:type="dxa"/>
            </w:tcMar>
          </w:tcPr>
          <w:p w:rsidR="00D47EE4" w:rsidRDefault="00D47EE4">
            <w:pPr>
              <w:snapToGrid w:val="0"/>
            </w:pPr>
          </w:p>
        </w:tc>
      </w:tr>
      <w:tr w:rsidR="00D47EE4">
        <w:tc>
          <w:tcPr>
            <w:tcW w:w="700" w:type="dxa"/>
            <w:vMerge w:val="restart"/>
            <w:tcBorders>
              <w:left w:val="single" w:sz="4" w:space="0" w:color="000000"/>
            </w:tcBorders>
          </w:tcPr>
          <w:p w:rsidR="00D47EE4" w:rsidRDefault="0081048B">
            <w:pPr>
              <w:autoSpaceDE w:val="0"/>
              <w:rPr>
                <w:rFonts w:ascii="Times New Roman CYR" w:eastAsia="Times New Roman" w:hAnsi="Times New Roman CYR" w:cs="Times New Roman CYR"/>
                <w:lang w:bidi="ar-SA"/>
              </w:rPr>
            </w:pPr>
            <w:bookmarkStart w:id="31" w:name="sub_1012"/>
            <w:r>
              <w:rPr>
                <w:rFonts w:ascii="Times New Roman CYR" w:eastAsia="Times New Roman" w:hAnsi="Times New Roman CYR" w:cs="Times New Roman CYR"/>
                <w:lang w:bidi="ar-SA"/>
              </w:rPr>
              <w:t>12</w:t>
            </w:r>
            <w:bookmarkEnd w:id="31"/>
          </w:p>
        </w:tc>
        <w:tc>
          <w:tcPr>
            <w:tcW w:w="8620"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5998"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w:t>
            </w:r>
          </w:p>
        </w:tc>
      </w:tr>
      <w:tr w:rsidR="00D47EE4">
        <w:tc>
          <w:tcPr>
            <w:tcW w:w="700"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00"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980" w:type="dxa"/>
            <w:vMerge w:val="restart"/>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998" w:type="dxa"/>
            <w:gridSpan w:val="2"/>
            <w:vMerge w:val="restart"/>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 __________ ____ г.</w:t>
            </w:r>
          </w:p>
        </w:tc>
      </w:tr>
      <w:tr w:rsidR="00D47EE4">
        <w:trPr>
          <w:trHeight w:val="276"/>
        </w:trPr>
        <w:tc>
          <w:tcPr>
            <w:tcW w:w="700"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00" w:type="dxa"/>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980" w:type="dxa"/>
            <w:vMerge/>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40" w:type="dxa"/>
            <w:tcBorders>
              <w:top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(инициалы, фамилия)</w:t>
            </w:r>
          </w:p>
        </w:tc>
        <w:tc>
          <w:tcPr>
            <w:tcW w:w="5998" w:type="dxa"/>
            <w:gridSpan w:val="2"/>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00" w:type="dxa"/>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32" w:name="sub_1013"/>
            <w:r>
              <w:rPr>
                <w:rFonts w:ascii="Times New Roman CYR" w:eastAsia="Times New Roman" w:hAnsi="Times New Roman CYR" w:cs="Times New Roman CYR"/>
                <w:lang w:bidi="ar-SA"/>
              </w:rPr>
              <w:t>13</w:t>
            </w:r>
            <w:bookmarkEnd w:id="32"/>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Отметка специалиста, принявшего заявление и приложенные к нему документы:</w:t>
            </w:r>
          </w:p>
        </w:tc>
        <w:tc>
          <w:tcPr>
            <w:tcW w:w="28" w:type="dxa"/>
            <w:tcMar>
              <w:left w:w="0" w:type="dxa"/>
              <w:right w:w="0" w:type="dxa"/>
            </w:tcMar>
          </w:tcPr>
          <w:p w:rsidR="00D47EE4" w:rsidRDefault="00D47EE4">
            <w:pPr>
              <w:snapToGrid w:val="0"/>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bl>
    <w:p w:rsidR="00D47EE4" w:rsidRDefault="00D47EE4">
      <w:pPr>
        <w:autoSpaceDE w:val="0"/>
        <w:ind w:firstLine="720"/>
        <w:jc w:val="both"/>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Примечание</w:t>
      </w:r>
      <w:r>
        <w:rPr>
          <w:rFonts w:ascii="Times New Roman CYR" w:eastAsia="Times New Roman" w:hAnsi="Times New Roman CYR" w:cs="Times New Roman CYR"/>
          <w:lang w:bidi="ar-SA"/>
        </w:rPr>
        <w:t>.</w:t>
      </w:r>
    </w:p>
    <w:p w:rsidR="00D47EE4" w:rsidRDefault="0081048B">
      <w:pPr>
        <w:autoSpaceDE w:val="0"/>
        <w:ind w:firstLine="720"/>
        <w:jc w:val="both"/>
        <w:rPr>
          <w:rFonts w:ascii="Times New Roman CYR" w:eastAsia="Times New Roman" w:hAnsi="Times New Roman CYR" w:cs="Times New Roman CYR"/>
          <w:lang w:bidi="ar-SA"/>
        </w:rPr>
      </w:pPr>
      <w:bookmarkStart w:id="33" w:name="sub_1111"/>
      <w:bookmarkEnd w:id="33"/>
      <w:r>
        <w:rPr>
          <w:rFonts w:ascii="Times New Roman CYR" w:eastAsia="Times New Roman" w:hAnsi="Times New Roman CYR" w:cs="Times New Roman CYR"/>
          <w:lang w:bidi="ar-SA"/>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rPr>
          <w:rFonts w:ascii="Courier New" w:eastAsia="Courier New" w:hAnsi="Courier New" w:cs="Courier New"/>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w:t>
      </w:r>
    </w:p>
    <w:p w:rsidR="00D47EE4" w:rsidRDefault="0081048B">
      <w:pPr>
        <w:autoSpaceDE w:val="0"/>
        <w:rPr>
          <w:rFonts w:ascii="Courier New" w:eastAsia="Courier New" w:hAnsi="Courier New" w:cs="Courier New"/>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 V │).</w:t>
      </w:r>
    </w:p>
    <w:p w:rsidR="00D47EE4" w:rsidRDefault="0081048B">
      <w:pPr>
        <w:autoSpaceDE w:val="0"/>
        <w:rPr>
          <w:rFonts w:ascii="Times New Roman CYR" w:eastAsia="Times New Roman" w:hAnsi="Times New Roman CYR" w:cs="Times New Roman CYR"/>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w:t>
      </w:r>
    </w:p>
    <w:p w:rsidR="00D47EE4" w:rsidRDefault="00D47EE4">
      <w:pPr>
        <w:autoSpaceDE w:val="0"/>
        <w:ind w:firstLine="720"/>
        <w:jc w:val="both"/>
        <w:rPr>
          <w:rFonts w:ascii="Times New Roman CYR" w:eastAsia="Times New Roman" w:hAnsi="Times New Roman CYR" w:cs="Times New Roman CYR"/>
          <w:sz w:val="22"/>
          <w:szCs w:val="22"/>
          <w:lang w:bidi="ar-SA"/>
        </w:rPr>
      </w:pPr>
    </w:p>
    <w:p w:rsidR="00D47EE4" w:rsidRDefault="0081048B">
      <w:pPr>
        <w:autoSpaceDE w:val="0"/>
        <w:ind w:firstLine="720"/>
        <w:jc w:val="both"/>
        <w:rPr>
          <w:rFonts w:ascii="Times New Roman" w:eastAsia="Times New Roman" w:hAnsi="Times New Roman" w:cs="Times New Roman"/>
          <w:sz w:val="28"/>
          <w:szCs w:val="28"/>
          <w:lang w:bidi="ar-SA"/>
        </w:rPr>
        <w:sectPr w:rsidR="00D47EE4">
          <w:headerReference w:type="even" r:id="rId29"/>
          <w:headerReference w:type="default" r:id="rId30"/>
          <w:footerReference w:type="even" r:id="rId31"/>
          <w:footerReference w:type="default" r:id="rId32"/>
          <w:pgSz w:w="16838" w:h="11906" w:orient="landscape"/>
          <w:pgMar w:top="1440" w:right="800" w:bottom="1440" w:left="800" w:header="720" w:footer="720" w:gutter="0"/>
          <w:cols w:space="720"/>
          <w:formProt w:val="0"/>
          <w:docGrid w:linePitch="600" w:charSpace="32768"/>
        </w:sectPr>
      </w:pPr>
      <w:r>
        <w:rPr>
          <w:rFonts w:ascii="Times New Roman CYR" w:eastAsia="Times New Roman" w:hAnsi="Times New Roman CYR" w:cs="Times New Roman CYR"/>
          <w:lang w:bidi="ar-SA"/>
        </w:rPr>
        <w:t xml:space="preserve">При оформлении заявления на бумажном носителе заявителем или по его просьбе специалистом органа местного самоуправления, с </w:t>
      </w:r>
      <w:r>
        <w:rPr>
          <w:rFonts w:ascii="Times New Roman CYR" w:eastAsia="Times New Roman" w:hAnsi="Times New Roman CYR" w:cs="Times New Roman CYR"/>
          <w:lang w:bidi="ar-SA"/>
        </w:rPr>
        <w:lastRenderedPageBreak/>
        <w:t>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47EE4" w:rsidRDefault="0081048B">
      <w:pPr>
        <w:widowControl/>
        <w:ind w:left="5670"/>
        <w:rPr>
          <w:rFonts w:ascii="Times New Roman" w:eastAsia="Times New Roman" w:hAnsi="Times New Roman" w:cs="Times New Roman"/>
          <w:sz w:val="28"/>
          <w:szCs w:val="28"/>
          <w:lang w:bidi="ar-SA"/>
        </w:rPr>
      </w:pPr>
      <w:bookmarkStart w:id="34" w:name="sub_11114"/>
      <w:bookmarkEnd w:id="34"/>
      <w:r>
        <w:rPr>
          <w:rFonts w:ascii="Times New Roman" w:eastAsia="Times New Roman" w:hAnsi="Times New Roman" w:cs="Times New Roman"/>
          <w:sz w:val="28"/>
          <w:szCs w:val="28"/>
          <w:lang w:bidi="ar-SA"/>
        </w:rPr>
        <w:lastRenderedPageBreak/>
        <w:t xml:space="preserve">ПРИЛОЖЕНИЕ № 5 </w:t>
      </w:r>
    </w:p>
    <w:p w:rsidR="00D47EE4" w:rsidRDefault="0081048B">
      <w:pPr>
        <w:widowControl/>
        <w:ind w:left="5670"/>
        <w:rPr>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pStyle w:val="25"/>
        <w:tabs>
          <w:tab w:val="left" w:pos="932"/>
        </w:tabs>
        <w:spacing w:after="0" w:line="240" w:lineRule="auto"/>
        <w:jc w:val="both"/>
        <w:rPr>
          <w:sz w:val="24"/>
          <w:szCs w:val="24"/>
          <w:lang w:bidi="ar-SA"/>
        </w:rPr>
      </w:pPr>
    </w:p>
    <w:p w:rsidR="00D47EE4" w:rsidRDefault="0081048B">
      <w:pPr>
        <w:pStyle w:val="1"/>
      </w:pPr>
      <w:r>
        <w:t>ФОРМА</w:t>
      </w:r>
    </w:p>
    <w:p w:rsidR="00D47EE4" w:rsidRDefault="0081048B">
      <w:pPr>
        <w:pStyle w:val="1"/>
        <w:rPr>
          <w:szCs w:val="24"/>
        </w:rPr>
      </w:pPr>
      <w:r>
        <w:t>решения об отказе в приеме документов, необходимых для предоставления услуги</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left="4536"/>
        <w:rPr>
          <w:sz w:val="24"/>
          <w:szCs w:val="24"/>
        </w:rPr>
      </w:pPr>
      <w:r>
        <w:rPr>
          <w:sz w:val="24"/>
          <w:szCs w:val="24"/>
        </w:rPr>
        <w:t>___________________________________________</w:t>
      </w:r>
    </w:p>
    <w:p w:rsidR="00D47EE4" w:rsidRDefault="0081048B">
      <w:pPr>
        <w:pStyle w:val="25"/>
        <w:tabs>
          <w:tab w:val="left" w:pos="932"/>
        </w:tabs>
        <w:spacing w:after="0" w:line="240" w:lineRule="auto"/>
        <w:ind w:left="4536"/>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ind w:left="4536"/>
        <w:rPr>
          <w:sz w:val="24"/>
          <w:szCs w:val="24"/>
        </w:rPr>
      </w:pPr>
      <w:r>
        <w:rPr>
          <w:sz w:val="24"/>
          <w:szCs w:val="24"/>
        </w:rPr>
        <w:t>___________________________________________</w:t>
      </w:r>
    </w:p>
    <w:p w:rsidR="00D47EE4" w:rsidRDefault="0081048B">
      <w:pPr>
        <w:pStyle w:val="25"/>
        <w:tabs>
          <w:tab w:val="left" w:pos="932"/>
        </w:tabs>
        <w:spacing w:after="0" w:line="240" w:lineRule="auto"/>
        <w:ind w:left="4536"/>
        <w:rPr>
          <w:sz w:val="24"/>
          <w:szCs w:val="24"/>
        </w:rPr>
      </w:pPr>
      <w:r>
        <w:rPr>
          <w:sz w:val="24"/>
          <w:szCs w:val="24"/>
        </w:rPr>
        <w:t>(Ф.И.О., адрес заявителя (представителя) заявителя)</w:t>
      </w:r>
    </w:p>
    <w:p w:rsidR="00D47EE4" w:rsidRDefault="0081048B">
      <w:pPr>
        <w:pStyle w:val="25"/>
        <w:tabs>
          <w:tab w:val="left" w:pos="932"/>
        </w:tabs>
        <w:spacing w:after="0" w:line="240" w:lineRule="auto"/>
        <w:ind w:left="4536"/>
        <w:rPr>
          <w:sz w:val="24"/>
          <w:szCs w:val="24"/>
        </w:rPr>
      </w:pPr>
      <w:r>
        <w:rPr>
          <w:sz w:val="24"/>
          <w:szCs w:val="24"/>
        </w:rPr>
        <w:t>___________________________________________</w:t>
      </w:r>
    </w:p>
    <w:p w:rsidR="00D47EE4" w:rsidRDefault="0081048B">
      <w:pPr>
        <w:pStyle w:val="25"/>
        <w:tabs>
          <w:tab w:val="left" w:pos="932"/>
        </w:tabs>
        <w:spacing w:after="0" w:line="240" w:lineRule="auto"/>
        <w:ind w:left="4536"/>
        <w:rPr>
          <w:sz w:val="24"/>
          <w:szCs w:val="24"/>
        </w:rPr>
      </w:pPr>
      <w:r>
        <w:rPr>
          <w:sz w:val="24"/>
          <w:szCs w:val="24"/>
        </w:rPr>
        <w:t>(регистрационный номер заявления о присвоении объекту адресации адреса или аннулировании его адреса)</w:t>
      </w:r>
    </w:p>
    <w:p w:rsidR="00D47EE4" w:rsidRDefault="00D47EE4">
      <w:pPr>
        <w:pStyle w:val="25"/>
        <w:tabs>
          <w:tab w:val="left" w:pos="932"/>
        </w:tabs>
        <w:spacing w:after="0" w:line="240" w:lineRule="auto"/>
        <w:ind w:firstLine="567"/>
        <w:jc w:val="both"/>
        <w:rPr>
          <w:sz w:val="24"/>
          <w:szCs w:val="24"/>
        </w:rPr>
      </w:pPr>
    </w:p>
    <w:p w:rsidR="00D47EE4" w:rsidRDefault="0081048B">
      <w:pPr>
        <w:pStyle w:val="1"/>
        <w:rPr>
          <w:szCs w:val="24"/>
        </w:rPr>
      </w:pPr>
      <w:r>
        <w:t>Решение об отказе в приеме документов, необходимых для предоставления услуги</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rPr>
          <w:sz w:val="24"/>
          <w:szCs w:val="24"/>
        </w:rPr>
      </w:pPr>
      <w:r>
        <w:rPr>
          <w:sz w:val="24"/>
          <w:szCs w:val="24"/>
        </w:rPr>
        <w:t>от 00.00.0000 г. № 000</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ind w:firstLine="567"/>
        <w:jc w:val="both"/>
        <w:rPr>
          <w:sz w:val="24"/>
          <w:szCs w:val="24"/>
        </w:rPr>
      </w:pPr>
      <w:r>
        <w:rPr>
          <w:sz w:val="24"/>
          <w:szCs w:val="24"/>
        </w:rPr>
        <w:t>Дополнительно информируем:</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(указывается дополнительная информация (при необходимости))</w:t>
      </w:r>
    </w:p>
    <w:p w:rsidR="00D47EE4" w:rsidRDefault="0081048B">
      <w:pPr>
        <w:pStyle w:val="25"/>
        <w:tabs>
          <w:tab w:val="left" w:pos="932"/>
        </w:tabs>
        <w:spacing w:after="0" w:line="240" w:lineRule="auto"/>
        <w:ind w:firstLine="567"/>
        <w:jc w:val="both"/>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D47EE4" w:rsidRDefault="0081048B">
      <w:pPr>
        <w:pStyle w:val="25"/>
        <w:tabs>
          <w:tab w:val="left" w:pos="932"/>
        </w:tabs>
        <w:spacing w:after="0"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47EE4" w:rsidRDefault="00D47EE4">
      <w:pPr>
        <w:pStyle w:val="25"/>
        <w:tabs>
          <w:tab w:val="left" w:pos="932"/>
        </w:tabs>
        <w:spacing w:after="0" w:line="240" w:lineRule="auto"/>
        <w:jc w:val="both"/>
        <w:rPr>
          <w:sz w:val="24"/>
          <w:szCs w:val="24"/>
        </w:rPr>
      </w:pPr>
    </w:p>
    <w:p w:rsidR="00D47EE4" w:rsidRDefault="0081048B">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D47EE4" w:rsidRDefault="0081048B">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sectPr w:rsidR="00D47EE4">
      <w:headerReference w:type="even" r:id="rId33"/>
      <w:headerReference w:type="default" r:id="rId34"/>
      <w:footerReference w:type="even" r:id="rId35"/>
      <w:footerReference w:type="default" r:id="rId36"/>
      <w:pgSz w:w="11906" w:h="16838"/>
      <w:pgMar w:top="1440" w:right="985" w:bottom="1440" w:left="1080" w:header="0" w:footer="3"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9D" w:rsidRDefault="00C60E9D">
      <w:r>
        <w:separator/>
      </w:r>
    </w:p>
  </w:endnote>
  <w:endnote w:type="continuationSeparator" w:id="0">
    <w:p w:rsidR="00C60E9D" w:rsidRDefault="00C6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ource Han Serif C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font>
  <w:font w:name="Liberation Sans">
    <w:altName w:val="Arial"/>
    <w:charset w:val="01"/>
    <w:family w:val="swiss"/>
    <w:pitch w:val="variable"/>
  </w:font>
  <w:font w:name="Source Han Sans C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9D" w:rsidRDefault="00C60E9D">
      <w:r>
        <w:separator/>
      </w:r>
    </w:p>
  </w:footnote>
  <w:footnote w:type="continuationSeparator" w:id="0">
    <w:p w:rsidR="00C60E9D" w:rsidRDefault="00C60E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81048B">
    <w:pPr>
      <w:rPr>
        <w:sz w:val="2"/>
        <w:szCs w:val="2"/>
      </w:rPr>
    </w:pPr>
    <w:r>
      <w:rPr>
        <w:noProof/>
        <w:lang w:eastAsia="ru-RU" w:bidi="ar-SA"/>
      </w:rPr>
      <mc:AlternateContent>
        <mc:Choice Requires="wps">
          <w:drawing>
            <wp:anchor distT="0" distB="0" distL="63500" distR="63500" simplePos="0" relativeHeight="19"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1" name="Frame1"/>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rsidR="00D47EE4" w:rsidRDefault="0081048B">
                          <w:pPr>
                            <w:pStyle w:val="af7"/>
                            <w:shd w:val="clear" w:color="auto" w:fill="auto"/>
                            <w:spacing w:line="240" w:lineRule="auto"/>
                          </w:pPr>
                          <w:r>
                            <w:fldChar w:fldCharType="begin"/>
                          </w:r>
                          <w:r>
                            <w:instrText xml:space="preserve"> PAGE </w:instrText>
                          </w:r>
                          <w:r>
                            <w:fldChar w:fldCharType="separate"/>
                          </w:r>
                          <w:r w:rsidR="00A96B10">
                            <w:rPr>
                              <w:noProof/>
                            </w:rPr>
                            <w:t>2</w:t>
                          </w:r>
                          <w: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06.75pt;margin-top:20.55pt;width:18.5pt;height:12.6pt;z-index:-503316461;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" o:allowincell="f" stroked="f">
              <v:fill opacity="0"/>
              <v:textbox inset=".05pt,.05pt,.05pt,.05pt">
                <w:txbxContent>
                  <w:p w:rsidR="00D47EE4" w:rsidRDefault="0081048B">
                    <w:pPr>
                      <w:pStyle w:val="af7"/>
                      <w:shd w:val="clear" w:color="auto" w:fill="auto"/>
                      <w:spacing w:line="240" w:lineRule="auto"/>
                    </w:pPr>
                    <w:r>
                      <w:fldChar w:fldCharType="begin"/>
                    </w:r>
                    <w:r>
                      <w:instrText xml:space="preserve"> PAGE </w:instrText>
                    </w:r>
                    <w:r>
                      <w:fldChar w:fldCharType="separate"/>
                    </w:r>
                    <w:r w:rsidR="00A96B10">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81048B">
    <w:pPr>
      <w:rPr>
        <w:sz w:val="2"/>
        <w:szCs w:val="2"/>
      </w:rPr>
    </w:pPr>
    <w:r>
      <w:rPr>
        <w:noProof/>
        <w:lang w:eastAsia="ru-RU" w:bidi="ar-SA"/>
      </w:rPr>
      <mc:AlternateContent>
        <mc:Choice Requires="wps">
          <w:drawing>
            <wp:anchor distT="0" distB="0" distL="63500" distR="63500" simplePos="0" relativeHeight="20"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2" name="Frame2"/>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rsidR="00D47EE4" w:rsidRDefault="0081048B">
                          <w:pPr>
                            <w:pStyle w:val="af7"/>
                            <w:shd w:val="clear" w:color="auto" w:fill="auto"/>
                            <w:spacing w:line="240" w:lineRule="auto"/>
                          </w:pPr>
                          <w:r>
                            <w:fldChar w:fldCharType="begin"/>
                          </w:r>
                          <w:r>
                            <w:instrText xml:space="preserve"> PAGE </w:instrText>
                          </w:r>
                          <w:r>
                            <w:fldChar w:fldCharType="separate"/>
                          </w:r>
                          <w:r w:rsidR="00A96B10">
                            <w:rPr>
                              <w:noProof/>
                            </w:rPr>
                            <w:t>40</w:t>
                          </w:r>
                          <w: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306.75pt;margin-top:20.55pt;width:18.5pt;height:12.6pt;z-index:-503316460;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" o:allowincell="f" stroked="f">
              <v:fill opacity="0"/>
              <v:textbox inset=".05pt,.05pt,.05pt,.05pt">
                <w:txbxContent>
                  <w:p w:rsidR="00D47EE4" w:rsidRDefault="0081048B">
                    <w:pPr>
                      <w:pStyle w:val="af7"/>
                      <w:shd w:val="clear" w:color="auto" w:fill="auto"/>
                      <w:spacing w:line="240" w:lineRule="auto"/>
                    </w:pPr>
                    <w:r>
                      <w:fldChar w:fldCharType="begin"/>
                    </w:r>
                    <w:r>
                      <w:instrText xml:space="preserve"> PAGE </w:instrText>
                    </w:r>
                    <w:r>
                      <w:fldChar w:fldCharType="separate"/>
                    </w:r>
                    <w:r w:rsidR="00A96B10">
                      <w:rPr>
                        <w:noProof/>
                      </w:rPr>
                      <w:t>40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81048B">
    <w:pPr>
      <w:rPr>
        <w:sz w:val="2"/>
        <w:szCs w:val="2"/>
      </w:rPr>
    </w:pPr>
    <w:r>
      <w:rPr>
        <w:noProof/>
        <w:lang w:eastAsia="ru-RU" w:bidi="ar-SA"/>
      </w:rPr>
      <mc:AlternateContent>
        <mc:Choice Requires="wps">
          <w:drawing>
            <wp:anchor distT="0" distB="0" distL="63500" distR="63500" simplePos="0" relativeHeight="22"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3" name="Frame3"/>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rsidR="00D47EE4" w:rsidRDefault="0081048B">
                          <w:pPr>
                            <w:pStyle w:val="af7"/>
                            <w:shd w:val="clear" w:color="auto" w:fill="auto"/>
                            <w:spacing w:line="240" w:lineRule="auto"/>
                          </w:pPr>
                          <w:r>
                            <w:fldChar w:fldCharType="begin"/>
                          </w:r>
                          <w:r>
                            <w:instrText xml:space="preserve"> PAGE </w:instrText>
                          </w:r>
                          <w:r>
                            <w:fldChar w:fldCharType="separate"/>
                          </w:r>
                          <w:r w:rsidR="00A96B10">
                            <w:rPr>
                              <w:noProof/>
                            </w:rPr>
                            <w:t>52</w:t>
                          </w:r>
                          <w: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margin-left:306.75pt;margin-top:20.55pt;width:18.5pt;height:12.6pt;z-index:-503316458;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" o:allowincell="f" stroked="f">
              <v:fill opacity="0"/>
              <v:textbox inset=".05pt,.05pt,.05pt,.05pt">
                <w:txbxContent>
                  <w:p w:rsidR="00D47EE4" w:rsidRDefault="0081048B">
                    <w:pPr>
                      <w:pStyle w:val="af7"/>
                      <w:shd w:val="clear" w:color="auto" w:fill="auto"/>
                      <w:spacing w:line="240" w:lineRule="auto"/>
                    </w:pPr>
                    <w:r>
                      <w:fldChar w:fldCharType="begin"/>
                    </w:r>
                    <w:r>
                      <w:instrText xml:space="preserve"> PAGE </w:instrText>
                    </w:r>
                    <w:r>
                      <w:fldChar w:fldCharType="separate"/>
                    </w:r>
                    <w:r w:rsidR="00A96B10">
                      <w:rPr>
                        <w:noProof/>
                      </w:rPr>
                      <w:t>52</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E4" w:rsidRDefault="00D47EE4">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A5BE0"/>
    <w:multiLevelType w:val="multilevel"/>
    <w:tmpl w:val="28EA5BE0"/>
    <w:lvl w:ilvl="0">
      <w:start w:val="1"/>
      <w:numFmt w:val="decimal"/>
      <w:lvlText w:val="%1."/>
      <w:lvlJc w:val="left"/>
      <w:pPr>
        <w:ind w:left="4896" w:hanging="360"/>
      </w:pPr>
      <w:rPr>
        <w:rFonts w:hint="default"/>
        <w:b w:val="0"/>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 w15:restartNumberingAfterBreak="0">
    <w:nsid w:val="409851C8"/>
    <w:multiLevelType w:val="multilevel"/>
    <w:tmpl w:val="6E50899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D47EE4"/>
    <w:rsid w:val="00002F9F"/>
    <w:rsid w:val="0001754C"/>
    <w:rsid w:val="00022D0B"/>
    <w:rsid w:val="00096E5A"/>
    <w:rsid w:val="000B3A6B"/>
    <w:rsid w:val="000E561F"/>
    <w:rsid w:val="000F14D6"/>
    <w:rsid w:val="000F77CF"/>
    <w:rsid w:val="00101651"/>
    <w:rsid w:val="00104AD5"/>
    <w:rsid w:val="00127FC6"/>
    <w:rsid w:val="00166311"/>
    <w:rsid w:val="001714EC"/>
    <w:rsid w:val="00190F38"/>
    <w:rsid w:val="001A0840"/>
    <w:rsid w:val="001A43A2"/>
    <w:rsid w:val="0024427B"/>
    <w:rsid w:val="00336FD9"/>
    <w:rsid w:val="003543C7"/>
    <w:rsid w:val="003630E5"/>
    <w:rsid w:val="003A5233"/>
    <w:rsid w:val="003C3A44"/>
    <w:rsid w:val="0041429C"/>
    <w:rsid w:val="00421D1A"/>
    <w:rsid w:val="004761C4"/>
    <w:rsid w:val="00500544"/>
    <w:rsid w:val="005063F9"/>
    <w:rsid w:val="0051662C"/>
    <w:rsid w:val="00580396"/>
    <w:rsid w:val="00580C7B"/>
    <w:rsid w:val="005A7F7D"/>
    <w:rsid w:val="005E7066"/>
    <w:rsid w:val="005F1BBD"/>
    <w:rsid w:val="0060183B"/>
    <w:rsid w:val="00655CD2"/>
    <w:rsid w:val="0066064C"/>
    <w:rsid w:val="00663458"/>
    <w:rsid w:val="00674F4E"/>
    <w:rsid w:val="007538A0"/>
    <w:rsid w:val="007637CB"/>
    <w:rsid w:val="007F6970"/>
    <w:rsid w:val="008027FD"/>
    <w:rsid w:val="0081048B"/>
    <w:rsid w:val="008328A6"/>
    <w:rsid w:val="00833EFB"/>
    <w:rsid w:val="008507B6"/>
    <w:rsid w:val="0085602D"/>
    <w:rsid w:val="008672E5"/>
    <w:rsid w:val="008A6D8F"/>
    <w:rsid w:val="008F00CE"/>
    <w:rsid w:val="00916D51"/>
    <w:rsid w:val="009370F0"/>
    <w:rsid w:val="009B6AD7"/>
    <w:rsid w:val="009E3825"/>
    <w:rsid w:val="009F233E"/>
    <w:rsid w:val="009F2865"/>
    <w:rsid w:val="00A17F60"/>
    <w:rsid w:val="00A53B64"/>
    <w:rsid w:val="00A6307C"/>
    <w:rsid w:val="00A96B10"/>
    <w:rsid w:val="00AB5E65"/>
    <w:rsid w:val="00AC645F"/>
    <w:rsid w:val="00AF72EE"/>
    <w:rsid w:val="00B67C0A"/>
    <w:rsid w:val="00C10DC0"/>
    <w:rsid w:val="00C60E9D"/>
    <w:rsid w:val="00C64CFF"/>
    <w:rsid w:val="00CD108A"/>
    <w:rsid w:val="00CD7CB7"/>
    <w:rsid w:val="00CE0C3A"/>
    <w:rsid w:val="00D0634C"/>
    <w:rsid w:val="00D30E67"/>
    <w:rsid w:val="00D47EE4"/>
    <w:rsid w:val="00D64E48"/>
    <w:rsid w:val="00D9665C"/>
    <w:rsid w:val="00E2535D"/>
    <w:rsid w:val="00E67AB4"/>
    <w:rsid w:val="00EA3501"/>
    <w:rsid w:val="00ED5006"/>
    <w:rsid w:val="00F67830"/>
    <w:rsid w:val="00F70080"/>
    <w:rsid w:val="00F7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95E2"/>
  <w15:docId w15:val="{6BF90D0B-0BBB-4199-8697-6BC0C3FB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erif CN"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ahoma" w:eastAsia="Tahoma" w:hAnsi="Tahoma" w:cs="Tahoma"/>
      <w:color w:val="000000"/>
      <w:lang w:val="ru-RU" w:bidi="ru-RU"/>
    </w:rPr>
  </w:style>
  <w:style w:type="paragraph" w:styleId="1">
    <w:name w:val="heading 1"/>
    <w:basedOn w:val="a"/>
    <w:next w:val="a"/>
    <w:qFormat/>
    <w:pPr>
      <w:keepNext/>
      <w:numPr>
        <w:numId w:val="1"/>
      </w:numPr>
      <w:jc w:val="center"/>
      <w:outlineLvl w:val="0"/>
    </w:pPr>
    <w:rPr>
      <w:rFonts w:ascii="Times New Roman" w:eastAsia="Times New Roman" w:hAnsi="Times New Roman" w:cs="Times New Roman"/>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10">
    <w:name w:val="Основной шрифт абзаца1"/>
    <w:qFormat/>
  </w:style>
  <w:style w:type="character" w:styleId="a3">
    <w:name w:val="Hyperlink"/>
    <w:rPr>
      <w:color w:val="0066CC"/>
      <w:u w:val="single"/>
    </w:rPr>
  </w:style>
  <w:style w:type="character" w:customStyle="1" w:styleId="a4">
    <w:name w:val="Сноска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5">
    <w:name w:val="Сноска"/>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a6">
    <w:name w:val="Сноска + Курсив"/>
    <w:qFormat/>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bidi="ru-RU"/>
    </w:rPr>
  </w:style>
  <w:style w:type="character" w:customStyle="1" w:styleId="2">
    <w:name w:val="Основной текст (2)_"/>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3">
    <w:name w:val="Основной текст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4">
    <w:name w:val="Основной текст (4)_"/>
    <w:qFormat/>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40">
    <w:name w:val="Основной текст (4)"/>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single"/>
      <w:vertAlign w:val="baseline"/>
      <w:lang w:val="ru-RU" w:bidi="ru-RU"/>
    </w:rPr>
  </w:style>
  <w:style w:type="character" w:customStyle="1" w:styleId="4-2pt">
    <w:name w:val="Основной текст (4) + Интервал -2 pt"/>
    <w:qFormat/>
    <w:rPr>
      <w:rFonts w:ascii="Times New Roman" w:eastAsia="Times New Roman" w:hAnsi="Times New Roman" w:cs="Times New Roman"/>
      <w:b w:val="0"/>
      <w:bCs w:val="0"/>
      <w:i/>
      <w:iCs/>
      <w:caps w:val="0"/>
      <w:smallCaps w:val="0"/>
      <w:strike w:val="0"/>
      <w:dstrike w:val="0"/>
      <w:color w:val="000000"/>
      <w:spacing w:val="-40"/>
      <w:w w:val="100"/>
      <w:position w:val="0"/>
      <w:sz w:val="26"/>
      <w:szCs w:val="26"/>
      <w:u w:val="single"/>
      <w:vertAlign w:val="baseline"/>
      <w:lang w:val="ru-RU" w:bidi="ru-RU"/>
    </w:rPr>
  </w:style>
  <w:style w:type="character" w:customStyle="1" w:styleId="a7">
    <w:name w:val="Колонтитул_"/>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a8">
    <w:name w:val="Колонтитул"/>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5">
    <w:name w:val="Основной текст (5)_"/>
    <w:qFormat/>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6">
    <w:name w:val="Основной текст (6)_"/>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7">
    <w:name w:val="Основной текст (7)_"/>
    <w:qFormat/>
    <w:rPr>
      <w:rFonts w:ascii="Times New Roman" w:eastAsia="Times New Roman" w:hAnsi="Times New Roman" w:cs="Times New Roman"/>
      <w:b w:val="0"/>
      <w:bCs w:val="0"/>
      <w:i w:val="0"/>
      <w:iCs w:val="0"/>
      <w:caps w:val="0"/>
      <w:smallCaps w:val="0"/>
      <w:strike w:val="0"/>
      <w:dstrike w:val="0"/>
      <w:sz w:val="34"/>
      <w:szCs w:val="34"/>
      <w:u w:val="none"/>
    </w:rPr>
  </w:style>
  <w:style w:type="character" w:customStyle="1" w:styleId="8">
    <w:name w:val="Основной текст (8)"/>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0">
    <w:name w:val="Оглавление 2 Знак"/>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
    <w:name w:val="Заголовок №2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
    <w:name w:val="Основной текст (2) + Курсив"/>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vertAlign w:val="baseline"/>
      <w:lang w:val="ru-RU" w:bidi="ru-RU"/>
    </w:rPr>
  </w:style>
  <w:style w:type="character" w:customStyle="1" w:styleId="9">
    <w:name w:val="Основной текст (9)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pt">
    <w:name w:val="Основной текст (2) + Интервал 2 pt"/>
    <w:qFormat/>
    <w:rPr>
      <w:rFonts w:ascii="Times New Roman" w:eastAsia="Times New Roman" w:hAnsi="Times New Roman" w:cs="Times New Roman"/>
      <w:b w:val="0"/>
      <w:bCs w:val="0"/>
      <w:i w:val="0"/>
      <w:iCs w:val="0"/>
      <w:caps w:val="0"/>
      <w:smallCaps w:val="0"/>
      <w:strike w:val="0"/>
      <w:dstrike w:val="0"/>
      <w:color w:val="000000"/>
      <w:spacing w:val="50"/>
      <w:w w:val="100"/>
      <w:position w:val="0"/>
      <w:sz w:val="26"/>
      <w:szCs w:val="26"/>
      <w:u w:val="none"/>
      <w:vertAlign w:val="baseline"/>
      <w:lang w:val="ru-RU" w:bidi="ru-RU"/>
    </w:rPr>
  </w:style>
  <w:style w:type="character" w:customStyle="1" w:styleId="11Exact">
    <w:name w:val="Основной текст (11) Exact"/>
    <w:qFormat/>
    <w:rPr>
      <w:rFonts w:ascii="Times New Roman" w:eastAsia="Times New Roman" w:hAnsi="Times New Roman" w:cs="Times New Roman"/>
      <w:b w:val="0"/>
      <w:bCs w:val="0"/>
      <w:i w:val="0"/>
      <w:iCs w:val="0"/>
      <w:caps w:val="0"/>
      <w:smallCaps w:val="0"/>
      <w:strike w:val="0"/>
      <w:dstrike w:val="0"/>
      <w:u w:val="none"/>
    </w:rPr>
  </w:style>
  <w:style w:type="character" w:customStyle="1" w:styleId="100">
    <w:name w:val="Основной текст (10)_"/>
    <w:qFormat/>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7pt">
    <w:name w:val="Колонтитул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0pt">
    <w:name w:val="Колонтитул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11">
    <w:name w:val="Основной текст (11)_"/>
    <w:qFormat/>
    <w:rPr>
      <w:rFonts w:ascii="Times New Roman" w:eastAsia="Times New Roman" w:hAnsi="Times New Roman" w:cs="Times New Roman"/>
      <w:b w:val="0"/>
      <w:bCs w:val="0"/>
      <w:i w:val="0"/>
      <w:iCs w:val="0"/>
      <w:caps w:val="0"/>
      <w:smallCaps w:val="0"/>
      <w:strike w:val="0"/>
      <w:dstrike w:val="0"/>
      <w:u w:val="none"/>
    </w:rPr>
  </w:style>
  <w:style w:type="character" w:customStyle="1" w:styleId="12Exact">
    <w:name w:val="Основной текст (12) Exact"/>
    <w:qFormat/>
    <w:rPr>
      <w:rFonts w:ascii="Century Schoolbook" w:eastAsia="Century Schoolbook" w:hAnsi="Century Schoolbook" w:cs="Century Schoolbook"/>
      <w:b w:val="0"/>
      <w:bCs w:val="0"/>
      <w:i w:val="0"/>
      <w:iCs w:val="0"/>
      <w:caps w:val="0"/>
      <w:smallCaps w:val="0"/>
      <w:strike w:val="0"/>
      <w:dstrike w:val="0"/>
      <w:sz w:val="15"/>
      <w:szCs w:val="15"/>
      <w:u w:val="none"/>
    </w:rPr>
  </w:style>
  <w:style w:type="character" w:customStyle="1" w:styleId="65pt-1pt">
    <w:name w:val="Колонтитул + 6;5 pt;Малые прописные;Интервал -1 pt"/>
    <w:qFormat/>
    <w:rPr>
      <w:rFonts w:ascii="Times New Roman" w:eastAsia="Times New Roman" w:hAnsi="Times New Roman" w:cs="Times New Roman"/>
      <w:b w:val="0"/>
      <w:bCs w:val="0"/>
      <w:i w:val="0"/>
      <w:iCs w:val="0"/>
      <w:smallCaps/>
      <w:strike w:val="0"/>
      <w:dstrike w:val="0"/>
      <w:color w:val="000000"/>
      <w:spacing w:val="-20"/>
      <w:w w:val="100"/>
      <w:position w:val="0"/>
      <w:sz w:val="13"/>
      <w:szCs w:val="13"/>
      <w:u w:val="none"/>
      <w:vertAlign w:val="baseline"/>
      <w:lang w:val="en-US" w:bidi="en-US"/>
    </w:rPr>
  </w:style>
  <w:style w:type="character" w:customStyle="1" w:styleId="65pt-1pt0">
    <w:name w:val="Колонтитул + 6;5 pt;Интервал -1 pt"/>
    <w:qFormat/>
    <w:rPr>
      <w:rFonts w:ascii="Times New Roman" w:eastAsia="Times New Roman" w:hAnsi="Times New Roman" w:cs="Times New Roman"/>
      <w:b w:val="0"/>
      <w:bCs w:val="0"/>
      <w:i w:val="0"/>
      <w:iCs w:val="0"/>
      <w:caps w:val="0"/>
      <w:smallCaps w:val="0"/>
      <w:strike w:val="0"/>
      <w:dstrike w:val="0"/>
      <w:color w:val="000000"/>
      <w:spacing w:val="-20"/>
      <w:w w:val="100"/>
      <w:position w:val="0"/>
      <w:sz w:val="13"/>
      <w:szCs w:val="13"/>
      <w:u w:val="none"/>
      <w:vertAlign w:val="baseline"/>
      <w:lang w:val="ru-RU" w:bidi="ru-RU"/>
    </w:rPr>
  </w:style>
  <w:style w:type="character" w:customStyle="1" w:styleId="13">
    <w:name w:val="Основной текст (13)_"/>
    <w:qFormat/>
    <w:rPr>
      <w:rFonts w:ascii="Times New Roman" w:eastAsia="Times New Roman" w:hAnsi="Times New Roman" w:cs="Times New Roman"/>
      <w:b/>
      <w:bCs/>
      <w:i w:val="0"/>
      <w:iCs w:val="0"/>
      <w:caps w:val="0"/>
      <w:smallCaps w:val="0"/>
      <w:strike w:val="0"/>
      <w:dstrike w:val="0"/>
      <w:u w:val="none"/>
    </w:rPr>
  </w:style>
  <w:style w:type="character" w:customStyle="1" w:styleId="12">
    <w:name w:val="Заголовок №1_"/>
    <w:qFormat/>
    <w:rPr>
      <w:rFonts w:ascii="Times New Roman" w:eastAsia="Times New Roman" w:hAnsi="Times New Roman" w:cs="Times New Roman"/>
      <w:b w:val="0"/>
      <w:bCs w:val="0"/>
      <w:i w:val="0"/>
      <w:iCs w:val="0"/>
      <w:caps w:val="0"/>
      <w:smallCaps w:val="0"/>
      <w:strike w:val="0"/>
      <w:dstrike w:val="0"/>
      <w:spacing w:val="-10"/>
      <w:sz w:val="34"/>
      <w:szCs w:val="34"/>
      <w:u w:val="none"/>
    </w:rPr>
  </w:style>
  <w:style w:type="character" w:customStyle="1" w:styleId="15Exact">
    <w:name w:val="Основной текст (15) Exact"/>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16Exact">
    <w:name w:val="Основной текст (16)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13Exact">
    <w:name w:val="Основной текст (13) Exact"/>
    <w:qFormat/>
    <w:rPr>
      <w:rFonts w:ascii="Times New Roman" w:eastAsia="Times New Roman" w:hAnsi="Times New Roman" w:cs="Times New Roman"/>
      <w:b/>
      <w:bCs/>
      <w:i w:val="0"/>
      <w:iCs w:val="0"/>
      <w:caps w:val="0"/>
      <w:smallCaps w:val="0"/>
      <w:strike w:val="0"/>
      <w:dstrike w:val="0"/>
      <w:u w:val="none"/>
    </w:rPr>
  </w:style>
  <w:style w:type="character" w:customStyle="1" w:styleId="17Exact">
    <w:name w:val="Основной текст (17) Exact"/>
    <w:qFormat/>
    <w:rPr>
      <w:rFonts w:ascii="Times New Roman" w:eastAsia="Times New Roman" w:hAnsi="Times New Roman" w:cs="Times New Roman"/>
      <w:b w:val="0"/>
      <w:bCs w:val="0"/>
      <w:i w:val="0"/>
      <w:iCs w:val="0"/>
      <w:caps w:val="0"/>
      <w:smallCaps w:val="0"/>
      <w:strike w:val="0"/>
      <w:dstrike w:val="0"/>
      <w:sz w:val="14"/>
      <w:szCs w:val="14"/>
      <w:u w:val="none"/>
    </w:rPr>
  </w:style>
  <w:style w:type="character" w:customStyle="1" w:styleId="3Exact">
    <w:name w:val="Основной текст (3) Exac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14Exact">
    <w:name w:val="Основной текст (14) Exact"/>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WW-15Exact">
    <w:name w:val="WW-Основной текст (15) Exact"/>
    <w:qFormat/>
    <w:rPr>
      <w:rFonts w:ascii="Times New Roman" w:eastAsia="Times New Roman" w:hAnsi="Times New Roman" w:cs="Times New Roman"/>
      <w:b w:val="0"/>
      <w:bCs w:val="0"/>
      <w:i w:val="0"/>
      <w:iCs w:val="0"/>
      <w:caps w:val="0"/>
      <w:smallCaps w:val="0"/>
      <w:strike w:val="0"/>
      <w:dstrike w:val="0"/>
      <w:sz w:val="20"/>
      <w:szCs w:val="20"/>
      <w:u w:val="single"/>
    </w:rPr>
  </w:style>
  <w:style w:type="character" w:customStyle="1" w:styleId="Exact">
    <w:name w:val="Подпись к таблице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105pt">
    <w:name w:val="Основной текст (2) + 10;5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FranklinGothicBook5pt">
    <w:name w:val="Основной текст (2) + Franklin Gothic Book;5 pt"/>
    <w:qFormat/>
    <w:rPr>
      <w:rFonts w:ascii="Franklin Gothic Book" w:eastAsia="Franklin Gothic Book" w:hAnsi="Franklin Gothic Book" w:cs="Franklin Gothic Book"/>
      <w:b w:val="0"/>
      <w:bCs w:val="0"/>
      <w:i w:val="0"/>
      <w:iCs w:val="0"/>
      <w:caps w:val="0"/>
      <w:smallCaps w:val="0"/>
      <w:strike w:val="0"/>
      <w:dstrike w:val="0"/>
      <w:color w:val="000000"/>
      <w:spacing w:val="0"/>
      <w:w w:val="100"/>
      <w:position w:val="0"/>
      <w:sz w:val="10"/>
      <w:szCs w:val="10"/>
      <w:u w:val="none"/>
      <w:vertAlign w:val="baseline"/>
      <w:lang w:val="en-US" w:bidi="en-US"/>
    </w:rPr>
  </w:style>
  <w:style w:type="character" w:customStyle="1" w:styleId="14">
    <w:name w:val="Основной текст (14)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8pt">
    <w:name w:val="Колонтитул + 8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5">
    <w:name w:val="Основной текст (15)_"/>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3">
    <w:name w:val="Подпись к таблице (2)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24">
    <w:name w:val="Подпись к таблице (2)"/>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6">
    <w:name w:val="Основной текст (16)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FranklinGothicBook17pt33">
    <w:name w:val="Основной текст (2) + Franklin Gothic Book;17 pt;Масштаб 33%"/>
    <w:qFormat/>
    <w:rPr>
      <w:rFonts w:ascii="Franklin Gothic Book" w:eastAsia="Franklin Gothic Book" w:hAnsi="Franklin Gothic Book" w:cs="Franklin Gothic Book"/>
      <w:b/>
      <w:bCs/>
      <w:i w:val="0"/>
      <w:iCs w:val="0"/>
      <w:caps w:val="0"/>
      <w:smallCaps w:val="0"/>
      <w:strike w:val="0"/>
      <w:dstrike w:val="0"/>
      <w:color w:val="000000"/>
      <w:spacing w:val="0"/>
      <w:w w:val="33"/>
      <w:position w:val="0"/>
      <w:sz w:val="34"/>
      <w:szCs w:val="34"/>
      <w:u w:val="none"/>
      <w:vertAlign w:val="baseline"/>
      <w:lang w:val="en-US" w:bidi="en-US"/>
    </w:rPr>
  </w:style>
  <w:style w:type="character" w:customStyle="1" w:styleId="WW-3Exact">
    <w:name w:val="WW-Основной текст (3) Exac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160">
    <w:name w:val="Основной текст (16)"/>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a9">
    <w:name w:val="Подпись к таблице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a">
    <w:name w:val="Подпись к таблице"/>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30">
    <w:name w:val="Подпись к таблице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31">
    <w:name w:val="Подпись к таблице (3)"/>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27pt">
    <w:name w:val="Основной текст (2)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8">
    <w:name w:val="Основной текст (18)_"/>
    <w:qFormat/>
    <w:rPr>
      <w:rFonts w:ascii="Candara" w:eastAsia="Candara" w:hAnsi="Candara" w:cs="Candara"/>
      <w:b w:val="0"/>
      <w:bCs w:val="0"/>
      <w:i w:val="0"/>
      <w:iCs w:val="0"/>
      <w:caps w:val="0"/>
      <w:smallCaps w:val="0"/>
      <w:strike w:val="0"/>
      <w:dstrike w:val="0"/>
      <w:sz w:val="20"/>
      <w:szCs w:val="20"/>
      <w:u w:val="none"/>
    </w:rPr>
  </w:style>
  <w:style w:type="character" w:customStyle="1" w:styleId="17">
    <w:name w:val="Заголовок 1 Знак"/>
    <w:qFormat/>
    <w:rPr>
      <w:rFonts w:ascii="Times New Roman" w:eastAsia="Times New Roman" w:hAnsi="Times New Roman" w:cs="Times New Roman"/>
      <w:b/>
      <w:bCs/>
      <w:color w:val="000000"/>
      <w:kern w:val="2"/>
      <w:sz w:val="24"/>
      <w:szCs w:val="32"/>
      <w:lang w:bidi="ru-RU"/>
    </w:rPr>
  </w:style>
  <w:style w:type="character" w:customStyle="1" w:styleId="ab">
    <w:name w:val="Нижний колонтитул Знак"/>
    <w:qFormat/>
    <w:rPr>
      <w:color w:val="000000"/>
      <w:sz w:val="24"/>
      <w:szCs w:val="24"/>
      <w:lang w:bidi="ru-RU"/>
    </w:rPr>
  </w:style>
  <w:style w:type="character" w:customStyle="1" w:styleId="ac">
    <w:name w:val="Верхний колонтитул Знак"/>
    <w:qFormat/>
    <w:rPr>
      <w:color w:val="000000"/>
      <w:sz w:val="24"/>
      <w:szCs w:val="24"/>
      <w:lang w:bidi="ru-RU"/>
    </w:rPr>
  </w:style>
  <w:style w:type="character" w:customStyle="1" w:styleId="ad">
    <w:name w:val="Цветовое выделение"/>
    <w:qFormat/>
    <w:rPr>
      <w:b/>
      <w:bCs/>
      <w:color w:val="26282F"/>
    </w:rPr>
  </w:style>
  <w:style w:type="character" w:customStyle="1" w:styleId="ae">
    <w:name w:val="Гипертекстовая ссылка"/>
    <w:qFormat/>
    <w:rPr>
      <w:b w:val="0"/>
      <w:bCs w:val="0"/>
      <w:color w:val="106BBE"/>
    </w:rPr>
  </w:style>
  <w:style w:type="character" w:customStyle="1" w:styleId="af">
    <w:name w:val="Цветовое выделение для Текст"/>
    <w:qFormat/>
    <w:rPr>
      <w:rFonts w:ascii="Times New Roman CYR" w:hAnsi="Times New Roman CYR" w:cs="Times New Roman CYR"/>
    </w:rPr>
  </w:style>
  <w:style w:type="character" w:customStyle="1" w:styleId="af0">
    <w:name w:val="Основной текст_"/>
    <w:qFormat/>
    <w:rPr>
      <w:rFonts w:ascii="Times New Roman" w:hAnsi="Times New Roman" w:cs="Times New Roman"/>
      <w:sz w:val="27"/>
      <w:szCs w:val="27"/>
      <w:shd w:val="clear" w:color="auto" w:fill="FFFFFF"/>
    </w:rPr>
  </w:style>
  <w:style w:type="paragraph" w:customStyle="1" w:styleId="Heading">
    <w:name w:val="Heading"/>
    <w:basedOn w:val="a"/>
    <w:next w:val="af1"/>
    <w:qFormat/>
    <w:pPr>
      <w:keepNext/>
      <w:spacing w:before="240" w:after="120"/>
    </w:pPr>
    <w:rPr>
      <w:rFonts w:ascii="Liberation Sans" w:eastAsia="Source Han Sans CN" w:hAnsi="Liberation Sans" w:cs="Noto Sans Devanagari"/>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Noto Sans Devanagari"/>
    </w:rPr>
  </w:style>
  <w:style w:type="paragraph" w:customStyle="1" w:styleId="19">
    <w:name w:val="Заголовок1"/>
    <w:basedOn w:val="a"/>
    <w:next w:val="af1"/>
    <w:qFormat/>
    <w:pPr>
      <w:keepNext/>
      <w:spacing w:before="240" w:after="120"/>
    </w:pPr>
    <w:rPr>
      <w:rFonts w:ascii="Liberation Sans;Arial" w:eastAsia="Microsoft YaHei" w:hAnsi="Liberation Sans;Arial" w:cs="Arial"/>
      <w:sz w:val="28"/>
      <w:szCs w:val="28"/>
    </w:rPr>
  </w:style>
  <w:style w:type="paragraph" w:styleId="af4">
    <w:name w:val="Title"/>
    <w:basedOn w:val="a"/>
    <w:qFormat/>
    <w:pPr>
      <w:suppressLineNumbers/>
      <w:spacing w:before="120" w:after="120"/>
    </w:pPr>
    <w:rPr>
      <w:rFonts w:cs="Lucida Sans"/>
      <w:i/>
      <w:iCs/>
    </w:rPr>
  </w:style>
  <w:style w:type="paragraph" w:styleId="af5">
    <w:name w:val="index heading"/>
    <w:basedOn w:val="a"/>
    <w:qFormat/>
    <w:pPr>
      <w:suppressLineNumbers/>
    </w:pPr>
    <w:rPr>
      <w:rFonts w:cs="Lucida Sans"/>
    </w:rPr>
  </w:style>
  <w:style w:type="paragraph" w:customStyle="1" w:styleId="1a">
    <w:name w:val="Указатель1"/>
    <w:basedOn w:val="a"/>
    <w:qFormat/>
    <w:pPr>
      <w:suppressLineNumbers/>
    </w:pPr>
    <w:rPr>
      <w:rFonts w:cs="Arial"/>
    </w:rPr>
  </w:style>
  <w:style w:type="paragraph" w:styleId="af6">
    <w:name w:val="footnote text"/>
    <w:basedOn w:val="a"/>
    <w:pPr>
      <w:shd w:val="clear" w:color="auto" w:fill="FFFFFF"/>
      <w:spacing w:line="0" w:lineRule="atLeast"/>
      <w:jc w:val="both"/>
    </w:pPr>
    <w:rPr>
      <w:rFonts w:ascii="Times New Roman" w:eastAsia="Times New Roman" w:hAnsi="Times New Roman" w:cs="Times New Roman"/>
      <w:sz w:val="16"/>
      <w:szCs w:val="16"/>
    </w:rPr>
  </w:style>
  <w:style w:type="paragraph" w:customStyle="1" w:styleId="25">
    <w:name w:val="Основной текст (2)"/>
    <w:basedOn w:val="a"/>
    <w:qFormat/>
    <w:pPr>
      <w:shd w:val="clear" w:color="auto" w:fill="FFFFFF"/>
      <w:spacing w:after="300" w:line="335" w:lineRule="exact"/>
      <w:jc w:val="center"/>
    </w:pPr>
    <w:rPr>
      <w:rFonts w:ascii="Times New Roman" w:eastAsia="Times New Roman" w:hAnsi="Times New Roman" w:cs="Times New Roman"/>
      <w:sz w:val="26"/>
      <w:szCs w:val="26"/>
    </w:rPr>
  </w:style>
  <w:style w:type="paragraph" w:customStyle="1" w:styleId="32">
    <w:name w:val="Основной текст (3)"/>
    <w:basedOn w:val="a"/>
    <w:qFormat/>
    <w:pPr>
      <w:shd w:val="clear" w:color="auto" w:fill="FFFFFF"/>
      <w:spacing w:after="300" w:line="241" w:lineRule="exact"/>
      <w:jc w:val="center"/>
    </w:pPr>
    <w:rPr>
      <w:rFonts w:ascii="Times New Roman" w:eastAsia="Times New Roman" w:hAnsi="Times New Roman" w:cs="Times New Roman"/>
      <w:sz w:val="21"/>
      <w:szCs w:val="21"/>
    </w:rPr>
  </w:style>
  <w:style w:type="paragraph" w:customStyle="1" w:styleId="41">
    <w:name w:val="Основной текст (4)"/>
    <w:basedOn w:val="a"/>
    <w:qFormat/>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af7">
    <w:name w:val="Колонтитул"/>
    <w:basedOn w:val="a"/>
    <w:qFormat/>
    <w:pPr>
      <w:shd w:val="clear" w:color="auto" w:fill="FFFFFF"/>
      <w:spacing w:line="0" w:lineRule="atLeast"/>
    </w:pPr>
    <w:rPr>
      <w:rFonts w:ascii="Times New Roman" w:eastAsia="Times New Roman" w:hAnsi="Times New Roman" w:cs="Times New Roman"/>
      <w:sz w:val="22"/>
      <w:szCs w:val="22"/>
    </w:rPr>
  </w:style>
  <w:style w:type="paragraph" w:customStyle="1" w:styleId="50">
    <w:name w:val="Основной текст (5)"/>
    <w:basedOn w:val="a"/>
    <w:qFormat/>
    <w:pPr>
      <w:shd w:val="clear" w:color="auto" w:fill="FFFFFF"/>
      <w:spacing w:after="60" w:line="0" w:lineRule="atLeast"/>
    </w:pPr>
    <w:rPr>
      <w:rFonts w:ascii="Times New Roman" w:eastAsia="Times New Roman" w:hAnsi="Times New Roman" w:cs="Times New Roman"/>
      <w:sz w:val="18"/>
      <w:szCs w:val="18"/>
    </w:rPr>
  </w:style>
  <w:style w:type="paragraph" w:customStyle="1" w:styleId="60">
    <w:name w:val="Основной текст (6)"/>
    <w:basedOn w:val="a"/>
    <w:qFormat/>
    <w:pPr>
      <w:shd w:val="clear" w:color="auto" w:fill="FFFFFF"/>
      <w:spacing w:after="120" w:line="0" w:lineRule="atLeast"/>
      <w:jc w:val="center"/>
    </w:pPr>
    <w:rPr>
      <w:rFonts w:ascii="Times New Roman" w:eastAsia="Times New Roman" w:hAnsi="Times New Roman" w:cs="Times New Roman"/>
      <w:b/>
      <w:bCs/>
      <w:sz w:val="34"/>
      <w:szCs w:val="34"/>
    </w:rPr>
  </w:style>
  <w:style w:type="paragraph" w:customStyle="1" w:styleId="70">
    <w:name w:val="Основной текст (7)"/>
    <w:basedOn w:val="a"/>
    <w:qFormat/>
    <w:pPr>
      <w:shd w:val="clear" w:color="auto" w:fill="FFFFFF"/>
      <w:spacing w:before="120" w:after="480" w:line="0" w:lineRule="atLeast"/>
      <w:jc w:val="center"/>
    </w:pPr>
    <w:rPr>
      <w:rFonts w:ascii="Times New Roman" w:eastAsia="Times New Roman" w:hAnsi="Times New Roman" w:cs="Times New Roman"/>
      <w:sz w:val="34"/>
      <w:szCs w:val="34"/>
    </w:rPr>
  </w:style>
  <w:style w:type="paragraph" w:styleId="26">
    <w:name w:val="toc 2"/>
    <w:basedOn w:val="a"/>
    <w:pPr>
      <w:shd w:val="clear" w:color="auto" w:fill="FFFFFF"/>
      <w:spacing w:before="420" w:line="443" w:lineRule="exact"/>
      <w:jc w:val="both"/>
    </w:pPr>
    <w:rPr>
      <w:rFonts w:ascii="Times New Roman" w:eastAsia="Times New Roman" w:hAnsi="Times New Roman" w:cs="Times New Roman"/>
      <w:sz w:val="26"/>
      <w:szCs w:val="26"/>
    </w:rPr>
  </w:style>
  <w:style w:type="paragraph" w:customStyle="1" w:styleId="27">
    <w:name w:val="Заголовок №2"/>
    <w:basedOn w:val="a"/>
    <w:qFormat/>
    <w:pPr>
      <w:shd w:val="clear" w:color="auto" w:fill="FFFFFF"/>
      <w:spacing w:line="760" w:lineRule="exact"/>
    </w:pPr>
    <w:rPr>
      <w:rFonts w:ascii="Times New Roman" w:eastAsia="Times New Roman" w:hAnsi="Times New Roman" w:cs="Times New Roman"/>
      <w:b/>
      <w:bCs/>
      <w:sz w:val="28"/>
      <w:szCs w:val="28"/>
    </w:rPr>
  </w:style>
  <w:style w:type="paragraph" w:customStyle="1" w:styleId="90">
    <w:name w:val="Основной текст (9)"/>
    <w:basedOn w:val="a"/>
    <w:qFormat/>
    <w:pPr>
      <w:shd w:val="clear" w:color="auto" w:fill="FFFFFF"/>
      <w:spacing w:before="360" w:after="360" w:line="360" w:lineRule="exact"/>
      <w:jc w:val="center"/>
    </w:pPr>
    <w:rPr>
      <w:rFonts w:ascii="Times New Roman" w:eastAsia="Times New Roman" w:hAnsi="Times New Roman" w:cs="Times New Roman"/>
      <w:b/>
      <w:bCs/>
      <w:sz w:val="28"/>
      <w:szCs w:val="28"/>
    </w:rPr>
  </w:style>
  <w:style w:type="paragraph" w:customStyle="1" w:styleId="110">
    <w:name w:val="Основной текст (11)"/>
    <w:basedOn w:val="a"/>
    <w:qFormat/>
    <w:pPr>
      <w:shd w:val="clear" w:color="auto" w:fill="FFFFFF"/>
      <w:spacing w:before="600" w:after="240" w:line="263" w:lineRule="exact"/>
      <w:jc w:val="both"/>
    </w:pPr>
    <w:rPr>
      <w:rFonts w:ascii="Times New Roman" w:eastAsia="Times New Roman" w:hAnsi="Times New Roman" w:cs="Times New Roman"/>
    </w:rPr>
  </w:style>
  <w:style w:type="paragraph" w:customStyle="1" w:styleId="101">
    <w:name w:val="Основной текст (10)"/>
    <w:basedOn w:val="a"/>
    <w:qFormat/>
    <w:pPr>
      <w:shd w:val="clear" w:color="auto" w:fill="FFFFFF"/>
      <w:spacing w:after="240" w:line="0" w:lineRule="atLeast"/>
      <w:jc w:val="right"/>
    </w:pPr>
    <w:rPr>
      <w:rFonts w:ascii="Times New Roman" w:eastAsia="Times New Roman" w:hAnsi="Times New Roman" w:cs="Times New Roman"/>
      <w:i/>
      <w:iCs/>
      <w:sz w:val="20"/>
      <w:szCs w:val="20"/>
    </w:rPr>
  </w:style>
  <w:style w:type="paragraph" w:customStyle="1" w:styleId="120">
    <w:name w:val="Основной текст (12)"/>
    <w:basedOn w:val="a"/>
    <w:qFormat/>
    <w:pPr>
      <w:shd w:val="clear" w:color="auto" w:fill="FFFFFF"/>
      <w:spacing w:line="0" w:lineRule="atLeast"/>
    </w:pPr>
    <w:rPr>
      <w:rFonts w:ascii="Century Schoolbook" w:eastAsia="Century Schoolbook" w:hAnsi="Century Schoolbook" w:cs="Century Schoolbook"/>
      <w:sz w:val="15"/>
      <w:szCs w:val="15"/>
    </w:rPr>
  </w:style>
  <w:style w:type="paragraph" w:customStyle="1" w:styleId="130">
    <w:name w:val="Основной текст (13)"/>
    <w:basedOn w:val="a"/>
    <w:qFormat/>
    <w:pPr>
      <w:shd w:val="clear" w:color="auto" w:fill="FFFFFF"/>
      <w:spacing w:before="120" w:line="263" w:lineRule="exact"/>
      <w:jc w:val="center"/>
    </w:pPr>
    <w:rPr>
      <w:rFonts w:ascii="Times New Roman" w:eastAsia="Times New Roman" w:hAnsi="Times New Roman" w:cs="Times New Roman"/>
      <w:b/>
      <w:bCs/>
    </w:rPr>
  </w:style>
  <w:style w:type="paragraph" w:customStyle="1" w:styleId="1b">
    <w:name w:val="Заголовок №1"/>
    <w:basedOn w:val="a"/>
    <w:qFormat/>
    <w:pPr>
      <w:shd w:val="clear" w:color="auto" w:fill="FFFFFF"/>
      <w:spacing w:before="600" w:line="0" w:lineRule="atLeast"/>
      <w:jc w:val="right"/>
    </w:pPr>
    <w:rPr>
      <w:rFonts w:ascii="Times New Roman" w:eastAsia="Times New Roman" w:hAnsi="Times New Roman" w:cs="Times New Roman"/>
      <w:spacing w:val="-10"/>
      <w:sz w:val="34"/>
      <w:szCs w:val="34"/>
    </w:rPr>
  </w:style>
  <w:style w:type="paragraph" w:customStyle="1" w:styleId="150">
    <w:name w:val="Основной текст (15)"/>
    <w:basedOn w:val="a"/>
    <w:qFormat/>
    <w:pPr>
      <w:shd w:val="clear" w:color="auto" w:fill="FFFFFF"/>
      <w:spacing w:before="60" w:line="234" w:lineRule="exact"/>
      <w:jc w:val="right"/>
    </w:pPr>
    <w:rPr>
      <w:rFonts w:ascii="Times New Roman" w:eastAsia="Times New Roman" w:hAnsi="Times New Roman" w:cs="Times New Roman"/>
      <w:sz w:val="20"/>
      <w:szCs w:val="20"/>
    </w:rPr>
  </w:style>
  <w:style w:type="paragraph" w:customStyle="1" w:styleId="161">
    <w:name w:val="Основной текст (16)"/>
    <w:basedOn w:val="a"/>
    <w:qFormat/>
    <w:pPr>
      <w:shd w:val="clear" w:color="auto" w:fill="FFFFFF"/>
      <w:spacing w:line="0" w:lineRule="atLeast"/>
    </w:pPr>
    <w:rPr>
      <w:rFonts w:ascii="Times New Roman" w:eastAsia="Times New Roman" w:hAnsi="Times New Roman" w:cs="Times New Roman"/>
      <w:b/>
      <w:bCs/>
      <w:sz w:val="20"/>
      <w:szCs w:val="20"/>
    </w:rPr>
  </w:style>
  <w:style w:type="paragraph" w:customStyle="1" w:styleId="170">
    <w:name w:val="Основной текст (17)"/>
    <w:basedOn w:val="a"/>
    <w:qFormat/>
    <w:pPr>
      <w:shd w:val="clear" w:color="auto" w:fill="FFFFFF"/>
      <w:spacing w:line="0" w:lineRule="atLeast"/>
    </w:pPr>
    <w:rPr>
      <w:rFonts w:ascii="Times New Roman" w:eastAsia="Times New Roman" w:hAnsi="Times New Roman" w:cs="Times New Roman"/>
      <w:sz w:val="14"/>
      <w:szCs w:val="14"/>
    </w:rPr>
  </w:style>
  <w:style w:type="paragraph" w:customStyle="1" w:styleId="140">
    <w:name w:val="Основной текст (14)"/>
    <w:basedOn w:val="a"/>
    <w:qFormat/>
    <w:pPr>
      <w:shd w:val="clear" w:color="auto" w:fill="FFFFFF"/>
      <w:spacing w:after="60" w:line="209" w:lineRule="exact"/>
      <w:jc w:val="right"/>
    </w:pPr>
    <w:rPr>
      <w:rFonts w:ascii="Times New Roman" w:eastAsia="Times New Roman" w:hAnsi="Times New Roman" w:cs="Times New Roman"/>
      <w:sz w:val="16"/>
      <w:szCs w:val="16"/>
    </w:rPr>
  </w:style>
  <w:style w:type="paragraph" w:customStyle="1" w:styleId="af8">
    <w:name w:val="Подпись к таблице"/>
    <w:basedOn w:val="a"/>
    <w:qFormat/>
    <w:pPr>
      <w:shd w:val="clear" w:color="auto" w:fill="FFFFFF"/>
      <w:spacing w:line="248" w:lineRule="exact"/>
      <w:jc w:val="both"/>
    </w:pPr>
    <w:rPr>
      <w:rFonts w:ascii="Times New Roman" w:eastAsia="Times New Roman" w:hAnsi="Times New Roman" w:cs="Times New Roman"/>
      <w:b/>
      <w:bCs/>
      <w:sz w:val="20"/>
      <w:szCs w:val="20"/>
    </w:rPr>
  </w:style>
  <w:style w:type="paragraph" w:customStyle="1" w:styleId="28">
    <w:name w:val="Подпись к таблице (2)"/>
    <w:basedOn w:val="a"/>
    <w:qFormat/>
    <w:pPr>
      <w:shd w:val="clear" w:color="auto" w:fill="FFFFFF"/>
      <w:spacing w:line="0" w:lineRule="atLeast"/>
    </w:pPr>
    <w:rPr>
      <w:rFonts w:ascii="Times New Roman" w:eastAsia="Times New Roman" w:hAnsi="Times New Roman" w:cs="Times New Roman"/>
      <w:sz w:val="16"/>
      <w:szCs w:val="16"/>
    </w:rPr>
  </w:style>
  <w:style w:type="paragraph" w:customStyle="1" w:styleId="33">
    <w:name w:val="Подпись к таблице (3)"/>
    <w:basedOn w:val="a"/>
    <w:qFormat/>
    <w:pPr>
      <w:shd w:val="clear" w:color="auto" w:fill="FFFFFF"/>
      <w:spacing w:line="0" w:lineRule="atLeast"/>
    </w:pPr>
    <w:rPr>
      <w:rFonts w:ascii="Times New Roman" w:eastAsia="Times New Roman" w:hAnsi="Times New Roman" w:cs="Times New Roman"/>
      <w:sz w:val="21"/>
      <w:szCs w:val="21"/>
    </w:rPr>
  </w:style>
  <w:style w:type="paragraph" w:customStyle="1" w:styleId="180">
    <w:name w:val="Основной текст (18)"/>
    <w:basedOn w:val="a"/>
    <w:qFormat/>
    <w:pPr>
      <w:shd w:val="clear" w:color="auto" w:fill="FFFFFF"/>
      <w:spacing w:before="180" w:after="240" w:line="0" w:lineRule="atLeast"/>
    </w:pPr>
    <w:rPr>
      <w:rFonts w:ascii="Candara" w:eastAsia="Candara" w:hAnsi="Candara" w:cs="Candara"/>
      <w:sz w:val="20"/>
      <w:szCs w:val="20"/>
    </w:rPr>
  </w:style>
  <w:style w:type="paragraph" w:customStyle="1" w:styleId="af9">
    <w:name w:val="Верхний и нижний колонтитулы"/>
    <w:basedOn w:val="a"/>
    <w:qFormat/>
    <w:pPr>
      <w:suppressLineNumbers/>
      <w:tabs>
        <w:tab w:val="center" w:pos="4819"/>
        <w:tab w:val="right" w:pos="9638"/>
      </w:tabs>
    </w:pPr>
  </w:style>
  <w:style w:type="paragraph" w:customStyle="1" w:styleId="HeaderandFooter">
    <w:name w:val="Header and Footer"/>
    <w:basedOn w:val="a"/>
    <w:qFormat/>
    <w:pPr>
      <w:suppressLineNumbers/>
      <w:tabs>
        <w:tab w:val="center" w:pos="4986"/>
        <w:tab w:val="right" w:pos="9972"/>
      </w:tabs>
    </w:pPr>
  </w:style>
  <w:style w:type="paragraph" w:styleId="afa">
    <w:name w:val="footer"/>
    <w:basedOn w:val="a"/>
    <w:pPr>
      <w:tabs>
        <w:tab w:val="center" w:pos="4677"/>
        <w:tab w:val="right" w:pos="9355"/>
      </w:tabs>
    </w:pPr>
  </w:style>
  <w:style w:type="paragraph" w:styleId="afb">
    <w:name w:val="header"/>
    <w:basedOn w:val="a"/>
    <w:pPr>
      <w:tabs>
        <w:tab w:val="center" w:pos="4677"/>
        <w:tab w:val="right" w:pos="9355"/>
      </w:tabs>
    </w:pPr>
  </w:style>
  <w:style w:type="paragraph" w:customStyle="1" w:styleId="afc">
    <w:name w:val="Текст (справка)"/>
    <w:basedOn w:val="a"/>
    <w:next w:val="a"/>
    <w:qFormat/>
    <w:pPr>
      <w:autoSpaceDE w:val="0"/>
      <w:ind w:left="170" w:right="170"/>
    </w:pPr>
    <w:rPr>
      <w:rFonts w:ascii="Times New Roman CYR" w:eastAsia="Times New Roman" w:hAnsi="Times New Roman CYR" w:cs="Times New Roman CYR"/>
      <w:lang w:bidi="ar-SA"/>
    </w:rPr>
  </w:style>
  <w:style w:type="paragraph" w:customStyle="1" w:styleId="afd">
    <w:name w:val="Комментарий"/>
    <w:basedOn w:val="afc"/>
    <w:next w:val="a"/>
    <w:qFormat/>
    <w:pPr>
      <w:spacing w:before="75"/>
      <w:ind w:right="0"/>
      <w:jc w:val="both"/>
    </w:pPr>
    <w:rPr>
      <w:color w:val="353842"/>
    </w:rPr>
  </w:style>
  <w:style w:type="paragraph" w:customStyle="1" w:styleId="afe">
    <w:name w:val="Информация о версии"/>
    <w:basedOn w:val="afd"/>
    <w:next w:val="a"/>
    <w:qFormat/>
    <w:rPr>
      <w:i/>
      <w:iCs/>
    </w:rPr>
  </w:style>
  <w:style w:type="paragraph" w:customStyle="1" w:styleId="aff">
    <w:name w:val="Текст информации об изменениях"/>
    <w:basedOn w:val="a"/>
    <w:next w:val="a"/>
    <w:qFormat/>
    <w:pPr>
      <w:autoSpaceDE w:val="0"/>
      <w:ind w:firstLine="720"/>
      <w:jc w:val="both"/>
    </w:pPr>
    <w:rPr>
      <w:rFonts w:ascii="Times New Roman CYR" w:eastAsia="Times New Roman" w:hAnsi="Times New Roman CYR" w:cs="Times New Roman CYR"/>
      <w:color w:val="353842"/>
      <w:sz w:val="20"/>
      <w:szCs w:val="20"/>
      <w:lang w:bidi="ar-SA"/>
    </w:rPr>
  </w:style>
  <w:style w:type="paragraph" w:customStyle="1" w:styleId="aff0">
    <w:name w:val="Информация об изменениях"/>
    <w:basedOn w:val="aff"/>
    <w:next w:val="a"/>
    <w:qFormat/>
    <w:pPr>
      <w:spacing w:before="180"/>
      <w:ind w:left="360" w:right="360" w:firstLine="0"/>
    </w:pPr>
  </w:style>
  <w:style w:type="paragraph" w:customStyle="1" w:styleId="aff1">
    <w:name w:val="Нормальный (таблица)"/>
    <w:basedOn w:val="a"/>
    <w:next w:val="a"/>
    <w:qFormat/>
    <w:pPr>
      <w:autoSpaceDE w:val="0"/>
      <w:jc w:val="both"/>
    </w:pPr>
    <w:rPr>
      <w:rFonts w:ascii="Times New Roman CYR" w:eastAsia="Times New Roman" w:hAnsi="Times New Roman CYR" w:cs="Times New Roman CYR"/>
      <w:lang w:bidi="ar-SA"/>
    </w:rPr>
  </w:style>
  <w:style w:type="paragraph" w:customStyle="1" w:styleId="aff2">
    <w:name w:val="Таблицы (моноширинный)"/>
    <w:basedOn w:val="a"/>
    <w:next w:val="a"/>
    <w:qFormat/>
    <w:pPr>
      <w:autoSpaceDE w:val="0"/>
    </w:pPr>
    <w:rPr>
      <w:rFonts w:ascii="Courier New" w:eastAsia="Times New Roman" w:hAnsi="Courier New" w:cs="Courier New"/>
      <w:lang w:bidi="ar-SA"/>
    </w:rPr>
  </w:style>
  <w:style w:type="paragraph" w:customStyle="1" w:styleId="aff3">
    <w:name w:val="Подзаголовок для информации об изменениях"/>
    <w:basedOn w:val="aff"/>
    <w:next w:val="a"/>
    <w:qFormat/>
    <w:rPr>
      <w:b/>
      <w:bCs/>
    </w:rPr>
  </w:style>
  <w:style w:type="paragraph" w:customStyle="1" w:styleId="aff4">
    <w:name w:val="Прижатый влево"/>
    <w:basedOn w:val="a"/>
    <w:next w:val="a"/>
    <w:qFormat/>
    <w:pPr>
      <w:autoSpaceDE w:val="0"/>
    </w:pPr>
    <w:rPr>
      <w:rFonts w:ascii="Times New Roman CYR" w:eastAsia="Times New Roman" w:hAnsi="Times New Roman CYR" w:cs="Times New Roman CYR"/>
      <w:lang w:bidi="ar-SA"/>
    </w:rPr>
  </w:style>
  <w:style w:type="paragraph" w:customStyle="1" w:styleId="aff5">
    <w:name w:val="Содержимое таблицы"/>
    <w:basedOn w:val="a"/>
    <w:qFormat/>
    <w:pPr>
      <w:suppressLineNumbers/>
    </w:pPr>
  </w:style>
  <w:style w:type="paragraph" w:customStyle="1" w:styleId="aff6">
    <w:name w:val="Заголовок таблицы"/>
    <w:basedOn w:val="aff5"/>
    <w:qFormat/>
    <w:pPr>
      <w:jc w:val="center"/>
    </w:pPr>
    <w:rPr>
      <w:b/>
      <w:bCs/>
    </w:rPr>
  </w:style>
  <w:style w:type="paragraph" w:customStyle="1" w:styleId="aff7">
    <w:name w:val="Содержимое врезки"/>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paragraph" w:styleId="aff8">
    <w:name w:val="List Paragraph"/>
    <w:basedOn w:val="a"/>
    <w:uiPriority w:val="34"/>
    <w:qFormat/>
    <w:rsid w:val="00421D1A"/>
    <w:pPr>
      <w:suppressAutoHyphens w:val="0"/>
      <w:autoSpaceDE w:val="0"/>
      <w:autoSpaceDN w:val="0"/>
      <w:ind w:left="137" w:firstLine="708"/>
      <w:jc w:val="both"/>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87957">
      <w:bodyDiv w:val="1"/>
      <w:marLeft w:val="0"/>
      <w:marRight w:val="0"/>
      <w:marTop w:val="0"/>
      <w:marBottom w:val="0"/>
      <w:divBdr>
        <w:top w:val="none" w:sz="0" w:space="0" w:color="auto"/>
        <w:left w:val="none" w:sz="0" w:space="0" w:color="auto"/>
        <w:bottom w:val="none" w:sz="0" w:space="0" w:color="auto"/>
        <w:right w:val="none" w:sz="0" w:space="0" w:color="auto"/>
      </w:divBdr>
    </w:div>
    <w:div w:id="997536900">
      <w:bodyDiv w:val="1"/>
      <w:marLeft w:val="0"/>
      <w:marRight w:val="0"/>
      <w:marTop w:val="0"/>
      <w:marBottom w:val="0"/>
      <w:divBdr>
        <w:top w:val="none" w:sz="0" w:space="0" w:color="auto"/>
        <w:left w:val="none" w:sz="0" w:space="0" w:color="auto"/>
        <w:bottom w:val="none" w:sz="0" w:space="0" w:color="auto"/>
        <w:right w:val="none" w:sz="0" w:space="0" w:color="auto"/>
      </w:divBdr>
    </w:div>
    <w:div w:id="111270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F3696CC0E72D30E85EBEEAAA3143DAF3E21AFADAAFBAF6A9CE31AAB438CFC3EDD6F931E2FC16FDA45070cACAI" TargetMode="External"/><Relationship Id="rId18" Type="http://schemas.openxmlformats.org/officeDocument/2006/relationships/hyperlink" Target="consultantplus://offline/ref=872CE06093E7012314A68028A56DBFE51DA9BBD3F25796245F05D10BD10B5D1B8388DBD7E3750F8AV6g6M" TargetMode="External"/><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eader" Target="header8.xml"/><Relationship Id="rId7" Type="http://schemas.openxmlformats.org/officeDocument/2006/relationships/hyperlink" Target="https://www.gosuslugi.ru/" TargetMode="External"/><Relationship Id="rId12" Type="http://schemas.openxmlformats.org/officeDocument/2006/relationships/hyperlink" Target="consultantplus://offline/ref=16FF902BDFE25612FA4EB7B7F2CC3DD866E795FBBD4973CF464A4C1BC177F5EEF6178D0973E1DF18nECCO"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3FF3696CC0E72D30E85EBEEAAA3143DAF3E21AFADAAFBAF6A9CE31AAB438CFC3EDD6F931E2FC16FDA45070cACAI"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eader" Target="header6.xml"/><Relationship Id="rId35" Type="http://schemas.openxmlformats.org/officeDocument/2006/relationships/footer" Target="footer7.xml"/><Relationship Id="rId8" Type="http://schemas.openxmlformats.org/officeDocument/2006/relationships/hyperlink" Target="consultantplus://offline/ref=40DCD611032706BCD6B5E646400BFA920ED9FA9B15CFD7BBEA981C1CF20BBD8CA6656B7CEABE4E3D6F661CB9C7323B869D485517F1B8F6FBE7p1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17709</Words>
  <Characters>100943</Characters>
  <Application>Microsoft Office Word</Application>
  <DocSecurity>0</DocSecurity>
  <Lines>841</Lines>
  <Paragraphs>236</Paragraphs>
  <ScaleCrop>false</ScaleCrop>
  <Company>SPecialiST RePack</Company>
  <LinksUpToDate>false</LinksUpToDate>
  <CharactersWithSpaces>118416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ADMIN</cp:lastModifiedBy>
  <cp:revision>147</cp:revision>
  <dcterms:created xsi:type="dcterms:W3CDTF">2023-08-08T11:08:00Z</dcterms:created>
  <dcterms:modified xsi:type="dcterms:W3CDTF">2024-04-09T10:56:00Z</dcterms:modified>
  <dc:language>en-US</dc:language>
</cp:coreProperties>
</file>