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D65282" w:rsidTr="00D65282">
        <w:tc>
          <w:tcPr>
            <w:tcW w:w="10206" w:type="dxa"/>
          </w:tcPr>
          <w:p w:rsidR="00D65282" w:rsidRPr="00A23C7C" w:rsidRDefault="00D65282" w:rsidP="00D65282">
            <w:pPr>
              <w:suppressAutoHyphens/>
              <w:ind w:hanging="5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C7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D65282" w:rsidRPr="00A23C7C" w:rsidRDefault="00D65282" w:rsidP="00D65282">
            <w:pPr>
              <w:suppressAutoHyphens/>
              <w:ind w:hanging="5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C7C">
              <w:rPr>
                <w:rFonts w:ascii="Times New Roman" w:hAnsi="Times New Roman" w:cs="Times New Roman"/>
                <w:b/>
                <w:sz w:val="28"/>
                <w:szCs w:val="28"/>
              </w:rPr>
              <w:t>«Сельское поселение Успенский сельсовет</w:t>
            </w:r>
          </w:p>
          <w:p w:rsidR="00D65282" w:rsidRPr="00C01254" w:rsidRDefault="00D65282" w:rsidP="00D65282">
            <w:pPr>
              <w:suppressAutoHyphens/>
              <w:ind w:hanging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C7C">
              <w:rPr>
                <w:rFonts w:ascii="Times New Roman" w:hAnsi="Times New Roman" w:cs="Times New Roman"/>
                <w:b/>
                <w:sz w:val="28"/>
                <w:szCs w:val="28"/>
              </w:rPr>
              <w:t>Ахтубинского</w:t>
            </w:r>
            <w:proofErr w:type="spellEnd"/>
            <w:r w:rsidRPr="00A23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D65282" w:rsidRPr="00C01254" w:rsidRDefault="00D65282" w:rsidP="00D65282">
            <w:pPr>
              <w:suppressAutoHyphens/>
              <w:ind w:hanging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282" w:rsidRPr="00C01254" w:rsidRDefault="00D65282" w:rsidP="00D65282">
            <w:pPr>
              <w:suppressAutoHyphens/>
              <w:ind w:hanging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01254">
              <w:rPr>
                <w:rFonts w:ascii="Times New Roman" w:hAnsi="Times New Roman" w:cs="Times New Roman"/>
                <w:sz w:val="28"/>
                <w:szCs w:val="28"/>
              </w:rPr>
              <w:t xml:space="preserve">  ПОСТАНОВЛЕНИЕ</w:t>
            </w:r>
          </w:p>
          <w:p w:rsidR="00D65282" w:rsidRDefault="00D65282" w:rsidP="00D65282">
            <w:pPr>
              <w:suppressAutoHyphens/>
              <w:ind w:hanging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2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01</w:t>
            </w:r>
            <w:r w:rsidRPr="00C0125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1254">
              <w:rPr>
                <w:rFonts w:ascii="Times New Roman" w:hAnsi="Times New Roman" w:cs="Times New Roman"/>
                <w:sz w:val="28"/>
                <w:szCs w:val="28"/>
              </w:rPr>
              <w:t>.2024                  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7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B1739">
              <w:rPr>
                <w:sz w:val="28"/>
                <w:szCs w:val="28"/>
                <w:lang w:eastAsia="ar-SA"/>
              </w:rPr>
              <w:t xml:space="preserve">    </w:t>
            </w:r>
          </w:p>
          <w:p w:rsidR="00D65282" w:rsidRDefault="00D65282" w:rsidP="00D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 аннулировании сведений об адресах в Государственном адресном реестре</w:t>
            </w:r>
          </w:p>
          <w:p w:rsidR="00D65282" w:rsidRDefault="00D65282" w:rsidP="00D65282">
            <w:pPr>
              <w:suppressAutoHyphens/>
              <w:ind w:left="-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282" w:rsidRDefault="00D65282" w:rsidP="00D65282">
            <w:pPr>
              <w:suppressAutoHyphens/>
              <w:ind w:left="-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Федеральным законом от 28.12.2013 № 443-ФЗ «О федеральной </w:t>
            </w:r>
          </w:p>
          <w:p w:rsidR="00D65282" w:rsidRDefault="00D65282" w:rsidP="00D65282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</w:t>
            </w:r>
            <w:r w:rsidRPr="000F793B">
              <w:rPr>
                <w:rFonts w:ascii="Times New Roman" w:hAnsi="Times New Roman" w:cs="Times New Roman"/>
                <w:sz w:val="28"/>
                <w:szCs w:val="28"/>
              </w:rPr>
              <w:t>по результатам инвентаризации размещения кадастровых номеров объектов недвижимости, являющихся объектами адресации, в привязке к адресам таких объектов адресации в Государственном адресном реестре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муниципального </w:t>
            </w:r>
            <w:r w:rsidRPr="000F793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93B">
              <w:rPr>
                <w:rFonts w:ascii="Times New Roman" w:hAnsi="Times New Roman" w:cs="Times New Roman"/>
                <w:sz w:val="28"/>
                <w:szCs w:val="28"/>
              </w:rPr>
              <w:t>«Сельское</w:t>
            </w:r>
            <w:proofErr w:type="gramEnd"/>
            <w:r w:rsidRPr="000F793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 Успенский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93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F79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Pr="00A23C7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65282" w:rsidRDefault="00D65282" w:rsidP="00D65282">
            <w:pPr>
              <w:suppressAutoHyphens/>
              <w:ind w:left="-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282" w:rsidRPr="00C01254" w:rsidRDefault="00D65282" w:rsidP="00D65282">
            <w:pPr>
              <w:suppressAutoHyphens/>
              <w:ind w:left="-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ПОСТАНОВЛЯЕТ:</w:t>
            </w:r>
          </w:p>
          <w:p w:rsidR="00D65282" w:rsidRPr="000F793B" w:rsidRDefault="00D65282" w:rsidP="00D6528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282" w:rsidRDefault="00D65282" w:rsidP="00D65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 </w:t>
            </w:r>
            <w:r w:rsidRPr="00302CC9">
              <w:rPr>
                <w:rFonts w:ascii="Times New Roman" w:hAnsi="Times New Roman" w:cs="Times New Roman"/>
                <w:sz w:val="28"/>
                <w:szCs w:val="28"/>
              </w:rPr>
              <w:t xml:space="preserve">Аннулировать адреса объектов адресации в Государственном адресном реестре согласно приложению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2CC9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302CC9">
              <w:rPr>
                <w:rFonts w:ascii="Times New Roman" w:hAnsi="Times New Roman" w:cs="Times New Roman"/>
                <w:sz w:val="28"/>
                <w:szCs w:val="28"/>
              </w:rPr>
              <w:t xml:space="preserve"> в связи  прекращени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существования неактуальног</w:t>
            </w:r>
            <w:proofErr w:type="gramStart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), неполного(</w:t>
            </w:r>
            <w:proofErr w:type="spellStart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), недостоверного(</w:t>
            </w:r>
            <w:proofErr w:type="spellStart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302CC9">
              <w:rPr>
                <w:rFonts w:ascii="Times New Roman" w:hAnsi="Times New Roman" w:cs="Times New Roman"/>
                <w:sz w:val="28"/>
                <w:szCs w:val="28"/>
              </w:rPr>
              <w:t>) адреса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и(или) сведений о нем(них).</w:t>
            </w:r>
          </w:p>
          <w:p w:rsidR="00D65282" w:rsidRDefault="00D65282" w:rsidP="00D65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 Разместить в Государственном адресном реестре сведения об аннулированных адресах объектов адресации согласно приложению №1 к настоящему распоряжению.</w:t>
            </w:r>
          </w:p>
          <w:p w:rsidR="00D65282" w:rsidRDefault="00D65282" w:rsidP="00D65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D65282" w:rsidRDefault="00D65282" w:rsidP="00D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B86" w:rsidRDefault="00A01B86" w:rsidP="00A01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B0" w:rsidRPr="00A23C7C" w:rsidRDefault="002B15B0" w:rsidP="00A23C7C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427720" cy="1661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4A1E" w:rsidRPr="00A23C7C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sectPr w:rsidR="008E4A1E" w:rsidRPr="00A23C7C" w:rsidSect="002B15B0">
      <w:pgSz w:w="11906" w:h="16838"/>
      <w:pgMar w:top="1134" w:right="249" w:bottom="1134" w:left="24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7338"/>
    <w:rsid w:val="000073A4"/>
    <w:rsid w:val="000F793B"/>
    <w:rsid w:val="0024706D"/>
    <w:rsid w:val="002B15B0"/>
    <w:rsid w:val="00302CC9"/>
    <w:rsid w:val="004228F6"/>
    <w:rsid w:val="004C6794"/>
    <w:rsid w:val="00521BBF"/>
    <w:rsid w:val="005D129E"/>
    <w:rsid w:val="00645B03"/>
    <w:rsid w:val="00671073"/>
    <w:rsid w:val="006B2EC5"/>
    <w:rsid w:val="006B3DFE"/>
    <w:rsid w:val="006C7338"/>
    <w:rsid w:val="007F60CD"/>
    <w:rsid w:val="008E4A1E"/>
    <w:rsid w:val="00956AF9"/>
    <w:rsid w:val="00A01B86"/>
    <w:rsid w:val="00A23C7C"/>
    <w:rsid w:val="00C01254"/>
    <w:rsid w:val="00C3764A"/>
    <w:rsid w:val="00D65282"/>
    <w:rsid w:val="00DA764E"/>
    <w:rsid w:val="00F6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Сонных Галия Дамировна</dc:creator>
  <cp:keywords/>
  <dc:description/>
  <cp:lastModifiedBy>ROTA</cp:lastModifiedBy>
  <cp:revision>25</cp:revision>
  <cp:lastPrinted>2024-11-19T08:52:00Z</cp:lastPrinted>
  <dcterms:created xsi:type="dcterms:W3CDTF">2024-02-12T05:52:00Z</dcterms:created>
  <dcterms:modified xsi:type="dcterms:W3CDTF">2024-11-19T08:52:00Z</dcterms:modified>
</cp:coreProperties>
</file>