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24" w:rsidRPr="008F67D4" w:rsidRDefault="00A05124" w:rsidP="00A05124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A05124" w:rsidRPr="008F67D4" w:rsidRDefault="00A05124" w:rsidP="00A05124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УСПЕНСКИЙ</w:t>
      </w:r>
      <w:r w:rsidRPr="008F67D4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</w:p>
    <w:p w:rsidR="00A05124" w:rsidRDefault="00A05124" w:rsidP="00A05124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A05124" w:rsidRPr="008F67D4" w:rsidRDefault="00A05124" w:rsidP="00A05124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A05124" w:rsidRPr="008F67D4" w:rsidRDefault="00A05124" w:rsidP="00A05124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Pr="00C01254" w:rsidRDefault="00A05124" w:rsidP="00A05124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C0125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1254">
        <w:rPr>
          <w:rFonts w:ascii="Times New Roman" w:hAnsi="Times New Roman" w:cs="Times New Roman"/>
          <w:sz w:val="28"/>
          <w:szCs w:val="28"/>
        </w:rPr>
        <w:t xml:space="preserve">  ПОСТАНОВЛЕНИЕ</w:t>
      </w:r>
    </w:p>
    <w:p w:rsidR="00A05124" w:rsidRDefault="00A05124" w:rsidP="00A05124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C012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02.07</w:t>
      </w:r>
      <w:r w:rsidRPr="00C0125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12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A05124" w:rsidRDefault="00A05124" w:rsidP="00A05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сведений об адресах в Государственном адресном реестре</w:t>
      </w:r>
    </w:p>
    <w:p w:rsidR="00A05124" w:rsidRDefault="00A05124" w:rsidP="00A05124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5124" w:rsidRDefault="00A05124" w:rsidP="00A05124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Default="00A05124" w:rsidP="00A05124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</w:t>
      </w:r>
      <w:r w:rsidRPr="000F793B">
        <w:rPr>
          <w:rFonts w:ascii="Times New Roman" w:hAnsi="Times New Roman" w:cs="Times New Roman"/>
          <w:sz w:val="28"/>
          <w:szCs w:val="28"/>
        </w:rPr>
        <w:t>по результатам инвентаризации размещения кадастровых номеров объектов недвижимости, являющихся объектами адресации, в привязке к адресам таких объектов адресации в Государственном адресном реестре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</w:t>
      </w:r>
      <w:r w:rsidRPr="000F793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93B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 w:cs="Times New Roman"/>
          <w:sz w:val="28"/>
          <w:szCs w:val="28"/>
        </w:rPr>
        <w:t>Успенский</w:t>
      </w:r>
      <w:r w:rsidRPr="000F793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93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0F793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A23C7C">
        <w:rPr>
          <w:rFonts w:ascii="Times New Roman" w:hAnsi="Times New Roman" w:cs="Times New Roman"/>
          <w:b/>
          <w:sz w:val="28"/>
          <w:szCs w:val="28"/>
        </w:rPr>
        <w:t>»</w:t>
      </w:r>
    </w:p>
    <w:p w:rsidR="00A05124" w:rsidRDefault="00A05124" w:rsidP="00A05124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Pr="00C01254" w:rsidRDefault="00A05124" w:rsidP="00A05124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ПОСТАНОВЛЯЕТ:</w:t>
      </w:r>
    </w:p>
    <w:p w:rsidR="00A05124" w:rsidRPr="000F793B" w:rsidRDefault="00A05124" w:rsidP="00A051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Default="00A05124" w:rsidP="00A0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302CC9">
        <w:rPr>
          <w:rFonts w:ascii="Times New Roman" w:hAnsi="Times New Roman" w:cs="Times New Roman"/>
          <w:sz w:val="28"/>
          <w:szCs w:val="28"/>
        </w:rPr>
        <w:t xml:space="preserve">Аннулировать адреса объектов адресации в Государственном адресном реестре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2CC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302CC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02CC9">
        <w:rPr>
          <w:rFonts w:ascii="Times New Roman" w:hAnsi="Times New Roman" w:cs="Times New Roman"/>
          <w:sz w:val="28"/>
          <w:szCs w:val="28"/>
        </w:rPr>
        <w:t>связи  прекращени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C9">
        <w:rPr>
          <w:rFonts w:ascii="Times New Roman" w:hAnsi="Times New Roman" w:cs="Times New Roman"/>
          <w:sz w:val="28"/>
          <w:szCs w:val="28"/>
        </w:rPr>
        <w:t>существования неактуального(</w:t>
      </w:r>
      <w:proofErr w:type="spellStart"/>
      <w:r w:rsidRPr="00302CC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02CC9">
        <w:rPr>
          <w:rFonts w:ascii="Times New Roman" w:hAnsi="Times New Roman" w:cs="Times New Roman"/>
          <w:sz w:val="28"/>
          <w:szCs w:val="28"/>
        </w:rPr>
        <w:t>), неполного(</w:t>
      </w:r>
      <w:proofErr w:type="spellStart"/>
      <w:r w:rsidRPr="00302CC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02CC9">
        <w:rPr>
          <w:rFonts w:ascii="Times New Roman" w:hAnsi="Times New Roman" w:cs="Times New Roman"/>
          <w:sz w:val="28"/>
          <w:szCs w:val="28"/>
        </w:rPr>
        <w:t>), недостоверного(</w:t>
      </w:r>
      <w:proofErr w:type="spellStart"/>
      <w:r w:rsidRPr="00302CC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02CC9">
        <w:rPr>
          <w:rFonts w:ascii="Times New Roman" w:hAnsi="Times New Roman" w:cs="Times New Roman"/>
          <w:sz w:val="28"/>
          <w:szCs w:val="28"/>
        </w:rPr>
        <w:t>) адреса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и(или) сведений о нем(них).</w:t>
      </w:r>
    </w:p>
    <w:p w:rsidR="00A05124" w:rsidRDefault="00A05124" w:rsidP="00A0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Разместить в Государственном адресном реестре сведения об аннулированных адресах объектов адресации согласно приложению №1 к настоящему распоряжению.</w:t>
      </w:r>
    </w:p>
    <w:p w:rsidR="00A05124" w:rsidRDefault="00A05124" w:rsidP="00A0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Контроль за исполнением настоящего постановления оставляю за собой.</w:t>
      </w:r>
    </w:p>
    <w:p w:rsidR="00A05124" w:rsidRDefault="00A05124" w:rsidP="00A0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Default="00A05124" w:rsidP="00A0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Default="00A05124" w:rsidP="00A0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124" w:rsidRPr="00A23C7C" w:rsidRDefault="00A05124" w:rsidP="00A05124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r>
        <w:rPr>
          <w:rFonts w:ascii="Times New Roman" w:hAnsi="Times New Roman" w:cs="Times New Roman"/>
          <w:color w:val="1E1D1E"/>
          <w:sz w:val="28"/>
          <w:szCs w:val="28"/>
        </w:rPr>
        <w:t>Г</w:t>
      </w:r>
      <w:r w:rsidRPr="00A23C7C">
        <w:rPr>
          <w:rFonts w:ascii="Times New Roman" w:hAnsi="Times New Roman" w:cs="Times New Roman"/>
          <w:color w:val="1E1D1E"/>
          <w:sz w:val="28"/>
          <w:szCs w:val="28"/>
        </w:rPr>
        <w:t>лав</w:t>
      </w:r>
      <w:r>
        <w:rPr>
          <w:rFonts w:ascii="Times New Roman" w:hAnsi="Times New Roman" w:cs="Times New Roman"/>
          <w:color w:val="1E1D1E"/>
          <w:sz w:val="28"/>
          <w:szCs w:val="28"/>
        </w:rPr>
        <w:t>а</w:t>
      </w:r>
      <w:r w:rsidRPr="00A23C7C">
        <w:rPr>
          <w:rFonts w:ascii="Times New Roman" w:hAnsi="Times New Roman" w:cs="Times New Roman"/>
          <w:color w:val="1E1D1E"/>
          <w:sz w:val="28"/>
          <w:szCs w:val="28"/>
        </w:rPr>
        <w:t xml:space="preserve"> администрации                                                     </w:t>
      </w:r>
      <w:proofErr w:type="spellStart"/>
      <w:r>
        <w:rPr>
          <w:rFonts w:ascii="Times New Roman" w:hAnsi="Times New Roman" w:cs="Times New Roman"/>
          <w:color w:val="1E1D1E"/>
          <w:sz w:val="28"/>
          <w:szCs w:val="28"/>
        </w:rPr>
        <w:t>О.В.Мершиёва</w:t>
      </w:r>
      <w:proofErr w:type="spellEnd"/>
    </w:p>
    <w:p w:rsidR="00A05124" w:rsidRPr="00A23C7C" w:rsidRDefault="00A05124" w:rsidP="00A05124">
      <w:pPr>
        <w:rPr>
          <w:rFonts w:ascii="Times New Roman" w:hAnsi="Times New Roman" w:cs="Times New Roman"/>
          <w:sz w:val="28"/>
          <w:szCs w:val="28"/>
        </w:rPr>
      </w:pPr>
    </w:p>
    <w:p w:rsidR="00972020" w:rsidRDefault="00972020"/>
    <w:sectPr w:rsidR="00972020" w:rsidSect="0087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5D"/>
    <w:rsid w:val="00014F5D"/>
    <w:rsid w:val="00972020"/>
    <w:rsid w:val="00A0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FE3C"/>
  <w15:chartTrackingRefBased/>
  <w15:docId w15:val="{2C2756EF-3266-443F-8CA0-FD8E9BD2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2025-07-18T07:09:00Z</dcterms:created>
  <dcterms:modified xsi:type="dcterms:W3CDTF">2025-07-18T07:09:00Z</dcterms:modified>
</cp:coreProperties>
</file>