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C2CA" w14:textId="6A667A03" w:rsidR="00D7314F" w:rsidRPr="00714B75" w:rsidRDefault="00D7314F" w:rsidP="00836A72">
      <w:pPr>
        <w:pStyle w:val="a7"/>
        <w:pageBreakBefore/>
        <w:spacing w:beforeAutospacing="0" w:after="0"/>
        <w:ind w:left="1827" w:hangingChars="650" w:hanging="1827"/>
        <w:jc w:val="center"/>
        <w:rPr>
          <w:b/>
          <w:bCs/>
        </w:rPr>
      </w:pPr>
      <w:r w:rsidRPr="00714B75">
        <w:rPr>
          <w:b/>
          <w:bCs/>
          <w:sz w:val="28"/>
          <w:szCs w:val="28"/>
        </w:rPr>
        <w:t xml:space="preserve">АДМИНИСТРАЦИЯ МУНИЦИПАЛЬНОГО ОБРАЗОВАНИЯ </w:t>
      </w:r>
      <w:proofErr w:type="gramStart"/>
      <w:r w:rsidRPr="00714B75">
        <w:rPr>
          <w:b/>
          <w:bCs/>
          <w:sz w:val="28"/>
          <w:szCs w:val="28"/>
        </w:rPr>
        <w:t xml:space="preserve">   «</w:t>
      </w:r>
      <w:proofErr w:type="gramEnd"/>
      <w:r w:rsidRPr="00714B75">
        <w:rPr>
          <w:b/>
          <w:bCs/>
          <w:sz w:val="28"/>
          <w:szCs w:val="28"/>
        </w:rPr>
        <w:t>СЕЛЬСКОЕ ПОСЕЛЕНИЕ УСПЕНСКИЙ СЕЛЬСОВЕТ АХТУБИНСКОГО МУНИЦИПАЛЬНОГО РАЙОНА                               АСТРАХАНСКОЙ ОБЛАСТИ»</w:t>
      </w:r>
    </w:p>
    <w:p w14:paraId="61C4A2F6" w14:textId="7863B302" w:rsidR="00D7314F" w:rsidRPr="00714B75" w:rsidRDefault="00D7314F" w:rsidP="00836A72">
      <w:pPr>
        <w:pStyle w:val="a7"/>
        <w:spacing w:after="0"/>
        <w:jc w:val="center"/>
        <w:rPr>
          <w:b/>
          <w:bCs/>
        </w:rPr>
      </w:pPr>
    </w:p>
    <w:p w14:paraId="65852F74" w14:textId="77777777" w:rsidR="00A232C5" w:rsidRPr="00714B75" w:rsidRDefault="00A232C5" w:rsidP="00A232C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B75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417A5606" w14:textId="77777777" w:rsidR="00A232C5" w:rsidRPr="00C379B1" w:rsidRDefault="00A232C5" w:rsidP="00A232C5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14:paraId="0D42F8B4" w14:textId="417E4FFD" w:rsidR="00A232C5" w:rsidRPr="00C379B1" w:rsidRDefault="00080CB6" w:rsidP="00A232C5">
      <w:pPr>
        <w:tabs>
          <w:tab w:val="left" w:pos="1120"/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</w:t>
      </w:r>
      <w:r w:rsidR="001B3D4B" w:rsidRPr="005C4CA6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32C5" w:rsidRPr="005C4CA6">
        <w:rPr>
          <w:rFonts w:ascii="Times New Roman" w:hAnsi="Times New Roman" w:cs="Times New Roman"/>
          <w:sz w:val="28"/>
          <w:szCs w:val="28"/>
        </w:rPr>
        <w:t xml:space="preserve"> </w:t>
      </w:r>
      <w:r w:rsidR="00361C42" w:rsidRPr="005C4C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1C42" w:rsidRPr="005C4CA6">
        <w:rPr>
          <w:rFonts w:ascii="Times New Roman" w:hAnsi="Times New Roman" w:cs="Times New Roman"/>
          <w:sz w:val="28"/>
          <w:szCs w:val="28"/>
        </w:rPr>
        <w:tab/>
      </w:r>
      <w:r w:rsidR="00D73313" w:rsidRPr="005C4CA6">
        <w:rPr>
          <w:rFonts w:ascii="Times New Roman" w:hAnsi="Times New Roman" w:cs="Times New Roman"/>
          <w:sz w:val="28"/>
          <w:szCs w:val="28"/>
        </w:rPr>
        <w:t xml:space="preserve">      </w:t>
      </w:r>
      <w:r w:rsidR="004E5218" w:rsidRPr="005C4C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1C42" w:rsidRPr="005C4C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58</w:t>
      </w:r>
    </w:p>
    <w:p w14:paraId="3E2B5190" w14:textId="77777777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Об утверждении предварительных </w:t>
      </w:r>
    </w:p>
    <w:p w14:paraId="1EE4DB4E" w14:textId="77777777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итогов социально-экономического </w:t>
      </w:r>
    </w:p>
    <w:p w14:paraId="2EF63D47" w14:textId="78E55867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F2454F" w:rsidRPr="00F245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C797C">
        <w:rPr>
          <w:rFonts w:ascii="Times New Roman" w:hAnsi="Times New Roman" w:cs="Times New Roman"/>
          <w:sz w:val="28"/>
          <w:szCs w:val="28"/>
        </w:rPr>
        <w:t xml:space="preserve"> </w:t>
      </w:r>
      <w:r w:rsidR="001B3D4B">
        <w:rPr>
          <w:rFonts w:ascii="Times New Roman" w:hAnsi="Times New Roman" w:cs="Times New Roman"/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 w:rsidRPr="006C797C">
        <w:rPr>
          <w:rFonts w:ascii="Times New Roman" w:hAnsi="Times New Roman" w:cs="Times New Roman"/>
          <w:sz w:val="28"/>
          <w:szCs w:val="28"/>
        </w:rPr>
        <w:t>за истекший период текущего</w:t>
      </w:r>
      <w:r w:rsidR="003B2744">
        <w:rPr>
          <w:rFonts w:ascii="Times New Roman" w:hAnsi="Times New Roman" w:cs="Times New Roman"/>
          <w:sz w:val="28"/>
          <w:szCs w:val="28"/>
        </w:rPr>
        <w:tab/>
      </w:r>
    </w:p>
    <w:p w14:paraId="37999BC5" w14:textId="77777777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 финансового года и ожидаемые итоги </w:t>
      </w:r>
    </w:p>
    <w:p w14:paraId="1AF99947" w14:textId="77777777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</w:p>
    <w:p w14:paraId="747A01EC" w14:textId="44F0EAAA" w:rsidR="006C797C" w:rsidRDefault="00654F17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текущий финансовый 202</w:t>
      </w:r>
      <w:r w:rsidR="00D7314F">
        <w:rPr>
          <w:rFonts w:ascii="Times New Roman" w:hAnsi="Times New Roman" w:cs="Times New Roman"/>
          <w:sz w:val="28"/>
          <w:szCs w:val="28"/>
        </w:rPr>
        <w:t>4</w:t>
      </w:r>
      <w:r w:rsidR="006C797C" w:rsidRPr="006C7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797C" w:rsidRPr="006C797C">
        <w:rPr>
          <w:rFonts w:ascii="Times New Roman" w:hAnsi="Times New Roman" w:cs="Times New Roman"/>
          <w:sz w:val="28"/>
          <w:szCs w:val="28"/>
        </w:rPr>
        <w:t>год</w:t>
      </w:r>
    </w:p>
    <w:p w14:paraId="07A89F5E" w14:textId="77777777" w:rsidR="00A232C5" w:rsidRPr="00C379B1" w:rsidRDefault="00A232C5" w:rsidP="00A232C5">
      <w:pPr>
        <w:ind w:right="1984"/>
        <w:jc w:val="center"/>
        <w:rPr>
          <w:rFonts w:ascii="Times New Roman" w:hAnsi="Times New Roman" w:cs="Times New Roman"/>
          <w:sz w:val="28"/>
          <w:szCs w:val="28"/>
        </w:rPr>
      </w:pPr>
    </w:p>
    <w:p w14:paraId="0F2D2B6C" w14:textId="4005391E" w:rsidR="00A232C5" w:rsidRDefault="00A232C5" w:rsidP="00A232C5">
      <w:pPr>
        <w:tabs>
          <w:tab w:val="left" w:pos="426"/>
        </w:tabs>
        <w:ind w:right="-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      В соответствии со статьями 172, 184.2 Бюджетного Кодекса Российской Федерации и Положением о бюджетном процессе в </w:t>
      </w:r>
      <w:r w:rsidR="00F2454F" w:rsidRPr="00F245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  <w:r w:rsidR="001B3D4B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</w:t>
      </w:r>
      <w:r w:rsidR="00157332">
        <w:rPr>
          <w:rFonts w:ascii="Times New Roman" w:hAnsi="Times New Roman" w:cs="Times New Roman"/>
          <w:sz w:val="28"/>
          <w:szCs w:val="28"/>
        </w:rPr>
        <w:t>го района Астраханской области»</w:t>
      </w:r>
      <w:r w:rsidR="00361C42" w:rsidRPr="00C379B1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  <w:r w:rsidR="00F2454F" w:rsidRPr="00F245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  <w:r w:rsidR="001B3D4B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C379B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67F4CB" w14:textId="7D42DF8B" w:rsidR="00A232C5" w:rsidRPr="00C379B1" w:rsidRDefault="00A232C5" w:rsidP="00F2454F">
      <w:pPr>
        <w:tabs>
          <w:tab w:val="left" w:pos="426"/>
        </w:tabs>
        <w:ind w:right="-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2D26C2C6" w14:textId="77777777" w:rsidR="00A232C5" w:rsidRPr="00C379B1" w:rsidRDefault="00A232C5" w:rsidP="0081697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 xml:space="preserve">      1. Утвердить</w:t>
      </w:r>
      <w:r w:rsidRPr="00C379B1">
        <w:rPr>
          <w:rFonts w:ascii="Times New Roman" w:hAnsi="Times New Roman"/>
          <w:b/>
          <w:sz w:val="28"/>
          <w:szCs w:val="28"/>
        </w:rPr>
        <w:t xml:space="preserve"> </w:t>
      </w:r>
      <w:r w:rsidRPr="00C379B1">
        <w:rPr>
          <w:rFonts w:ascii="Times New Roman" w:hAnsi="Times New Roman"/>
          <w:sz w:val="28"/>
          <w:szCs w:val="28"/>
        </w:rPr>
        <w:t xml:space="preserve">предварительные итоги социально-экономического развития </w:t>
      </w:r>
    </w:p>
    <w:p w14:paraId="430AF428" w14:textId="25C4C1C4" w:rsidR="00A232C5" w:rsidRPr="00C379B1" w:rsidRDefault="00F2454F" w:rsidP="0081697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54F">
        <w:rPr>
          <w:rFonts w:ascii="Times New Roman" w:hAnsi="Times New Roman"/>
          <w:sz w:val="28"/>
          <w:szCs w:val="28"/>
        </w:rPr>
        <w:t>муниципального образования</w:t>
      </w:r>
      <w:r w:rsidR="00A232C5" w:rsidRPr="00C379B1">
        <w:rPr>
          <w:rFonts w:ascii="Times New Roman" w:hAnsi="Times New Roman"/>
          <w:sz w:val="28"/>
          <w:szCs w:val="28"/>
        </w:rPr>
        <w:t xml:space="preserve"> </w:t>
      </w:r>
      <w:r w:rsidR="001B3D4B">
        <w:rPr>
          <w:rFonts w:ascii="Times New Roman" w:hAnsi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="00A232C5" w:rsidRPr="00C379B1">
        <w:rPr>
          <w:rFonts w:ascii="Times New Roman" w:hAnsi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за текущий фи</w:t>
      </w:r>
      <w:r w:rsidR="00020306">
        <w:rPr>
          <w:rFonts w:ascii="Times New Roman" w:hAnsi="Times New Roman"/>
          <w:sz w:val="28"/>
          <w:szCs w:val="28"/>
        </w:rPr>
        <w:t>нансовый 202</w:t>
      </w:r>
      <w:r w:rsidR="00D7314F">
        <w:rPr>
          <w:rFonts w:ascii="Times New Roman" w:hAnsi="Times New Roman"/>
          <w:sz w:val="28"/>
          <w:szCs w:val="28"/>
        </w:rPr>
        <w:t>4</w:t>
      </w:r>
      <w:r w:rsidR="00A232C5" w:rsidRPr="00C379B1">
        <w:rPr>
          <w:rFonts w:ascii="Times New Roman" w:hAnsi="Times New Roman"/>
          <w:sz w:val="28"/>
          <w:szCs w:val="28"/>
        </w:rPr>
        <w:t xml:space="preserve"> год, согласно приложению</w:t>
      </w:r>
      <w:r w:rsidR="003C6C07">
        <w:rPr>
          <w:rFonts w:ascii="Times New Roman" w:hAnsi="Times New Roman"/>
          <w:sz w:val="28"/>
          <w:szCs w:val="28"/>
        </w:rPr>
        <w:t xml:space="preserve"> № 1</w:t>
      </w:r>
      <w:r w:rsidR="00A232C5" w:rsidRPr="00C379B1">
        <w:rPr>
          <w:rFonts w:ascii="Times New Roman" w:hAnsi="Times New Roman"/>
          <w:sz w:val="28"/>
          <w:szCs w:val="28"/>
        </w:rPr>
        <w:t>.</w:t>
      </w:r>
    </w:p>
    <w:p w14:paraId="16456E49" w14:textId="116F488A" w:rsidR="00A232C5" w:rsidRPr="00C379B1" w:rsidRDefault="00A232C5" w:rsidP="0081697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 xml:space="preserve">      2. </w:t>
      </w:r>
      <w:r w:rsidRPr="00C379B1">
        <w:rPr>
          <w:rFonts w:ascii="Times New Roman" w:hAnsi="Times New Roman"/>
          <w:snapToGrid w:val="0"/>
          <w:sz w:val="28"/>
          <w:szCs w:val="28"/>
        </w:rPr>
        <w:t xml:space="preserve">Настоящее постановление подлежит опубликованию и размещению на сайте </w:t>
      </w:r>
      <w:r w:rsidR="00F2454F" w:rsidRPr="00F2454F">
        <w:rPr>
          <w:rFonts w:ascii="Times New Roman" w:hAnsi="Times New Roman"/>
          <w:snapToGrid w:val="0"/>
          <w:sz w:val="28"/>
          <w:szCs w:val="28"/>
        </w:rPr>
        <w:t>муниципального образования</w:t>
      </w:r>
      <w:r w:rsidRPr="00C379B1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B3D4B">
        <w:rPr>
          <w:rFonts w:ascii="Times New Roman" w:hAnsi="Times New Roman"/>
          <w:snapToGrid w:val="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C379B1">
        <w:rPr>
          <w:rFonts w:ascii="Times New Roman" w:hAnsi="Times New Roman"/>
          <w:snapToGrid w:val="0"/>
          <w:sz w:val="28"/>
          <w:szCs w:val="28"/>
        </w:rPr>
        <w:t xml:space="preserve"> в информационно-телекоммуникационной сети «Интернет».</w:t>
      </w:r>
    </w:p>
    <w:p w14:paraId="00A4B280" w14:textId="678E9A32" w:rsidR="00A232C5" w:rsidRPr="00C379B1" w:rsidRDefault="00A232C5" w:rsidP="008169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      3. Контроль за исполнением настоящего постановления остается за главой поселения. </w:t>
      </w:r>
    </w:p>
    <w:p w14:paraId="3A5B1698" w14:textId="77777777" w:rsidR="00816974" w:rsidRDefault="00A232C5" w:rsidP="00157332">
      <w:pPr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ab/>
      </w:r>
    </w:p>
    <w:p w14:paraId="18F4FB57" w14:textId="152297E1" w:rsidR="00A232C5" w:rsidRPr="00C379B1" w:rsidRDefault="00A232C5" w:rsidP="00157332">
      <w:pPr>
        <w:jc w:val="both"/>
        <w:rPr>
          <w:rFonts w:ascii="Times New Roman" w:hAnsi="Times New Roman"/>
          <w:b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 xml:space="preserve">Глава </w:t>
      </w:r>
      <w:r w:rsidR="00157332">
        <w:rPr>
          <w:rFonts w:ascii="Times New Roman" w:hAnsi="Times New Roman"/>
          <w:sz w:val="28"/>
          <w:szCs w:val="28"/>
        </w:rPr>
        <w:t>администрация</w:t>
      </w:r>
      <w:r w:rsidR="006C797C">
        <w:rPr>
          <w:rFonts w:ascii="Times New Roman" w:hAnsi="Times New Roman"/>
          <w:sz w:val="28"/>
          <w:szCs w:val="28"/>
        </w:rPr>
        <w:t xml:space="preserve">        </w:t>
      </w:r>
      <w:r w:rsidR="00816974">
        <w:rPr>
          <w:rFonts w:ascii="Times New Roman" w:hAnsi="Times New Roman"/>
          <w:sz w:val="28"/>
          <w:szCs w:val="28"/>
        </w:rPr>
        <w:t xml:space="preserve">                         </w:t>
      </w:r>
      <w:r w:rsidR="006C797C">
        <w:rPr>
          <w:rFonts w:ascii="Times New Roman" w:hAnsi="Times New Roman"/>
          <w:sz w:val="28"/>
          <w:szCs w:val="28"/>
        </w:rPr>
        <w:t xml:space="preserve">    </w:t>
      </w:r>
      <w:r w:rsidR="004E5218">
        <w:rPr>
          <w:rFonts w:ascii="Times New Roman" w:hAnsi="Times New Roman"/>
          <w:sz w:val="28"/>
          <w:szCs w:val="28"/>
        </w:rPr>
        <w:t xml:space="preserve">                </w:t>
      </w:r>
      <w:r w:rsidR="00157332">
        <w:rPr>
          <w:rFonts w:ascii="Times New Roman" w:hAnsi="Times New Roman"/>
          <w:sz w:val="28"/>
          <w:szCs w:val="28"/>
        </w:rPr>
        <w:t xml:space="preserve">       О.В </w:t>
      </w:r>
      <w:proofErr w:type="spellStart"/>
      <w:r w:rsidR="00157332">
        <w:rPr>
          <w:rFonts w:ascii="Times New Roman" w:hAnsi="Times New Roman"/>
          <w:sz w:val="28"/>
          <w:szCs w:val="28"/>
        </w:rPr>
        <w:t>Мершиёва</w:t>
      </w:r>
      <w:proofErr w:type="spellEnd"/>
      <w:r w:rsidRPr="00C379B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23DC89C2" w14:textId="77777777" w:rsidR="003C6C07" w:rsidRDefault="00A232C5" w:rsidP="00401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C6C07">
        <w:rPr>
          <w:rFonts w:ascii="Times New Roman" w:hAnsi="Times New Roman" w:cs="Times New Roman"/>
          <w:sz w:val="28"/>
          <w:szCs w:val="28"/>
        </w:rPr>
        <w:t>№ 1</w:t>
      </w:r>
    </w:p>
    <w:p w14:paraId="5E9DA3AE" w14:textId="77777777" w:rsidR="00A232C5" w:rsidRPr="00D73313" w:rsidRDefault="00A232C5" w:rsidP="00401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09D2522" w14:textId="7D779B2B" w:rsidR="00A232C5" w:rsidRPr="00D73313" w:rsidRDefault="00A232C5" w:rsidP="00401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193A" w:rsidRPr="0040193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1916953" w14:textId="4851BC4C" w:rsidR="003C5316" w:rsidRDefault="003C5316" w:rsidP="00401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316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</w:t>
      </w:r>
    </w:p>
    <w:p w14:paraId="619DEFCC" w14:textId="70434ED3" w:rsidR="003C5316" w:rsidRDefault="003C5316" w:rsidP="00401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316">
        <w:rPr>
          <w:rFonts w:ascii="Times New Roman" w:hAnsi="Times New Roman" w:cs="Times New Roman"/>
          <w:sz w:val="28"/>
          <w:szCs w:val="28"/>
        </w:rPr>
        <w:t>Ахтубинского муниципального района</w:t>
      </w:r>
    </w:p>
    <w:p w14:paraId="07A6867C" w14:textId="028273B7" w:rsidR="00A232C5" w:rsidRPr="00D73313" w:rsidRDefault="003C5316" w:rsidP="00401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316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1A820390" w14:textId="21289F87" w:rsidR="00A232C5" w:rsidRPr="00C379B1" w:rsidRDefault="00A232C5" w:rsidP="00401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4CA6">
        <w:rPr>
          <w:rFonts w:ascii="Times New Roman" w:hAnsi="Times New Roman" w:cs="Times New Roman"/>
          <w:sz w:val="28"/>
          <w:szCs w:val="28"/>
        </w:rPr>
        <w:t xml:space="preserve">№ </w:t>
      </w:r>
      <w:r w:rsidR="00D7314F">
        <w:rPr>
          <w:rFonts w:ascii="Times New Roman" w:hAnsi="Times New Roman" w:cs="Times New Roman"/>
          <w:sz w:val="28"/>
          <w:szCs w:val="28"/>
        </w:rPr>
        <w:t>58</w:t>
      </w:r>
      <w:r w:rsidR="007B1987" w:rsidRPr="005C4CA6">
        <w:rPr>
          <w:rFonts w:ascii="Times New Roman" w:hAnsi="Times New Roman" w:cs="Times New Roman"/>
          <w:sz w:val="28"/>
          <w:szCs w:val="28"/>
        </w:rPr>
        <w:t xml:space="preserve"> </w:t>
      </w:r>
      <w:r w:rsidRPr="005C4CA6">
        <w:rPr>
          <w:rFonts w:ascii="Times New Roman" w:hAnsi="Times New Roman" w:cs="Times New Roman"/>
          <w:sz w:val="28"/>
          <w:szCs w:val="28"/>
        </w:rPr>
        <w:t xml:space="preserve">от </w:t>
      </w:r>
      <w:r w:rsidR="00D7314F">
        <w:rPr>
          <w:rFonts w:ascii="Times New Roman" w:hAnsi="Times New Roman" w:cs="Times New Roman"/>
          <w:sz w:val="28"/>
          <w:szCs w:val="28"/>
        </w:rPr>
        <w:t>25</w:t>
      </w:r>
      <w:r w:rsidR="00D73313" w:rsidRPr="005C4CA6">
        <w:rPr>
          <w:rFonts w:ascii="Times New Roman" w:hAnsi="Times New Roman" w:cs="Times New Roman"/>
          <w:sz w:val="28"/>
          <w:szCs w:val="28"/>
        </w:rPr>
        <w:t>.10</w:t>
      </w:r>
      <w:r w:rsidR="007B1987" w:rsidRPr="005C4CA6">
        <w:rPr>
          <w:rFonts w:ascii="Times New Roman" w:hAnsi="Times New Roman" w:cs="Times New Roman"/>
          <w:sz w:val="28"/>
          <w:szCs w:val="28"/>
        </w:rPr>
        <w:t>.</w:t>
      </w:r>
      <w:r w:rsidR="00C379B1" w:rsidRPr="005C4CA6">
        <w:rPr>
          <w:rFonts w:ascii="Times New Roman" w:hAnsi="Times New Roman" w:cs="Times New Roman"/>
          <w:sz w:val="28"/>
          <w:szCs w:val="28"/>
        </w:rPr>
        <w:t>202</w:t>
      </w:r>
      <w:r w:rsidR="00D7314F">
        <w:rPr>
          <w:rFonts w:ascii="Times New Roman" w:hAnsi="Times New Roman" w:cs="Times New Roman"/>
          <w:sz w:val="28"/>
          <w:szCs w:val="28"/>
        </w:rPr>
        <w:t>4</w:t>
      </w:r>
    </w:p>
    <w:p w14:paraId="08CF6DDA" w14:textId="77777777" w:rsidR="00A232C5" w:rsidRPr="00C379B1" w:rsidRDefault="00A232C5" w:rsidP="006C7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8B60310" w14:textId="77777777" w:rsidR="00A232C5" w:rsidRPr="00C379B1" w:rsidRDefault="00A232C5" w:rsidP="001B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 xml:space="preserve">Предварительные итоги социально-экономического развития </w:t>
      </w:r>
    </w:p>
    <w:p w14:paraId="19A03F80" w14:textId="6FD2B548" w:rsidR="00A232C5" w:rsidRPr="00C379B1" w:rsidRDefault="00710788" w:rsidP="001B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78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A232C5" w:rsidRPr="00C37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D4B">
        <w:rPr>
          <w:rFonts w:ascii="Times New Roman" w:hAnsi="Times New Roman" w:cs="Times New Roman"/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="00A232C5" w:rsidRPr="00C379B1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</w:t>
      </w:r>
      <w:r w:rsidR="004E5218">
        <w:rPr>
          <w:rFonts w:ascii="Times New Roman" w:hAnsi="Times New Roman" w:cs="Times New Roman"/>
          <w:b/>
          <w:sz w:val="28"/>
          <w:szCs w:val="28"/>
        </w:rPr>
        <w:t>вития за текущий финансовый 202</w:t>
      </w:r>
      <w:r w:rsidR="00D7314F">
        <w:rPr>
          <w:rFonts w:ascii="Times New Roman" w:hAnsi="Times New Roman" w:cs="Times New Roman"/>
          <w:b/>
          <w:sz w:val="28"/>
          <w:szCs w:val="28"/>
        </w:rPr>
        <w:t>4</w:t>
      </w:r>
      <w:r w:rsidR="00A232C5" w:rsidRPr="00C379B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3F289CF3" w14:textId="77777777" w:rsidR="001B3D4B" w:rsidRDefault="001B3D4B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3B0DE4D" w14:textId="77777777" w:rsidR="00A232C5" w:rsidRPr="00565652" w:rsidRDefault="00A232C5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5652">
        <w:rPr>
          <w:rFonts w:ascii="Times New Roman" w:hAnsi="Times New Roman" w:cs="Times New Roman"/>
          <w:sz w:val="28"/>
          <w:szCs w:val="28"/>
          <w:u w:val="single"/>
        </w:rPr>
        <w:t>Демография</w:t>
      </w:r>
    </w:p>
    <w:p w14:paraId="234D10C8" w14:textId="7DE4E875" w:rsidR="00A232C5" w:rsidRPr="00565652" w:rsidRDefault="00A232C5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2">
        <w:rPr>
          <w:rFonts w:ascii="Times New Roman" w:hAnsi="Times New Roman" w:cs="Times New Roman"/>
          <w:sz w:val="28"/>
          <w:szCs w:val="28"/>
        </w:rPr>
        <w:t>По данным отдела государстве</w:t>
      </w:r>
      <w:r w:rsidR="00654F17" w:rsidRPr="00565652">
        <w:rPr>
          <w:rFonts w:ascii="Times New Roman" w:hAnsi="Times New Roman" w:cs="Times New Roman"/>
          <w:sz w:val="28"/>
          <w:szCs w:val="28"/>
        </w:rPr>
        <w:t>нной статистики на 1 января 202</w:t>
      </w:r>
      <w:r w:rsidR="00D7314F">
        <w:rPr>
          <w:rFonts w:ascii="Times New Roman" w:hAnsi="Times New Roman" w:cs="Times New Roman"/>
          <w:sz w:val="28"/>
          <w:szCs w:val="28"/>
        </w:rPr>
        <w:t>4</w:t>
      </w:r>
      <w:r w:rsidRPr="00565652">
        <w:rPr>
          <w:rFonts w:ascii="Times New Roman" w:hAnsi="Times New Roman" w:cs="Times New Roman"/>
          <w:sz w:val="28"/>
          <w:szCs w:val="28"/>
        </w:rPr>
        <w:t xml:space="preserve"> года население муниципального образования </w:t>
      </w:r>
      <w:r w:rsidR="00654F17" w:rsidRPr="00565652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7314F">
        <w:rPr>
          <w:rFonts w:ascii="Times New Roman" w:hAnsi="Times New Roman" w:cs="Times New Roman"/>
          <w:sz w:val="28"/>
          <w:szCs w:val="28"/>
        </w:rPr>
        <w:t>869</w:t>
      </w:r>
      <w:r w:rsidRPr="005656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65652">
        <w:rPr>
          <w:rFonts w:ascii="Times New Roman" w:hAnsi="Times New Roman" w:cs="Times New Roman"/>
          <w:sz w:val="28"/>
          <w:szCs w:val="28"/>
        </w:rPr>
        <w:t>человек (</w:t>
      </w:r>
      <w:proofErr w:type="spellStart"/>
      <w:r w:rsidRPr="00565652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65652">
        <w:rPr>
          <w:rFonts w:ascii="Times New Roman" w:hAnsi="Times New Roman" w:cs="Times New Roman"/>
          <w:sz w:val="28"/>
          <w:szCs w:val="28"/>
        </w:rPr>
        <w:t>: на 1 января 201</w:t>
      </w:r>
      <w:r w:rsidR="005050F0" w:rsidRPr="00565652">
        <w:rPr>
          <w:rFonts w:ascii="Times New Roman" w:hAnsi="Times New Roman" w:cs="Times New Roman"/>
          <w:sz w:val="28"/>
          <w:szCs w:val="28"/>
        </w:rPr>
        <w:t>6</w:t>
      </w:r>
      <w:r w:rsidRPr="00565652">
        <w:rPr>
          <w:rFonts w:ascii="Times New Roman" w:hAnsi="Times New Roman" w:cs="Times New Roman"/>
          <w:sz w:val="28"/>
          <w:szCs w:val="28"/>
        </w:rPr>
        <w:t xml:space="preserve"> года - 1036 человек). На динамику численности населения влияют два компонента демографического развития: рождаемость и смертность.</w:t>
      </w:r>
    </w:p>
    <w:p w14:paraId="5E899635" w14:textId="12F9A235" w:rsidR="00A232C5" w:rsidRPr="00C379B1" w:rsidRDefault="00654F17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2">
        <w:rPr>
          <w:rFonts w:ascii="Times New Roman" w:hAnsi="Times New Roman" w:cs="Times New Roman"/>
          <w:sz w:val="28"/>
          <w:szCs w:val="28"/>
        </w:rPr>
        <w:t>На 1 января 202</w:t>
      </w:r>
      <w:r w:rsidR="00D7314F">
        <w:rPr>
          <w:rFonts w:ascii="Times New Roman" w:hAnsi="Times New Roman" w:cs="Times New Roman"/>
          <w:sz w:val="28"/>
          <w:szCs w:val="28"/>
        </w:rPr>
        <w:t>4</w:t>
      </w:r>
      <w:r w:rsidR="00A232C5" w:rsidRPr="00565652">
        <w:rPr>
          <w:rFonts w:ascii="Times New Roman" w:hAnsi="Times New Roman" w:cs="Times New Roman"/>
          <w:sz w:val="28"/>
          <w:szCs w:val="28"/>
        </w:rPr>
        <w:t xml:space="preserve"> года естественный прирост </w:t>
      </w:r>
      <w:r w:rsidR="00D7314F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составлял 3</w:t>
      </w:r>
      <w:r w:rsidR="00A232C5" w:rsidRPr="00565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человека. </w:t>
      </w:r>
      <w:r w:rsidR="00A232C5" w:rsidRPr="00565652">
        <w:rPr>
          <w:rFonts w:ascii="Times New Roman" w:hAnsi="Times New Roman" w:cs="Times New Roman"/>
          <w:sz w:val="28"/>
          <w:szCs w:val="28"/>
        </w:rPr>
        <w:t xml:space="preserve">За </w:t>
      </w:r>
      <w:r w:rsidR="00473467" w:rsidRPr="00565652">
        <w:rPr>
          <w:rFonts w:ascii="Times New Roman" w:hAnsi="Times New Roman" w:cs="Times New Roman"/>
          <w:sz w:val="28"/>
          <w:szCs w:val="28"/>
        </w:rPr>
        <w:t>9</w:t>
      </w:r>
      <w:r w:rsidRPr="00020306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D7314F">
        <w:rPr>
          <w:rFonts w:ascii="Times New Roman" w:hAnsi="Times New Roman" w:cs="Times New Roman"/>
          <w:sz w:val="28"/>
          <w:szCs w:val="28"/>
        </w:rPr>
        <w:t>4</w:t>
      </w:r>
      <w:r w:rsidR="00A232C5" w:rsidRPr="000203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D3ED1" w:rsidRPr="00020306">
        <w:rPr>
          <w:rFonts w:ascii="Times New Roman" w:hAnsi="Times New Roman" w:cs="Times New Roman"/>
          <w:sz w:val="28"/>
          <w:szCs w:val="28"/>
        </w:rPr>
        <w:t xml:space="preserve">естественный прирост составил </w:t>
      </w:r>
      <w:r w:rsidR="00BB5E84">
        <w:rPr>
          <w:rFonts w:ascii="Times New Roman" w:hAnsi="Times New Roman" w:cs="Times New Roman"/>
          <w:sz w:val="28"/>
          <w:szCs w:val="28"/>
        </w:rPr>
        <w:t>2</w:t>
      </w:r>
      <w:r w:rsidR="00A232C5" w:rsidRPr="000203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B5E84">
        <w:rPr>
          <w:rFonts w:ascii="Times New Roman" w:hAnsi="Times New Roman" w:cs="Times New Roman"/>
          <w:sz w:val="28"/>
          <w:szCs w:val="28"/>
        </w:rPr>
        <w:t>а</w:t>
      </w:r>
      <w:r w:rsidR="00A232C5" w:rsidRPr="00020306">
        <w:rPr>
          <w:rFonts w:ascii="Times New Roman" w:hAnsi="Times New Roman" w:cs="Times New Roman"/>
          <w:sz w:val="28"/>
          <w:szCs w:val="28"/>
        </w:rPr>
        <w:t>.</w:t>
      </w:r>
    </w:p>
    <w:p w14:paraId="5F544904" w14:textId="77777777" w:rsidR="00A232C5" w:rsidRPr="00C379B1" w:rsidRDefault="00A232C5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Трудовые ресурсы</w:t>
      </w:r>
    </w:p>
    <w:p w14:paraId="3F820F85" w14:textId="4001D38D" w:rsidR="00A232C5" w:rsidRPr="00C379B1" w:rsidRDefault="00A232C5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На территории муниципального обр</w:t>
      </w:r>
      <w:r w:rsidR="00D7314F">
        <w:rPr>
          <w:rFonts w:ascii="Times New Roman" w:hAnsi="Times New Roman" w:cs="Times New Roman"/>
          <w:sz w:val="28"/>
          <w:szCs w:val="28"/>
        </w:rPr>
        <w:t>азования расположены 4 магазина</w:t>
      </w:r>
      <w:r w:rsidRPr="00C379B1">
        <w:rPr>
          <w:rFonts w:ascii="Times New Roman" w:hAnsi="Times New Roman" w:cs="Times New Roman"/>
          <w:sz w:val="28"/>
          <w:szCs w:val="28"/>
        </w:rPr>
        <w:t>, почта, МК</w:t>
      </w:r>
      <w:r w:rsidR="00816974">
        <w:rPr>
          <w:rFonts w:ascii="Times New Roman" w:hAnsi="Times New Roman" w:cs="Times New Roman"/>
          <w:sz w:val="28"/>
          <w:szCs w:val="28"/>
        </w:rPr>
        <w:t>ОУ</w:t>
      </w:r>
      <w:r w:rsidR="00D7314F">
        <w:rPr>
          <w:rFonts w:ascii="Times New Roman" w:hAnsi="Times New Roman" w:cs="Times New Roman"/>
          <w:sz w:val="28"/>
          <w:szCs w:val="28"/>
        </w:rPr>
        <w:t xml:space="preserve"> «Успенская О</w:t>
      </w:r>
      <w:r w:rsidR="006B3459">
        <w:rPr>
          <w:rFonts w:ascii="Times New Roman" w:hAnsi="Times New Roman" w:cs="Times New Roman"/>
          <w:sz w:val="28"/>
          <w:szCs w:val="28"/>
        </w:rPr>
        <w:t xml:space="preserve">ОШ», </w:t>
      </w:r>
      <w:r w:rsidRPr="00C379B1">
        <w:rPr>
          <w:rFonts w:ascii="Times New Roman" w:hAnsi="Times New Roman" w:cs="Times New Roman"/>
          <w:sz w:val="28"/>
          <w:szCs w:val="28"/>
        </w:rPr>
        <w:t xml:space="preserve">Дом культуры села Успенка, 2 ФАПа, Администрация </w:t>
      </w:r>
      <w:r w:rsidR="00710788" w:rsidRPr="0071078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  <w:r w:rsidR="001B3D4B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</w:p>
    <w:p w14:paraId="7B9A3ED3" w14:textId="77777777" w:rsidR="00453390" w:rsidRDefault="00A232C5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Основной составляющей частью денежных доходов населения остается заработная плата.</w:t>
      </w:r>
    </w:p>
    <w:p w14:paraId="01FDDD31" w14:textId="54128618" w:rsidR="00A232C5" w:rsidRPr="004E5218" w:rsidRDefault="000F09C6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84">
        <w:rPr>
          <w:rFonts w:ascii="Times New Roman" w:hAnsi="Times New Roman" w:cs="Times New Roman"/>
          <w:sz w:val="28"/>
          <w:szCs w:val="28"/>
        </w:rPr>
        <w:t>На 1 января 202</w:t>
      </w:r>
      <w:r w:rsidR="00D7314F">
        <w:rPr>
          <w:rFonts w:ascii="Times New Roman" w:hAnsi="Times New Roman" w:cs="Times New Roman"/>
          <w:sz w:val="28"/>
          <w:szCs w:val="28"/>
        </w:rPr>
        <w:t>4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года численность официально зарегистрированных безработных </w:t>
      </w:r>
      <w:r w:rsidR="005F7F55">
        <w:rPr>
          <w:rFonts w:ascii="Times New Roman" w:hAnsi="Times New Roman" w:cs="Times New Roman"/>
          <w:sz w:val="28"/>
          <w:szCs w:val="28"/>
        </w:rPr>
        <w:t>0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человек. По состоянию на 01 </w:t>
      </w:r>
      <w:r w:rsidR="004E5218" w:rsidRPr="00FB6D84">
        <w:rPr>
          <w:rFonts w:ascii="Times New Roman" w:hAnsi="Times New Roman" w:cs="Times New Roman"/>
          <w:sz w:val="28"/>
          <w:szCs w:val="28"/>
        </w:rPr>
        <w:t>октября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20</w:t>
      </w:r>
      <w:r w:rsidR="007B1987" w:rsidRPr="00FB6D84">
        <w:rPr>
          <w:rFonts w:ascii="Times New Roman" w:hAnsi="Times New Roman" w:cs="Times New Roman"/>
          <w:sz w:val="28"/>
          <w:szCs w:val="28"/>
        </w:rPr>
        <w:t>2</w:t>
      </w:r>
      <w:r w:rsidR="00D7314F">
        <w:rPr>
          <w:rFonts w:ascii="Times New Roman" w:hAnsi="Times New Roman" w:cs="Times New Roman"/>
          <w:sz w:val="28"/>
          <w:szCs w:val="28"/>
        </w:rPr>
        <w:t>4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год официально зарегистрированных безработных </w:t>
      </w:r>
      <w:r w:rsidR="005F7F55">
        <w:rPr>
          <w:rFonts w:ascii="Times New Roman" w:hAnsi="Times New Roman" w:cs="Times New Roman"/>
          <w:sz w:val="28"/>
          <w:szCs w:val="28"/>
        </w:rPr>
        <w:t>3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B6D84" w:rsidRPr="00FB6D84">
        <w:rPr>
          <w:rFonts w:ascii="Times New Roman" w:hAnsi="Times New Roman" w:cs="Times New Roman"/>
          <w:sz w:val="28"/>
          <w:szCs w:val="28"/>
        </w:rPr>
        <w:t>а</w:t>
      </w:r>
      <w:r w:rsidR="00A232C5" w:rsidRPr="00FB6D84">
        <w:rPr>
          <w:rFonts w:ascii="Times New Roman" w:hAnsi="Times New Roman" w:cs="Times New Roman"/>
          <w:sz w:val="28"/>
          <w:szCs w:val="28"/>
        </w:rPr>
        <w:t>.</w:t>
      </w:r>
      <w:r w:rsidR="00A232C5" w:rsidRPr="004E52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B5554" w14:textId="77777777" w:rsidR="00A232C5" w:rsidRPr="00C379B1" w:rsidRDefault="00A232C5" w:rsidP="003E79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5218">
        <w:rPr>
          <w:rFonts w:ascii="Times New Roman" w:hAnsi="Times New Roman" w:cs="Times New Roman"/>
          <w:sz w:val="28"/>
          <w:szCs w:val="28"/>
          <w:u w:val="single"/>
        </w:rPr>
        <w:t>Жилищно-коммунальное хозяйство.</w:t>
      </w:r>
      <w:r w:rsidRPr="00C379B1">
        <w:rPr>
          <w:rFonts w:ascii="Times New Roman" w:hAnsi="Times New Roman" w:cs="Times New Roman"/>
          <w:sz w:val="28"/>
          <w:szCs w:val="28"/>
        </w:rPr>
        <w:tab/>
      </w:r>
    </w:p>
    <w:p w14:paraId="4AA537A8" w14:textId="77777777" w:rsidR="00A232C5" w:rsidRPr="00C379B1" w:rsidRDefault="00A232C5" w:rsidP="003E7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Благоустройство.</w:t>
      </w:r>
    </w:p>
    <w:p w14:paraId="3F550516" w14:textId="4E0B2F3A" w:rsidR="00B9372B" w:rsidRDefault="00B9372B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2B">
        <w:rPr>
          <w:rFonts w:ascii="Times New Roman" w:hAnsi="Times New Roman" w:cs="Times New Roman"/>
          <w:sz w:val="28"/>
          <w:szCs w:val="28"/>
        </w:rPr>
        <w:t>Бюджетны</w:t>
      </w:r>
      <w:r w:rsidR="003E79D1">
        <w:rPr>
          <w:rFonts w:ascii="Times New Roman" w:hAnsi="Times New Roman" w:cs="Times New Roman"/>
          <w:sz w:val="28"/>
          <w:szCs w:val="28"/>
        </w:rPr>
        <w:t>е</w:t>
      </w:r>
      <w:r w:rsidRPr="00B9372B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3E79D1">
        <w:rPr>
          <w:rFonts w:ascii="Times New Roman" w:hAnsi="Times New Roman" w:cs="Times New Roman"/>
          <w:sz w:val="28"/>
          <w:szCs w:val="28"/>
        </w:rPr>
        <w:t>я</w:t>
      </w:r>
      <w:r w:rsidRPr="00B9372B">
        <w:rPr>
          <w:rFonts w:ascii="Times New Roman" w:hAnsi="Times New Roman" w:cs="Times New Roman"/>
          <w:sz w:val="28"/>
          <w:szCs w:val="28"/>
        </w:rPr>
        <w:t xml:space="preserve"> на благоустройство села на начало отчетного </w:t>
      </w:r>
      <w:r w:rsidRPr="00F732E6">
        <w:rPr>
          <w:rFonts w:ascii="Times New Roman" w:hAnsi="Times New Roman" w:cs="Times New Roman"/>
          <w:sz w:val="28"/>
          <w:szCs w:val="28"/>
        </w:rPr>
        <w:t xml:space="preserve">периода составили </w:t>
      </w:r>
      <w:r w:rsidR="00F732E6" w:rsidRPr="0050390A">
        <w:rPr>
          <w:rFonts w:ascii="Times New Roman" w:hAnsi="Times New Roman" w:cs="Times New Roman"/>
          <w:sz w:val="28"/>
          <w:szCs w:val="28"/>
        </w:rPr>
        <w:t>180</w:t>
      </w:r>
      <w:r w:rsidRPr="0050390A">
        <w:rPr>
          <w:rFonts w:ascii="Times New Roman" w:hAnsi="Times New Roman" w:cs="Times New Roman"/>
          <w:sz w:val="28"/>
          <w:szCs w:val="28"/>
        </w:rPr>
        <w:t>,0 тыс</w:t>
      </w:r>
      <w:r w:rsidR="00EA1DBA" w:rsidRPr="0050390A">
        <w:rPr>
          <w:rFonts w:ascii="Times New Roman" w:hAnsi="Times New Roman" w:cs="Times New Roman"/>
          <w:sz w:val="28"/>
          <w:szCs w:val="28"/>
        </w:rPr>
        <w:t>. рублей. За 9 месяцев 2023</w:t>
      </w:r>
      <w:r w:rsidRPr="0050390A">
        <w:rPr>
          <w:rFonts w:ascii="Times New Roman" w:hAnsi="Times New Roman" w:cs="Times New Roman"/>
          <w:sz w:val="28"/>
          <w:szCs w:val="28"/>
        </w:rPr>
        <w:t xml:space="preserve"> года мероприятия по благоустройству села выполнены в объёме </w:t>
      </w:r>
      <w:r w:rsidR="001740D9" w:rsidRPr="0050390A">
        <w:rPr>
          <w:rFonts w:ascii="Times New Roman" w:hAnsi="Times New Roman" w:cs="Times New Roman"/>
          <w:sz w:val="28"/>
          <w:szCs w:val="28"/>
        </w:rPr>
        <w:t>32,7</w:t>
      </w:r>
      <w:r w:rsidR="00EA1DBA" w:rsidRPr="0050390A">
        <w:rPr>
          <w:rFonts w:ascii="Times New Roman" w:hAnsi="Times New Roman" w:cs="Times New Roman"/>
          <w:sz w:val="28"/>
          <w:szCs w:val="28"/>
        </w:rPr>
        <w:t xml:space="preserve"> </w:t>
      </w:r>
      <w:r w:rsidR="00D7314F" w:rsidRPr="0050390A">
        <w:rPr>
          <w:rFonts w:ascii="Times New Roman" w:hAnsi="Times New Roman" w:cs="Times New Roman"/>
          <w:sz w:val="28"/>
          <w:szCs w:val="28"/>
        </w:rPr>
        <w:t>тыс. рублей. За 2024</w:t>
      </w:r>
      <w:r w:rsidRPr="0050390A">
        <w:rPr>
          <w:rFonts w:ascii="Times New Roman" w:hAnsi="Times New Roman" w:cs="Times New Roman"/>
          <w:sz w:val="28"/>
          <w:szCs w:val="28"/>
        </w:rPr>
        <w:t xml:space="preserve"> год прогноз исполнения составит </w:t>
      </w:r>
      <w:r w:rsidR="00535F11">
        <w:rPr>
          <w:rFonts w:ascii="Times New Roman" w:hAnsi="Times New Roman" w:cs="Times New Roman"/>
          <w:sz w:val="28"/>
          <w:szCs w:val="28"/>
        </w:rPr>
        <w:t>180,0</w:t>
      </w:r>
      <w:r w:rsidR="00D7314F">
        <w:rPr>
          <w:rFonts w:ascii="Times New Roman" w:hAnsi="Times New Roman" w:cs="Times New Roman"/>
          <w:sz w:val="28"/>
          <w:szCs w:val="28"/>
        </w:rPr>
        <w:t xml:space="preserve"> тыс. рублей. В 2024</w:t>
      </w:r>
      <w:r w:rsidRPr="001740D9">
        <w:rPr>
          <w:rFonts w:ascii="Times New Roman" w:hAnsi="Times New Roman" w:cs="Times New Roman"/>
          <w:sz w:val="28"/>
          <w:szCs w:val="28"/>
        </w:rPr>
        <w:t xml:space="preserve"> году ожидается выполнение следующих мероприятий по благоустройству:</w:t>
      </w:r>
    </w:p>
    <w:p w14:paraId="3BB1061E" w14:textId="77777777" w:rsidR="00A232C5" w:rsidRPr="00C379B1" w:rsidRDefault="00A232C5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lastRenderedPageBreak/>
        <w:t>Прочие мероприятия по благоустройству</w:t>
      </w:r>
      <w:r w:rsidRPr="00C379B1">
        <w:rPr>
          <w:rFonts w:ascii="Times New Roman" w:hAnsi="Times New Roman" w:cs="Times New Roman"/>
          <w:sz w:val="28"/>
          <w:szCs w:val="28"/>
        </w:rPr>
        <w:t>:</w:t>
      </w:r>
    </w:p>
    <w:p w14:paraId="114480AC" w14:textId="70121028" w:rsidR="00A232C5" w:rsidRPr="00C379B1" w:rsidRDefault="00EA1DBA" w:rsidP="003E79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скос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травы </w:t>
      </w:r>
      <w:r w:rsidR="00A232C5" w:rsidRPr="00C379B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232C5" w:rsidRPr="00C379B1">
        <w:rPr>
          <w:rFonts w:ascii="Times New Roman" w:hAnsi="Times New Roman" w:cs="Times New Roman"/>
          <w:sz w:val="28"/>
          <w:szCs w:val="28"/>
        </w:rPr>
        <w:t xml:space="preserve"> </w:t>
      </w:r>
      <w:r w:rsidR="004418D2">
        <w:rPr>
          <w:rFonts w:ascii="Times New Roman" w:hAnsi="Times New Roman" w:cs="Times New Roman"/>
          <w:sz w:val="28"/>
          <w:szCs w:val="28"/>
        </w:rPr>
        <w:t xml:space="preserve"> </w:t>
      </w:r>
      <w:r w:rsidR="00A232C5" w:rsidRPr="00C379B1">
        <w:rPr>
          <w:rFonts w:ascii="Times New Roman" w:hAnsi="Times New Roman" w:cs="Times New Roman"/>
          <w:sz w:val="28"/>
          <w:szCs w:val="28"/>
        </w:rPr>
        <w:t>уборка детской площадки;</w:t>
      </w:r>
    </w:p>
    <w:p w14:paraId="0C08FCD0" w14:textId="77777777" w:rsidR="00A232C5" w:rsidRPr="00C379B1" w:rsidRDefault="00A232C5" w:rsidP="003E79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-   уборка территории после проведения мероприятия;</w:t>
      </w:r>
    </w:p>
    <w:p w14:paraId="4FD75F20" w14:textId="77777777" w:rsidR="00A232C5" w:rsidRPr="00C379B1" w:rsidRDefault="00A232C5" w:rsidP="003E79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-   </w:t>
      </w:r>
      <w:r w:rsidR="007647FA">
        <w:rPr>
          <w:rFonts w:ascii="Times New Roman" w:hAnsi="Times New Roman" w:cs="Times New Roman"/>
          <w:sz w:val="28"/>
          <w:szCs w:val="28"/>
        </w:rPr>
        <w:t>уличное освещение.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924DF" w14:textId="77777777" w:rsidR="00A232C5" w:rsidRDefault="00A232C5" w:rsidP="000E02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B8351D" w14:textId="77777777" w:rsidR="00A232C5" w:rsidRPr="00C379B1" w:rsidRDefault="00A232C5" w:rsidP="003E79D1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Торговля, бытовое обслуживание.</w:t>
      </w:r>
    </w:p>
    <w:p w14:paraId="55DA528E" w14:textId="3522044F" w:rsidR="00A232C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В селе Успенка работают 4 магазина. Ассортимент продуктов удовлетворяет все </w:t>
      </w:r>
      <w:proofErr w:type="gramStart"/>
      <w:r w:rsidR="004418D2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="005F7F55">
        <w:rPr>
          <w:rFonts w:ascii="Times New Roman" w:hAnsi="Times New Roman" w:cs="Times New Roman"/>
          <w:sz w:val="28"/>
          <w:szCs w:val="28"/>
        </w:rPr>
        <w:t xml:space="preserve"> </w:t>
      </w:r>
      <w:r w:rsidR="004418D2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4418D2">
        <w:rPr>
          <w:rFonts w:ascii="Times New Roman" w:hAnsi="Times New Roman" w:cs="Times New Roman"/>
          <w:sz w:val="28"/>
          <w:szCs w:val="28"/>
        </w:rPr>
        <w:t xml:space="preserve">, </w:t>
      </w:r>
      <w:r w:rsidRPr="00C379B1">
        <w:rPr>
          <w:rFonts w:ascii="Times New Roman" w:hAnsi="Times New Roman" w:cs="Times New Roman"/>
          <w:sz w:val="28"/>
          <w:szCs w:val="28"/>
        </w:rPr>
        <w:t xml:space="preserve"> необходимые продукты питания, хозяйственные и бытовые товары.</w:t>
      </w:r>
    </w:p>
    <w:p w14:paraId="339DF431" w14:textId="77777777" w:rsidR="00A232C5" w:rsidRPr="00C379B1" w:rsidRDefault="00A232C5" w:rsidP="003E79D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Культура, спорт и молодежная политика</w:t>
      </w:r>
    </w:p>
    <w:p w14:paraId="4DADD723" w14:textId="05E32ACA" w:rsidR="00A232C5" w:rsidRPr="00C379B1" w:rsidRDefault="00A232C5" w:rsidP="00EF0D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Главной задачей в области культуры остается сохранение ранее накопленного культурного потенциала, приобщение подрастающего поколения к культурным ценностям. В рамках данных мероприятий продолжается работа по укомплектованию библиотечного фонда поселения, приобретение технических средств и оборудования учреждений культуры.</w:t>
      </w:r>
    </w:p>
    <w:p w14:paraId="212343AA" w14:textId="3F5E7199" w:rsidR="00A232C5" w:rsidRPr="00F1467C" w:rsidRDefault="00A232C5" w:rsidP="00EF0D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В течение отчетного периода жители села принимали участие при поддержке администрации в районных, областных мероприятиях </w:t>
      </w:r>
      <w:r w:rsidR="0012487A">
        <w:rPr>
          <w:rFonts w:ascii="Times New Roman" w:hAnsi="Times New Roman" w:cs="Times New Roman"/>
          <w:sz w:val="28"/>
          <w:szCs w:val="28"/>
        </w:rPr>
        <w:t>(</w:t>
      </w:r>
      <w:r w:rsidRPr="00C379B1">
        <w:rPr>
          <w:rFonts w:ascii="Times New Roman" w:hAnsi="Times New Roman" w:cs="Times New Roman"/>
          <w:sz w:val="28"/>
          <w:szCs w:val="28"/>
        </w:rPr>
        <w:t>День пож</w:t>
      </w:r>
      <w:r w:rsidR="0012487A">
        <w:rPr>
          <w:rFonts w:ascii="Times New Roman" w:hAnsi="Times New Roman" w:cs="Times New Roman"/>
          <w:sz w:val="28"/>
          <w:szCs w:val="28"/>
        </w:rPr>
        <w:t xml:space="preserve">илого человека, </w:t>
      </w:r>
      <w:r w:rsidR="00F1467C" w:rsidRPr="00F1467C">
        <w:rPr>
          <w:rFonts w:ascii="Times New Roman" w:hAnsi="Times New Roman" w:cs="Times New Roman"/>
          <w:sz w:val="28"/>
          <w:szCs w:val="28"/>
        </w:rPr>
        <w:t>Ярмарка</w:t>
      </w:r>
      <w:r w:rsidR="00F1467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60E7A473" w14:textId="173654A1" w:rsidR="006C797C" w:rsidRDefault="00A232C5" w:rsidP="006C79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Развитие физической культуры и спорта направлено на обеспечение доступности физкультурно-оздоровительных услуг для широкого контингента населения. Основная задача – выявить, поддержать накопленный опыт работы с детьми и молодежью в сфере физической культуры. Проведено ряд спортивных меропр</w:t>
      </w:r>
      <w:r w:rsidR="0012487A">
        <w:rPr>
          <w:rFonts w:ascii="Times New Roman" w:hAnsi="Times New Roman" w:cs="Times New Roman"/>
          <w:sz w:val="28"/>
          <w:szCs w:val="28"/>
        </w:rPr>
        <w:t>иятий, соре</w:t>
      </w:r>
      <w:r w:rsidR="004418D2">
        <w:rPr>
          <w:rFonts w:ascii="Times New Roman" w:hAnsi="Times New Roman" w:cs="Times New Roman"/>
          <w:sz w:val="28"/>
          <w:szCs w:val="28"/>
        </w:rPr>
        <w:t xml:space="preserve">внования по футболу и волейболу (активное участие принимали учащиеся </w:t>
      </w:r>
      <w:r w:rsidR="004418D2" w:rsidRPr="00C379B1">
        <w:rPr>
          <w:rFonts w:ascii="Times New Roman" w:hAnsi="Times New Roman" w:cs="Times New Roman"/>
          <w:sz w:val="28"/>
          <w:szCs w:val="28"/>
        </w:rPr>
        <w:t>МК</w:t>
      </w:r>
      <w:r w:rsidR="004418D2">
        <w:rPr>
          <w:rFonts w:ascii="Times New Roman" w:hAnsi="Times New Roman" w:cs="Times New Roman"/>
          <w:sz w:val="28"/>
          <w:szCs w:val="28"/>
        </w:rPr>
        <w:t>ОУ «Успенская ООШ»)</w:t>
      </w:r>
    </w:p>
    <w:p w14:paraId="319CCBDC" w14:textId="77777777" w:rsidR="00A232C5" w:rsidRPr="00C379B1" w:rsidRDefault="00A232C5" w:rsidP="00EF0D0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highlight w:val="red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Образование.</w:t>
      </w:r>
    </w:p>
    <w:p w14:paraId="2FF8E4D3" w14:textId="72B77908" w:rsidR="00EA025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10788" w:rsidRPr="0071078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  <w:r w:rsidR="001B3D4B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="00B9372B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="00EF0D04" w:rsidRPr="00C379B1">
        <w:rPr>
          <w:rFonts w:ascii="Times New Roman" w:hAnsi="Times New Roman" w:cs="Times New Roman"/>
          <w:sz w:val="28"/>
          <w:szCs w:val="28"/>
        </w:rPr>
        <w:t>МК</w:t>
      </w:r>
      <w:r w:rsidR="00EF0D04">
        <w:rPr>
          <w:rFonts w:ascii="Times New Roman" w:hAnsi="Times New Roman" w:cs="Times New Roman"/>
          <w:sz w:val="28"/>
          <w:szCs w:val="28"/>
        </w:rPr>
        <w:t>ОУ</w:t>
      </w:r>
      <w:r w:rsidR="004418D2">
        <w:rPr>
          <w:rFonts w:ascii="Times New Roman" w:hAnsi="Times New Roman" w:cs="Times New Roman"/>
          <w:sz w:val="28"/>
          <w:szCs w:val="28"/>
        </w:rPr>
        <w:t xml:space="preserve"> «Успенская О</w:t>
      </w:r>
      <w:r w:rsidR="00AA7FCD" w:rsidRPr="00C379B1">
        <w:rPr>
          <w:rFonts w:ascii="Times New Roman" w:hAnsi="Times New Roman" w:cs="Times New Roman"/>
          <w:sz w:val="28"/>
          <w:szCs w:val="28"/>
        </w:rPr>
        <w:t>ОШ»</w:t>
      </w:r>
      <w:r w:rsidRPr="00C379B1">
        <w:rPr>
          <w:rFonts w:ascii="Times New Roman" w:hAnsi="Times New Roman" w:cs="Times New Roman"/>
          <w:sz w:val="28"/>
          <w:szCs w:val="28"/>
        </w:rPr>
        <w:t xml:space="preserve">, а также при школе </w:t>
      </w:r>
      <w:r w:rsidRPr="007357CC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7357CC" w:rsidRPr="007357CC">
        <w:rPr>
          <w:rFonts w:ascii="Times New Roman" w:hAnsi="Times New Roman" w:cs="Times New Roman"/>
          <w:sz w:val="28"/>
          <w:szCs w:val="28"/>
        </w:rPr>
        <w:t xml:space="preserve">дошкольная группа </w:t>
      </w:r>
      <w:r w:rsidR="004418D2">
        <w:rPr>
          <w:rFonts w:ascii="Times New Roman" w:hAnsi="Times New Roman" w:cs="Times New Roman"/>
          <w:sz w:val="28"/>
          <w:szCs w:val="28"/>
        </w:rPr>
        <w:t>численность - 13</w:t>
      </w:r>
      <w:r w:rsidR="007357CC" w:rsidRPr="007357CC">
        <w:rPr>
          <w:rFonts w:ascii="Times New Roman" w:hAnsi="Times New Roman" w:cs="Times New Roman"/>
          <w:sz w:val="28"/>
          <w:szCs w:val="28"/>
        </w:rPr>
        <w:t xml:space="preserve"> ребенка.</w:t>
      </w:r>
      <w:r w:rsidRPr="007357CC">
        <w:rPr>
          <w:rFonts w:ascii="Times New Roman" w:hAnsi="Times New Roman" w:cs="Times New Roman"/>
          <w:sz w:val="28"/>
          <w:szCs w:val="28"/>
        </w:rPr>
        <w:t xml:space="preserve"> Численность учени</w:t>
      </w:r>
      <w:r w:rsidR="00361C42" w:rsidRPr="007357CC">
        <w:rPr>
          <w:rFonts w:ascii="Times New Roman" w:hAnsi="Times New Roman" w:cs="Times New Roman"/>
          <w:sz w:val="28"/>
          <w:szCs w:val="28"/>
        </w:rPr>
        <w:t>ков составляет на 01 января 202</w:t>
      </w:r>
      <w:r w:rsidR="004418D2">
        <w:rPr>
          <w:rFonts w:ascii="Times New Roman" w:hAnsi="Times New Roman" w:cs="Times New Roman"/>
          <w:sz w:val="28"/>
          <w:szCs w:val="28"/>
        </w:rPr>
        <w:t>4</w:t>
      </w:r>
      <w:r w:rsidR="007357CC" w:rsidRPr="007357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418D2">
        <w:rPr>
          <w:rFonts w:ascii="Times New Roman" w:hAnsi="Times New Roman" w:cs="Times New Roman"/>
          <w:sz w:val="28"/>
          <w:szCs w:val="28"/>
        </w:rPr>
        <w:t>79</w:t>
      </w:r>
      <w:r w:rsidRPr="007357CC">
        <w:rPr>
          <w:rFonts w:ascii="Times New Roman" w:hAnsi="Times New Roman" w:cs="Times New Roman"/>
          <w:sz w:val="28"/>
          <w:szCs w:val="28"/>
        </w:rPr>
        <w:t xml:space="preserve"> чел.</w:t>
      </w:r>
      <w:r w:rsidRPr="00361C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467F5" w14:textId="77777777" w:rsidR="00A232C5" w:rsidRPr="00C379B1" w:rsidRDefault="00A232C5" w:rsidP="008C4B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Здравоохранение.</w:t>
      </w:r>
    </w:p>
    <w:p w14:paraId="4B35285A" w14:textId="77777777" w:rsidR="00A232C5" w:rsidRPr="00C379B1" w:rsidRDefault="00A232C5" w:rsidP="008C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работает 2 фельдшерско-акушерских пункта.</w:t>
      </w:r>
    </w:p>
    <w:p w14:paraId="5159D265" w14:textId="031A19F5" w:rsidR="00A232C5" w:rsidRPr="00C379B1" w:rsidRDefault="00A232C5" w:rsidP="008C4B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За </w:t>
      </w:r>
      <w:r w:rsidR="004E5218">
        <w:rPr>
          <w:rFonts w:ascii="Times New Roman" w:hAnsi="Times New Roman" w:cs="Times New Roman"/>
          <w:sz w:val="28"/>
          <w:szCs w:val="28"/>
        </w:rPr>
        <w:t>9</w:t>
      </w:r>
      <w:r w:rsidR="00C379B1" w:rsidRPr="00C379B1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4418D2">
        <w:rPr>
          <w:rFonts w:ascii="Times New Roman" w:hAnsi="Times New Roman" w:cs="Times New Roman"/>
          <w:sz w:val="28"/>
          <w:szCs w:val="28"/>
        </w:rPr>
        <w:t>4</w:t>
      </w:r>
      <w:r w:rsidRPr="00C379B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5652">
        <w:rPr>
          <w:rFonts w:ascii="Times New Roman" w:hAnsi="Times New Roman" w:cs="Times New Roman"/>
          <w:sz w:val="28"/>
          <w:szCs w:val="28"/>
        </w:rPr>
        <w:t xml:space="preserve">было </w:t>
      </w:r>
      <w:r w:rsidR="004418D2">
        <w:rPr>
          <w:rFonts w:ascii="Times New Roman" w:hAnsi="Times New Roman" w:cs="Times New Roman"/>
          <w:sz w:val="28"/>
          <w:szCs w:val="28"/>
        </w:rPr>
        <w:t>2515</w:t>
      </w:r>
      <w:r w:rsidRPr="00565652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5D0152">
        <w:rPr>
          <w:rFonts w:ascii="Times New Roman" w:hAnsi="Times New Roman" w:cs="Times New Roman"/>
          <w:sz w:val="28"/>
          <w:szCs w:val="28"/>
        </w:rPr>
        <w:t xml:space="preserve"> к </w:t>
      </w:r>
      <w:r w:rsidR="00C379B1" w:rsidRPr="005D0152">
        <w:rPr>
          <w:rFonts w:ascii="Times New Roman" w:hAnsi="Times New Roman" w:cs="Times New Roman"/>
          <w:sz w:val="28"/>
          <w:szCs w:val="28"/>
        </w:rPr>
        <w:t>фельдшеру, Заболеваемость</w:t>
      </w:r>
      <w:r w:rsidRPr="005D0152">
        <w:rPr>
          <w:rFonts w:ascii="Times New Roman" w:hAnsi="Times New Roman" w:cs="Times New Roman"/>
          <w:sz w:val="28"/>
          <w:szCs w:val="28"/>
        </w:rPr>
        <w:t xml:space="preserve"> уменьшилась в связи с профилактическими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  <w:r w:rsidR="00C379B1" w:rsidRPr="00C379B1">
        <w:rPr>
          <w:rFonts w:ascii="Times New Roman" w:hAnsi="Times New Roman" w:cs="Times New Roman"/>
          <w:sz w:val="28"/>
          <w:szCs w:val="28"/>
        </w:rPr>
        <w:t>мероприятиями, своевременной</w:t>
      </w:r>
      <w:r w:rsidRPr="00C379B1">
        <w:rPr>
          <w:rFonts w:ascii="Times New Roman" w:hAnsi="Times New Roman" w:cs="Times New Roman"/>
          <w:sz w:val="28"/>
          <w:szCs w:val="28"/>
        </w:rPr>
        <w:t xml:space="preserve"> вакцинацией и разъяснительной работой среди населения муниципального образования.</w:t>
      </w:r>
      <w:r w:rsidR="00EA0255">
        <w:rPr>
          <w:rFonts w:ascii="Times New Roman" w:hAnsi="Times New Roman" w:cs="Times New Roman"/>
          <w:sz w:val="28"/>
          <w:szCs w:val="28"/>
        </w:rPr>
        <w:t xml:space="preserve"> Выезд специальных машин для диспансеризации населения.  Целью периодического медицинского </w:t>
      </w:r>
      <w:r w:rsidR="00EA0255">
        <w:rPr>
          <w:rFonts w:ascii="Times New Roman" w:hAnsi="Times New Roman" w:cs="Times New Roman"/>
          <w:sz w:val="28"/>
          <w:szCs w:val="28"/>
        </w:rPr>
        <w:lastRenderedPageBreak/>
        <w:t>обследования здоровья граждан</w:t>
      </w:r>
      <w:r w:rsidR="004B576A">
        <w:rPr>
          <w:rFonts w:ascii="Times New Roman" w:hAnsi="Times New Roman" w:cs="Times New Roman"/>
          <w:sz w:val="28"/>
          <w:szCs w:val="28"/>
        </w:rPr>
        <w:t xml:space="preserve"> является профилактика и выявления распространенных хронических заболеваний.</w:t>
      </w:r>
      <w:r w:rsidR="00EA02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95464" w14:textId="69C3C207" w:rsidR="00416BF2" w:rsidRPr="0052493A" w:rsidRDefault="00416BF2" w:rsidP="00416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93A">
        <w:rPr>
          <w:rFonts w:ascii="Times New Roman" w:hAnsi="Times New Roman" w:cs="Times New Roman"/>
          <w:sz w:val="28"/>
          <w:szCs w:val="28"/>
        </w:rPr>
        <w:t>Доходы бюджета муниципально</w:t>
      </w:r>
      <w:r w:rsidR="004418D2" w:rsidRPr="0052493A">
        <w:rPr>
          <w:rFonts w:ascii="Times New Roman" w:hAnsi="Times New Roman" w:cs="Times New Roman"/>
          <w:sz w:val="28"/>
          <w:szCs w:val="28"/>
        </w:rPr>
        <w:t>го образования за 9 месяцев 2024</w:t>
      </w:r>
      <w:r w:rsidRPr="0052493A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52493A" w:rsidRPr="0052493A">
        <w:rPr>
          <w:rFonts w:ascii="Times New Roman" w:hAnsi="Times New Roman" w:cs="Times New Roman"/>
          <w:sz w:val="28"/>
          <w:szCs w:val="28"/>
        </w:rPr>
        <w:t>1926,</w:t>
      </w:r>
      <w:r w:rsidR="00A61686">
        <w:rPr>
          <w:rFonts w:ascii="Times New Roman" w:hAnsi="Times New Roman" w:cs="Times New Roman"/>
          <w:sz w:val="28"/>
          <w:szCs w:val="28"/>
        </w:rPr>
        <w:t>8</w:t>
      </w:r>
      <w:r w:rsidRPr="00F732E6">
        <w:rPr>
          <w:rFonts w:ascii="Times New Roman" w:hAnsi="Times New Roman" w:cs="Times New Roman"/>
          <w:sz w:val="28"/>
          <w:szCs w:val="28"/>
        </w:rPr>
        <w:t xml:space="preserve"> тыс. рублей (фактическое поступление), прогнозиру</w:t>
      </w:r>
      <w:r w:rsidR="005F7F55">
        <w:rPr>
          <w:rFonts w:ascii="Times New Roman" w:hAnsi="Times New Roman" w:cs="Times New Roman"/>
          <w:sz w:val="28"/>
          <w:szCs w:val="28"/>
        </w:rPr>
        <w:t>емое поступление доходов за 2024</w:t>
      </w:r>
      <w:r w:rsidRPr="00F732E6">
        <w:rPr>
          <w:rFonts w:ascii="Times New Roman" w:hAnsi="Times New Roman" w:cs="Times New Roman"/>
          <w:sz w:val="28"/>
          <w:szCs w:val="28"/>
        </w:rPr>
        <w:t xml:space="preserve">год </w:t>
      </w:r>
      <w:r w:rsidRPr="0052493A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52493A" w:rsidRPr="0052493A">
        <w:rPr>
          <w:rFonts w:ascii="Times New Roman" w:hAnsi="Times New Roman" w:cs="Times New Roman"/>
          <w:sz w:val="28"/>
          <w:szCs w:val="28"/>
        </w:rPr>
        <w:t>2784,4</w:t>
      </w:r>
      <w:r w:rsidRPr="00F732E6">
        <w:rPr>
          <w:rFonts w:ascii="Times New Roman" w:hAnsi="Times New Roman" w:cs="Times New Roman"/>
          <w:sz w:val="28"/>
          <w:szCs w:val="28"/>
        </w:rPr>
        <w:t xml:space="preserve"> тыс. рублей. Собственные доходы в общей сумме доходов составили </w:t>
      </w:r>
      <w:r w:rsidR="0052493A" w:rsidRPr="0052493A">
        <w:rPr>
          <w:rFonts w:ascii="Times New Roman" w:hAnsi="Times New Roman" w:cs="Times New Roman"/>
          <w:sz w:val="28"/>
          <w:szCs w:val="28"/>
        </w:rPr>
        <w:t>1124,8</w:t>
      </w:r>
      <w:r w:rsidRPr="00F732E6">
        <w:rPr>
          <w:rFonts w:ascii="Times New Roman" w:hAnsi="Times New Roman" w:cs="Times New Roman"/>
          <w:sz w:val="28"/>
          <w:szCs w:val="28"/>
        </w:rPr>
        <w:t xml:space="preserve"> тыс. рублей (план) за счет налога на доходы </w:t>
      </w:r>
      <w:r w:rsidRPr="0052493A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52493A">
        <w:rPr>
          <w:rFonts w:ascii="Times New Roman" w:hAnsi="Times New Roman" w:cs="Times New Roman"/>
          <w:sz w:val="28"/>
          <w:szCs w:val="28"/>
        </w:rPr>
        <w:t>53</w:t>
      </w:r>
      <w:r w:rsidRPr="0052493A">
        <w:rPr>
          <w:rFonts w:ascii="Times New Roman" w:hAnsi="Times New Roman" w:cs="Times New Roman"/>
          <w:sz w:val="28"/>
          <w:szCs w:val="28"/>
        </w:rPr>
        <w:t xml:space="preserve">,0 тыс. рублей, единый сельскохозяйственный налог </w:t>
      </w:r>
      <w:r w:rsidR="0052493A">
        <w:rPr>
          <w:rFonts w:ascii="Times New Roman" w:hAnsi="Times New Roman" w:cs="Times New Roman"/>
          <w:sz w:val="28"/>
          <w:szCs w:val="28"/>
        </w:rPr>
        <w:t>26</w:t>
      </w:r>
      <w:r w:rsidRPr="0052493A">
        <w:rPr>
          <w:rFonts w:ascii="Times New Roman" w:hAnsi="Times New Roman" w:cs="Times New Roman"/>
          <w:sz w:val="28"/>
          <w:szCs w:val="28"/>
        </w:rPr>
        <w:t>,0</w:t>
      </w:r>
      <w:r w:rsidR="00A61686">
        <w:rPr>
          <w:rFonts w:ascii="Times New Roman" w:hAnsi="Times New Roman" w:cs="Times New Roman"/>
          <w:sz w:val="28"/>
          <w:szCs w:val="28"/>
        </w:rPr>
        <w:t xml:space="preserve"> </w:t>
      </w:r>
      <w:r w:rsidRPr="0052493A">
        <w:rPr>
          <w:rFonts w:ascii="Times New Roman" w:hAnsi="Times New Roman" w:cs="Times New Roman"/>
          <w:sz w:val="28"/>
          <w:szCs w:val="28"/>
        </w:rPr>
        <w:t xml:space="preserve">тыс. </w:t>
      </w:r>
      <w:r w:rsidR="0079629D" w:rsidRPr="0052493A">
        <w:rPr>
          <w:rFonts w:ascii="Times New Roman" w:hAnsi="Times New Roman" w:cs="Times New Roman"/>
          <w:sz w:val="28"/>
          <w:szCs w:val="28"/>
        </w:rPr>
        <w:t>рублей, земельный</w:t>
      </w:r>
      <w:r w:rsidRPr="0052493A">
        <w:rPr>
          <w:rFonts w:ascii="Times New Roman" w:hAnsi="Times New Roman" w:cs="Times New Roman"/>
          <w:sz w:val="28"/>
          <w:szCs w:val="28"/>
        </w:rPr>
        <w:t xml:space="preserve"> налог </w:t>
      </w:r>
      <w:r w:rsidR="0052493A">
        <w:rPr>
          <w:rFonts w:ascii="Times New Roman" w:hAnsi="Times New Roman" w:cs="Times New Roman"/>
          <w:sz w:val="28"/>
          <w:szCs w:val="28"/>
        </w:rPr>
        <w:t>100</w:t>
      </w:r>
      <w:r w:rsidRPr="0052493A">
        <w:rPr>
          <w:rFonts w:ascii="Times New Roman" w:hAnsi="Times New Roman" w:cs="Times New Roman"/>
          <w:sz w:val="28"/>
          <w:szCs w:val="28"/>
        </w:rPr>
        <w:t>,0</w:t>
      </w:r>
      <w:r w:rsidR="0052493A">
        <w:rPr>
          <w:rFonts w:ascii="Times New Roman" w:hAnsi="Times New Roman" w:cs="Times New Roman"/>
          <w:sz w:val="28"/>
          <w:szCs w:val="28"/>
        </w:rPr>
        <w:t>0000</w:t>
      </w:r>
      <w:r w:rsidRPr="0052493A">
        <w:rPr>
          <w:rFonts w:ascii="Times New Roman" w:hAnsi="Times New Roman" w:cs="Times New Roman"/>
          <w:sz w:val="28"/>
          <w:szCs w:val="28"/>
        </w:rPr>
        <w:t xml:space="preserve"> тыс. рублей, налог на имущество физических лиц </w:t>
      </w:r>
      <w:r w:rsidR="00B845C6" w:rsidRPr="0052493A">
        <w:rPr>
          <w:rFonts w:ascii="Times New Roman" w:hAnsi="Times New Roman" w:cs="Times New Roman"/>
          <w:sz w:val="28"/>
          <w:szCs w:val="28"/>
        </w:rPr>
        <w:t>11</w:t>
      </w:r>
      <w:r w:rsidR="0052493A">
        <w:rPr>
          <w:rFonts w:ascii="Times New Roman" w:hAnsi="Times New Roman" w:cs="Times New Roman"/>
          <w:sz w:val="28"/>
          <w:szCs w:val="28"/>
        </w:rPr>
        <w:t>4</w:t>
      </w:r>
      <w:r w:rsidRPr="0052493A">
        <w:rPr>
          <w:rFonts w:ascii="Times New Roman" w:hAnsi="Times New Roman" w:cs="Times New Roman"/>
          <w:sz w:val="28"/>
          <w:szCs w:val="28"/>
        </w:rPr>
        <w:t>,0 тыс.</w:t>
      </w:r>
      <w:r w:rsidR="00B845C6" w:rsidRPr="0052493A">
        <w:rPr>
          <w:rFonts w:ascii="Times New Roman" w:hAnsi="Times New Roman" w:cs="Times New Roman"/>
          <w:sz w:val="28"/>
          <w:szCs w:val="28"/>
        </w:rPr>
        <w:t xml:space="preserve"> </w:t>
      </w:r>
      <w:r w:rsidRPr="0052493A">
        <w:rPr>
          <w:rFonts w:ascii="Times New Roman" w:hAnsi="Times New Roman" w:cs="Times New Roman"/>
          <w:sz w:val="28"/>
          <w:szCs w:val="28"/>
        </w:rPr>
        <w:t>рублей,</w:t>
      </w:r>
      <w:r w:rsidR="00B845C6" w:rsidRPr="0052493A">
        <w:rPr>
          <w:rFonts w:ascii="Times New Roman" w:hAnsi="Times New Roman" w:cs="Times New Roman"/>
          <w:sz w:val="28"/>
          <w:szCs w:val="28"/>
        </w:rPr>
        <w:t xml:space="preserve"> доходы от арендной платы за земли </w:t>
      </w:r>
      <w:r w:rsidR="0052493A">
        <w:rPr>
          <w:rFonts w:ascii="Times New Roman" w:hAnsi="Times New Roman" w:cs="Times New Roman"/>
          <w:sz w:val="28"/>
          <w:szCs w:val="28"/>
        </w:rPr>
        <w:t>447,8</w:t>
      </w:r>
      <w:r w:rsidR="00B845C6" w:rsidRPr="005249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249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576926" w14:textId="00C0EFEF" w:rsidR="00416BF2" w:rsidRPr="0029408D" w:rsidRDefault="00416BF2" w:rsidP="00416BF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BF2">
        <w:rPr>
          <w:rFonts w:ascii="Times New Roman" w:hAnsi="Times New Roman" w:cs="Times New Roman"/>
          <w:sz w:val="28"/>
          <w:szCs w:val="28"/>
        </w:rPr>
        <w:t xml:space="preserve">Расходы бюджета муниципального </w:t>
      </w:r>
      <w:r w:rsidR="005F7F55">
        <w:rPr>
          <w:rFonts w:ascii="Times New Roman" w:hAnsi="Times New Roman" w:cs="Times New Roman"/>
          <w:sz w:val="28"/>
          <w:szCs w:val="28"/>
        </w:rPr>
        <w:t>образования за 9 месяцев 2024</w:t>
      </w:r>
      <w:r w:rsidRPr="00416BF2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240363" w:rsidRPr="00A61686">
        <w:rPr>
          <w:rFonts w:ascii="Times New Roman" w:hAnsi="Times New Roman" w:cs="Times New Roman"/>
          <w:sz w:val="28"/>
          <w:szCs w:val="28"/>
        </w:rPr>
        <w:t>2100,8</w:t>
      </w:r>
      <w:r w:rsidRPr="00A61686">
        <w:rPr>
          <w:rFonts w:ascii="Times New Roman" w:hAnsi="Times New Roman" w:cs="Times New Roman"/>
          <w:sz w:val="28"/>
          <w:szCs w:val="28"/>
        </w:rPr>
        <w:t xml:space="preserve"> тыс. рублей (фактические расходы</w:t>
      </w:r>
      <w:r w:rsidR="004B576A" w:rsidRPr="00A61686">
        <w:rPr>
          <w:rFonts w:ascii="Times New Roman" w:hAnsi="Times New Roman" w:cs="Times New Roman"/>
          <w:sz w:val="28"/>
          <w:szCs w:val="28"/>
        </w:rPr>
        <w:t>), прогнозируемые расходы за 20</w:t>
      </w:r>
      <w:r w:rsidR="005F7F55" w:rsidRPr="00A61686">
        <w:rPr>
          <w:rFonts w:ascii="Times New Roman" w:hAnsi="Times New Roman" w:cs="Times New Roman"/>
          <w:sz w:val="28"/>
          <w:szCs w:val="28"/>
        </w:rPr>
        <w:t>24</w:t>
      </w:r>
      <w:r w:rsidRPr="00A61686">
        <w:rPr>
          <w:rFonts w:ascii="Times New Roman" w:hAnsi="Times New Roman" w:cs="Times New Roman"/>
          <w:sz w:val="28"/>
          <w:szCs w:val="28"/>
        </w:rPr>
        <w:t xml:space="preserve"> год составят </w:t>
      </w:r>
      <w:r w:rsidR="0029408D">
        <w:rPr>
          <w:rFonts w:ascii="Times New Roman" w:hAnsi="Times New Roman" w:cs="Times New Roman"/>
          <w:sz w:val="28"/>
          <w:szCs w:val="28"/>
        </w:rPr>
        <w:t>2823,9</w:t>
      </w:r>
      <w:r w:rsidRPr="009E1589">
        <w:rPr>
          <w:rFonts w:ascii="Times New Roman" w:hAnsi="Times New Roman" w:cs="Times New Roman"/>
          <w:sz w:val="28"/>
          <w:szCs w:val="28"/>
        </w:rPr>
        <w:t xml:space="preserve"> тыс. рублей. На общегосударственные вопросы израсходовано </w:t>
      </w:r>
      <w:r w:rsidR="0029408D">
        <w:rPr>
          <w:rFonts w:ascii="Times New Roman" w:hAnsi="Times New Roman" w:cs="Times New Roman"/>
          <w:sz w:val="28"/>
          <w:szCs w:val="28"/>
        </w:rPr>
        <w:t>873,4</w:t>
      </w:r>
      <w:r w:rsidRPr="0029408D">
        <w:rPr>
          <w:rFonts w:ascii="Times New Roman" w:hAnsi="Times New Roman" w:cs="Times New Roman"/>
          <w:sz w:val="28"/>
          <w:szCs w:val="28"/>
        </w:rPr>
        <w:t xml:space="preserve"> тыс. рублей или от общей суммы расходов </w:t>
      </w:r>
      <w:r w:rsidR="0029408D">
        <w:rPr>
          <w:rFonts w:ascii="Times New Roman" w:hAnsi="Times New Roman" w:cs="Times New Roman"/>
          <w:sz w:val="28"/>
          <w:szCs w:val="28"/>
        </w:rPr>
        <w:t>48,6</w:t>
      </w:r>
      <w:r w:rsidRPr="0029408D">
        <w:rPr>
          <w:rFonts w:ascii="Times New Roman" w:hAnsi="Times New Roman" w:cs="Times New Roman"/>
          <w:sz w:val="28"/>
          <w:szCs w:val="28"/>
        </w:rPr>
        <w:t>%, на национальную оборону –</w:t>
      </w:r>
      <w:r w:rsidR="0029408D">
        <w:rPr>
          <w:rFonts w:ascii="Times New Roman" w:hAnsi="Times New Roman" w:cs="Times New Roman"/>
          <w:sz w:val="28"/>
          <w:szCs w:val="28"/>
        </w:rPr>
        <w:t>100,9</w:t>
      </w:r>
      <w:r w:rsidRPr="0029408D">
        <w:rPr>
          <w:rFonts w:ascii="Times New Roman" w:hAnsi="Times New Roman" w:cs="Times New Roman"/>
          <w:sz w:val="28"/>
          <w:szCs w:val="28"/>
        </w:rPr>
        <w:t xml:space="preserve"> тыс.</w:t>
      </w:r>
      <w:r w:rsidR="00A01404" w:rsidRPr="0029408D">
        <w:rPr>
          <w:rFonts w:ascii="Times New Roman" w:hAnsi="Times New Roman" w:cs="Times New Roman"/>
          <w:sz w:val="28"/>
          <w:szCs w:val="28"/>
        </w:rPr>
        <w:t xml:space="preserve"> </w:t>
      </w:r>
      <w:r w:rsidRPr="0029408D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29408D">
        <w:rPr>
          <w:rFonts w:ascii="Times New Roman" w:hAnsi="Times New Roman" w:cs="Times New Roman"/>
          <w:sz w:val="28"/>
          <w:szCs w:val="28"/>
        </w:rPr>
        <w:t>73,6</w:t>
      </w:r>
      <w:r w:rsidRPr="0029408D">
        <w:rPr>
          <w:rFonts w:ascii="Times New Roman" w:hAnsi="Times New Roman" w:cs="Times New Roman"/>
          <w:sz w:val="28"/>
          <w:szCs w:val="28"/>
        </w:rPr>
        <w:t xml:space="preserve"> % от общей суммы расходов, жилищно-коммунальное хозяйство. Благоустройство </w:t>
      </w:r>
      <w:r w:rsidR="0029408D">
        <w:rPr>
          <w:rFonts w:ascii="Times New Roman" w:hAnsi="Times New Roman" w:cs="Times New Roman"/>
          <w:sz w:val="28"/>
          <w:szCs w:val="28"/>
        </w:rPr>
        <w:t>0</w:t>
      </w:r>
      <w:r w:rsidRPr="0029408D">
        <w:rPr>
          <w:rFonts w:ascii="Times New Roman" w:hAnsi="Times New Roman" w:cs="Times New Roman"/>
          <w:sz w:val="28"/>
          <w:szCs w:val="28"/>
        </w:rPr>
        <w:t xml:space="preserve"> тыс.</w:t>
      </w:r>
      <w:r w:rsidR="00095C56" w:rsidRPr="0029408D">
        <w:rPr>
          <w:rFonts w:ascii="Times New Roman" w:hAnsi="Times New Roman" w:cs="Times New Roman"/>
          <w:sz w:val="28"/>
          <w:szCs w:val="28"/>
        </w:rPr>
        <w:t xml:space="preserve"> </w:t>
      </w:r>
      <w:r w:rsidRPr="0029408D">
        <w:rPr>
          <w:rFonts w:ascii="Times New Roman" w:hAnsi="Times New Roman" w:cs="Times New Roman"/>
          <w:sz w:val="28"/>
          <w:szCs w:val="28"/>
        </w:rPr>
        <w:t>рублей –</w:t>
      </w:r>
      <w:r w:rsidR="00095C56" w:rsidRPr="0029408D">
        <w:rPr>
          <w:rFonts w:ascii="Times New Roman" w:hAnsi="Times New Roman" w:cs="Times New Roman"/>
          <w:sz w:val="28"/>
          <w:szCs w:val="28"/>
        </w:rPr>
        <w:t>0</w:t>
      </w:r>
      <w:r w:rsidRPr="0029408D">
        <w:rPr>
          <w:rFonts w:ascii="Times New Roman" w:hAnsi="Times New Roman" w:cs="Times New Roman"/>
          <w:sz w:val="28"/>
          <w:szCs w:val="28"/>
        </w:rPr>
        <w:t xml:space="preserve"> % от общей суммы расходов, на социальную политику –0</w:t>
      </w:r>
      <w:r w:rsidR="005F7F55" w:rsidRPr="0029408D">
        <w:rPr>
          <w:rFonts w:ascii="Times New Roman" w:hAnsi="Times New Roman" w:cs="Times New Roman"/>
          <w:sz w:val="28"/>
          <w:szCs w:val="28"/>
        </w:rPr>
        <w:t>,0 тыс. рублей. На 1 января 202</w:t>
      </w:r>
      <w:r w:rsidR="0029408D">
        <w:rPr>
          <w:rFonts w:ascii="Times New Roman" w:hAnsi="Times New Roman" w:cs="Times New Roman"/>
          <w:sz w:val="28"/>
          <w:szCs w:val="28"/>
        </w:rPr>
        <w:t>5</w:t>
      </w:r>
      <w:r w:rsidRPr="0029408D">
        <w:rPr>
          <w:rFonts w:ascii="Times New Roman" w:hAnsi="Times New Roman" w:cs="Times New Roman"/>
          <w:sz w:val="28"/>
          <w:szCs w:val="28"/>
        </w:rPr>
        <w:t xml:space="preserve"> года кредиторская задолженность составила 0,0 тыс. руб., дебиторская задолженность составляла 0,0 тыс. рублей.</w:t>
      </w:r>
    </w:p>
    <w:p w14:paraId="6369DB80" w14:textId="3D01DFF9" w:rsidR="00416BF2" w:rsidRPr="009E1589" w:rsidRDefault="00FA6EAA" w:rsidP="00416BF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416BF2" w:rsidRPr="0029408D">
        <w:rPr>
          <w:rFonts w:ascii="Times New Roman" w:hAnsi="Times New Roman" w:cs="Times New Roman"/>
          <w:sz w:val="28"/>
          <w:szCs w:val="28"/>
        </w:rPr>
        <w:t xml:space="preserve"> бюджета составил </w:t>
      </w:r>
      <w:r w:rsidR="0014376D">
        <w:rPr>
          <w:rFonts w:ascii="Times New Roman" w:hAnsi="Times New Roman" w:cs="Times New Roman"/>
          <w:sz w:val="28"/>
          <w:szCs w:val="28"/>
        </w:rPr>
        <w:t>305,9</w:t>
      </w:r>
      <w:r w:rsidR="00416BF2" w:rsidRPr="0029408D">
        <w:rPr>
          <w:rFonts w:ascii="Times New Roman" w:hAnsi="Times New Roman" w:cs="Times New Roman"/>
          <w:sz w:val="28"/>
          <w:szCs w:val="28"/>
        </w:rPr>
        <w:t xml:space="preserve"> тыс.</w:t>
      </w:r>
      <w:r w:rsidR="00416BF2" w:rsidRPr="009E158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6F16B1B6" w14:textId="77777777" w:rsidR="001D4090" w:rsidRPr="009E1589" w:rsidRDefault="001D4090" w:rsidP="00A23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AC88C1" w14:textId="77777777" w:rsidR="001D4090" w:rsidRPr="00AE3252" w:rsidRDefault="001D4090" w:rsidP="00A23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734D8" w14:textId="786188CF" w:rsidR="00A232C5" w:rsidRPr="00C379B1" w:rsidRDefault="00A232C5" w:rsidP="00A232C5">
      <w:pPr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B3D4B">
        <w:rPr>
          <w:rFonts w:ascii="Times New Roman" w:hAnsi="Times New Roman" w:cs="Times New Roman"/>
          <w:sz w:val="28"/>
          <w:szCs w:val="28"/>
        </w:rPr>
        <w:t xml:space="preserve">администрации                      </w:t>
      </w:r>
      <w:r w:rsidRPr="00C379B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D4090" w:rsidRPr="001D4090">
        <w:rPr>
          <w:rFonts w:ascii="Times New Roman" w:hAnsi="Times New Roman" w:cs="Times New Roman"/>
          <w:sz w:val="28"/>
          <w:szCs w:val="28"/>
        </w:rPr>
        <w:t xml:space="preserve">  </w:t>
      </w:r>
      <w:r w:rsidRPr="00C379B1">
        <w:rPr>
          <w:rFonts w:ascii="Times New Roman" w:hAnsi="Times New Roman" w:cs="Times New Roman"/>
          <w:sz w:val="28"/>
          <w:szCs w:val="28"/>
        </w:rPr>
        <w:t>О.В.</w:t>
      </w:r>
      <w:r w:rsidR="001B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9B1">
        <w:rPr>
          <w:rFonts w:ascii="Times New Roman" w:hAnsi="Times New Roman" w:cs="Times New Roman"/>
          <w:sz w:val="28"/>
          <w:szCs w:val="28"/>
        </w:rPr>
        <w:t>Мерши</w:t>
      </w:r>
      <w:r w:rsidR="006C797C">
        <w:rPr>
          <w:rFonts w:ascii="Times New Roman" w:hAnsi="Times New Roman" w:cs="Times New Roman"/>
          <w:sz w:val="28"/>
          <w:szCs w:val="28"/>
        </w:rPr>
        <w:t>ё</w:t>
      </w:r>
      <w:r w:rsidRPr="00C379B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379B1" w:rsidRPr="00C379B1">
        <w:rPr>
          <w:rFonts w:ascii="Times New Roman" w:hAnsi="Times New Roman" w:cs="Times New Roman"/>
          <w:sz w:val="28"/>
          <w:szCs w:val="28"/>
        </w:rPr>
        <w:t>.</w:t>
      </w:r>
      <w:r w:rsidRPr="00C379B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01832F6B" w14:textId="77777777" w:rsidR="00597A60" w:rsidRPr="00C379B1" w:rsidRDefault="00A232C5" w:rsidP="001D4090">
      <w:pPr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                          </w:t>
      </w:r>
      <w:r w:rsidR="00416BF2">
        <w:rPr>
          <w:rFonts w:ascii="Times New Roman" w:hAnsi="Times New Roman" w:cs="Times New Roman"/>
          <w:sz w:val="28"/>
          <w:szCs w:val="28"/>
        </w:rPr>
        <w:t>Н</w:t>
      </w:r>
      <w:r w:rsidR="00654F17">
        <w:rPr>
          <w:rFonts w:ascii="Times New Roman" w:hAnsi="Times New Roman" w:cs="Times New Roman"/>
          <w:sz w:val="28"/>
          <w:szCs w:val="28"/>
        </w:rPr>
        <w:t>.</w:t>
      </w:r>
      <w:r w:rsidR="00416BF2">
        <w:rPr>
          <w:rFonts w:ascii="Times New Roman" w:hAnsi="Times New Roman" w:cs="Times New Roman"/>
          <w:sz w:val="28"/>
          <w:szCs w:val="28"/>
        </w:rPr>
        <w:t xml:space="preserve"> В. Меджидова.</w:t>
      </w:r>
    </w:p>
    <w:sectPr w:rsidR="00597A60" w:rsidRPr="00C379B1" w:rsidSect="0082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3F9"/>
    <w:rsid w:val="00020306"/>
    <w:rsid w:val="0006084F"/>
    <w:rsid w:val="00075EAC"/>
    <w:rsid w:val="00080CB6"/>
    <w:rsid w:val="00095C56"/>
    <w:rsid w:val="000D3ED1"/>
    <w:rsid w:val="000E02A4"/>
    <w:rsid w:val="000F09C6"/>
    <w:rsid w:val="00120111"/>
    <w:rsid w:val="0012487A"/>
    <w:rsid w:val="0014376D"/>
    <w:rsid w:val="00157332"/>
    <w:rsid w:val="00164F62"/>
    <w:rsid w:val="001740D9"/>
    <w:rsid w:val="001B3D4B"/>
    <w:rsid w:val="001B5265"/>
    <w:rsid w:val="001D4090"/>
    <w:rsid w:val="0020465E"/>
    <w:rsid w:val="00226137"/>
    <w:rsid w:val="00240363"/>
    <w:rsid w:val="0029408D"/>
    <w:rsid w:val="002A225B"/>
    <w:rsid w:val="002A3E01"/>
    <w:rsid w:val="002A7913"/>
    <w:rsid w:val="002E3ABA"/>
    <w:rsid w:val="002E3E74"/>
    <w:rsid w:val="002F77A2"/>
    <w:rsid w:val="00361C42"/>
    <w:rsid w:val="003A07B3"/>
    <w:rsid w:val="003B2744"/>
    <w:rsid w:val="003C5316"/>
    <w:rsid w:val="003C6C07"/>
    <w:rsid w:val="003E79D1"/>
    <w:rsid w:val="0040193A"/>
    <w:rsid w:val="00416BF2"/>
    <w:rsid w:val="00431BD4"/>
    <w:rsid w:val="004418D2"/>
    <w:rsid w:val="00453390"/>
    <w:rsid w:val="00473467"/>
    <w:rsid w:val="004B576A"/>
    <w:rsid w:val="004E5218"/>
    <w:rsid w:val="0050390A"/>
    <w:rsid w:val="005050F0"/>
    <w:rsid w:val="00513274"/>
    <w:rsid w:val="0052493A"/>
    <w:rsid w:val="00535F11"/>
    <w:rsid w:val="00565652"/>
    <w:rsid w:val="00597A60"/>
    <w:rsid w:val="005C4CA6"/>
    <w:rsid w:val="005D0152"/>
    <w:rsid w:val="005E5EF5"/>
    <w:rsid w:val="005F7F55"/>
    <w:rsid w:val="006079B4"/>
    <w:rsid w:val="006232D9"/>
    <w:rsid w:val="00643C08"/>
    <w:rsid w:val="00654F17"/>
    <w:rsid w:val="006B3459"/>
    <w:rsid w:val="006B5AC3"/>
    <w:rsid w:val="006C797C"/>
    <w:rsid w:val="00710788"/>
    <w:rsid w:val="00714B75"/>
    <w:rsid w:val="007357CC"/>
    <w:rsid w:val="007542B1"/>
    <w:rsid w:val="007647FA"/>
    <w:rsid w:val="0079629D"/>
    <w:rsid w:val="007B1987"/>
    <w:rsid w:val="007E48B0"/>
    <w:rsid w:val="00816974"/>
    <w:rsid w:val="00822FB0"/>
    <w:rsid w:val="00836A72"/>
    <w:rsid w:val="00847E88"/>
    <w:rsid w:val="00866A94"/>
    <w:rsid w:val="008B7EC3"/>
    <w:rsid w:val="008C4B9D"/>
    <w:rsid w:val="009011BF"/>
    <w:rsid w:val="00937799"/>
    <w:rsid w:val="009802E8"/>
    <w:rsid w:val="009C307F"/>
    <w:rsid w:val="009C6924"/>
    <w:rsid w:val="009E1589"/>
    <w:rsid w:val="00A01404"/>
    <w:rsid w:val="00A232C5"/>
    <w:rsid w:val="00A358D7"/>
    <w:rsid w:val="00A61686"/>
    <w:rsid w:val="00A633F9"/>
    <w:rsid w:val="00AA7FCD"/>
    <w:rsid w:val="00AE31A4"/>
    <w:rsid w:val="00AE3252"/>
    <w:rsid w:val="00B03A86"/>
    <w:rsid w:val="00B05A1D"/>
    <w:rsid w:val="00B72154"/>
    <w:rsid w:val="00B845C6"/>
    <w:rsid w:val="00B9372B"/>
    <w:rsid w:val="00BB5E84"/>
    <w:rsid w:val="00BD6522"/>
    <w:rsid w:val="00C02DF8"/>
    <w:rsid w:val="00C066A4"/>
    <w:rsid w:val="00C22F0C"/>
    <w:rsid w:val="00C379B1"/>
    <w:rsid w:val="00CB37C5"/>
    <w:rsid w:val="00CC0ABF"/>
    <w:rsid w:val="00D55E7F"/>
    <w:rsid w:val="00D57D83"/>
    <w:rsid w:val="00D57E89"/>
    <w:rsid w:val="00D7314F"/>
    <w:rsid w:val="00D73313"/>
    <w:rsid w:val="00DB309A"/>
    <w:rsid w:val="00DD1CEB"/>
    <w:rsid w:val="00DE63EA"/>
    <w:rsid w:val="00E277DD"/>
    <w:rsid w:val="00EA0255"/>
    <w:rsid w:val="00EA1DBA"/>
    <w:rsid w:val="00ED162C"/>
    <w:rsid w:val="00EF0D04"/>
    <w:rsid w:val="00F047EB"/>
    <w:rsid w:val="00F1467C"/>
    <w:rsid w:val="00F2454F"/>
    <w:rsid w:val="00F547C5"/>
    <w:rsid w:val="00F732E6"/>
    <w:rsid w:val="00FA6EAA"/>
    <w:rsid w:val="00FB3A3F"/>
    <w:rsid w:val="00FB6D84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53C3"/>
  <w15:docId w15:val="{BC11FF97-78F7-4BF7-8E4F-4A5032B1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FB0"/>
  </w:style>
  <w:style w:type="paragraph" w:styleId="1">
    <w:name w:val="heading 1"/>
    <w:basedOn w:val="a"/>
    <w:next w:val="a"/>
    <w:link w:val="10"/>
    <w:qFormat/>
    <w:rsid w:val="00A232C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2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A232C5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A232C5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E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3E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rsid w:val="00D731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90FE-CCA6-46A5-B629-47DACB16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108</cp:revision>
  <cp:lastPrinted>2021-01-13T07:01:00Z</cp:lastPrinted>
  <dcterms:created xsi:type="dcterms:W3CDTF">2020-09-07T06:57:00Z</dcterms:created>
  <dcterms:modified xsi:type="dcterms:W3CDTF">2024-11-15T05:51:00Z</dcterms:modified>
</cp:coreProperties>
</file>