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61F01" w14:textId="77777777" w:rsidR="000A1332" w:rsidRPr="00F14900" w:rsidRDefault="000A1332" w:rsidP="000A133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14900">
        <w:rPr>
          <w:rFonts w:ascii="Times New Roman" w:eastAsia="Times New Roman" w:hAnsi="Times New Roman"/>
          <w:sz w:val="28"/>
          <w:szCs w:val="28"/>
          <w:lang w:eastAsia="ar-SA"/>
        </w:rPr>
        <w:t>АДМИНИСТРАЦИЯ МУНИЦИПАЛЬНОГО ОБРАЗОВАНИЯ</w:t>
      </w:r>
    </w:p>
    <w:p w14:paraId="695052EF" w14:textId="0359C16A" w:rsidR="000A1332" w:rsidRPr="00F14900" w:rsidRDefault="001660A2" w:rsidP="000A133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«УСПЕНСКИЙ</w:t>
      </w:r>
      <w:r w:rsidR="000A1332" w:rsidRPr="00F14900">
        <w:rPr>
          <w:rFonts w:ascii="Times New Roman" w:eastAsia="Times New Roman" w:hAnsi="Times New Roman"/>
          <w:sz w:val="28"/>
          <w:szCs w:val="28"/>
          <w:lang w:eastAsia="ar-SA"/>
        </w:rPr>
        <w:t xml:space="preserve"> СЕЛЬСОВЕТ»</w:t>
      </w:r>
    </w:p>
    <w:p w14:paraId="498A9867" w14:textId="77777777" w:rsidR="000A1332" w:rsidRPr="00F14900" w:rsidRDefault="000A1332" w:rsidP="000A133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50591BD" w14:textId="77777777" w:rsidR="000A1332" w:rsidRPr="00F14900" w:rsidRDefault="000A1332" w:rsidP="000A133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14900">
        <w:rPr>
          <w:rFonts w:ascii="Times New Roman" w:eastAsia="Times New Roman" w:hAnsi="Times New Roman"/>
          <w:bCs/>
          <w:sz w:val="28"/>
          <w:szCs w:val="28"/>
          <w:lang w:eastAsia="ar-SA"/>
        </w:rPr>
        <w:t>ПОСТАНОВЛЕНИЕ</w:t>
      </w:r>
    </w:p>
    <w:p w14:paraId="21B4F633" w14:textId="77777777" w:rsidR="000A1332" w:rsidRPr="00F14900" w:rsidRDefault="000A1332" w:rsidP="000A133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655C3A4" w14:textId="74D6A237" w:rsidR="000A1332" w:rsidRPr="00E34B9A" w:rsidRDefault="001660A2" w:rsidP="000A13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25.07.23</w:t>
      </w:r>
      <w:r w:rsidR="000A1332" w:rsidRPr="00F149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56</w:t>
      </w:r>
    </w:p>
    <w:p w14:paraId="133F3E80" w14:textId="77777777" w:rsidR="005F61A9" w:rsidRPr="005F61A9" w:rsidRDefault="005F61A9" w:rsidP="000A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4D78C2" w14:textId="77777777" w:rsidR="005F61A9" w:rsidRPr="00D83B46" w:rsidRDefault="00E918FA" w:rsidP="000A1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 утверждении регламента реализации полномочий главного администратора доходов бюджета по взысканию дебиторской задолженности по платежам в бюджет, пеням и штрафам по ним</w:t>
      </w:r>
    </w:p>
    <w:p w14:paraId="431E9686" w14:textId="77777777" w:rsidR="005F61A9" w:rsidRPr="00D83B46" w:rsidRDefault="005F61A9" w:rsidP="000A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78169D3" w14:textId="77777777" w:rsidR="00B26377" w:rsidRDefault="00093B0C" w:rsidP="000A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4CB5">
        <w:rPr>
          <w:rFonts w:ascii="Times New Roman" w:hAnsi="Times New Roman" w:cs="Times New Roman"/>
          <w:sz w:val="27"/>
          <w:szCs w:val="27"/>
        </w:rPr>
        <w:t xml:space="preserve">В целях реализации </w:t>
      </w:r>
      <w:r w:rsidR="00E918FA" w:rsidRPr="00A04CB5">
        <w:rPr>
          <w:rFonts w:ascii="Times New Roman" w:hAnsi="Times New Roman" w:cs="Times New Roman"/>
          <w:sz w:val="27"/>
          <w:szCs w:val="27"/>
        </w:rPr>
        <w:t xml:space="preserve">полномочий главного администратора доходов бюджета по взысканию дебиторской задолженности по платежам в бюджет, пеням и штрафам по ним, </w:t>
      </w:r>
      <w:r w:rsidR="007C0B76" w:rsidRPr="00A04CB5">
        <w:rPr>
          <w:rFonts w:ascii="Times New Roman" w:hAnsi="Times New Roman" w:cs="Times New Roman"/>
          <w:sz w:val="27"/>
          <w:szCs w:val="27"/>
        </w:rPr>
        <w:t>в соответствии с письмом Министерства Финансов Российской Федерации от 18.11.2022 №172н «</w:t>
      </w:r>
      <w:r w:rsidR="007C0B76" w:rsidRPr="00A04CB5">
        <w:rPr>
          <w:rFonts w:ascii="Times New Roman" w:hAnsi="Times New Roman" w:cs="Times New Roman"/>
          <w:sz w:val="27"/>
          <w:szCs w:val="27"/>
          <w:shd w:val="clear" w:color="auto" w:fill="FFFFFF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7C0B76" w:rsidRPr="00A04CB5">
        <w:rPr>
          <w:rFonts w:ascii="Times New Roman" w:hAnsi="Times New Roman" w:cs="Times New Roman"/>
          <w:sz w:val="27"/>
          <w:szCs w:val="27"/>
        </w:rPr>
        <w:t>»</w:t>
      </w:r>
      <w:r w:rsidR="005F61A9" w:rsidRPr="00A04CB5">
        <w:rPr>
          <w:rFonts w:ascii="Times New Roman" w:hAnsi="Times New Roman" w:cs="Times New Roman"/>
          <w:sz w:val="27"/>
          <w:szCs w:val="27"/>
        </w:rPr>
        <w:t>,</w:t>
      </w:r>
      <w:r w:rsidR="007C0B76" w:rsidRPr="00A04CB5">
        <w:rPr>
          <w:rFonts w:ascii="Times New Roman" w:hAnsi="Times New Roman" w:cs="Times New Roman"/>
          <w:sz w:val="27"/>
          <w:szCs w:val="27"/>
        </w:rPr>
        <w:t xml:space="preserve"> </w:t>
      </w:r>
      <w:r w:rsidR="005F61A9" w:rsidRPr="00A04CB5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="00B26377">
        <w:rPr>
          <w:rFonts w:ascii="Times New Roman" w:hAnsi="Times New Roman" w:cs="Times New Roman"/>
          <w:sz w:val="27"/>
          <w:szCs w:val="27"/>
        </w:rPr>
        <w:t>Уставом</w:t>
      </w:r>
      <w:r w:rsidR="002666B0" w:rsidRPr="00A04CB5">
        <w:rPr>
          <w:rFonts w:ascii="Times New Roman" w:hAnsi="Times New Roman" w:cs="Times New Roman"/>
          <w:sz w:val="27"/>
          <w:szCs w:val="27"/>
        </w:rPr>
        <w:t>,</w:t>
      </w:r>
    </w:p>
    <w:p w14:paraId="0AC580A6" w14:textId="77777777" w:rsidR="00A143DD" w:rsidRPr="00A04CB5" w:rsidRDefault="00A04CB5" w:rsidP="000A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F61A9" w:rsidRPr="00A04CB5">
        <w:rPr>
          <w:rFonts w:ascii="Times New Roman" w:hAnsi="Times New Roman" w:cs="Times New Roman"/>
          <w:sz w:val="27"/>
          <w:szCs w:val="27"/>
        </w:rPr>
        <w:t>ПОСТАНОВЛЯЮ:</w:t>
      </w:r>
    </w:p>
    <w:p w14:paraId="55E50E3C" w14:textId="77777777" w:rsidR="005A27D9" w:rsidRPr="00D83B46" w:rsidRDefault="001B5523" w:rsidP="000A1332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2666B0">
        <w:rPr>
          <w:rFonts w:ascii="Times New Roman" w:hAnsi="Times New Roman"/>
          <w:sz w:val="27"/>
          <w:szCs w:val="27"/>
        </w:rPr>
        <w:t xml:space="preserve">1. </w:t>
      </w:r>
      <w:r w:rsidR="002666B0" w:rsidRPr="002666B0">
        <w:rPr>
          <w:rFonts w:ascii="Times New Roman" w:hAnsi="Times New Roman"/>
          <w:sz w:val="27"/>
          <w:szCs w:val="27"/>
        </w:rPr>
        <w:t>Утвердить</w:t>
      </w:r>
      <w:r w:rsidR="002666B0">
        <w:rPr>
          <w:rFonts w:ascii="Times New Roman" w:hAnsi="Times New Roman"/>
          <w:sz w:val="27"/>
          <w:szCs w:val="27"/>
        </w:rPr>
        <w:t xml:space="preserve"> Регламент реализации полномочий главного администратора доходов бюджета по взысканию дебиторской задолженности по платежам в бюджет, пеням и штрафом по ним, согласно приложению.</w:t>
      </w:r>
    </w:p>
    <w:p w14:paraId="4F5FFAE6" w14:textId="3081F7A7" w:rsidR="005F61A9" w:rsidRPr="00D83B46" w:rsidRDefault="002666B0" w:rsidP="000A1332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5F61A9" w:rsidRPr="00D83B46">
        <w:rPr>
          <w:rFonts w:ascii="Times New Roman" w:hAnsi="Times New Roman"/>
          <w:sz w:val="27"/>
          <w:szCs w:val="27"/>
        </w:rPr>
        <w:t xml:space="preserve">. </w:t>
      </w:r>
      <w:r w:rsidR="00A143DD" w:rsidRPr="00D83B46">
        <w:rPr>
          <w:rFonts w:ascii="Times New Roman" w:hAnsi="Times New Roman"/>
          <w:sz w:val="27"/>
          <w:szCs w:val="27"/>
        </w:rPr>
        <w:t xml:space="preserve">Постановление вступает в силу после его официального опубликования, подлежит размещению на официальном сайте администрации </w:t>
      </w:r>
      <w:r w:rsidR="000A1332">
        <w:rPr>
          <w:rFonts w:ascii="Times New Roman" w:hAnsi="Times New Roman"/>
          <w:sz w:val="27"/>
          <w:szCs w:val="27"/>
        </w:rPr>
        <w:t>МО «</w:t>
      </w:r>
      <w:r w:rsidR="00427A98">
        <w:rPr>
          <w:rFonts w:ascii="Times New Roman" w:hAnsi="Times New Roman"/>
          <w:sz w:val="27"/>
          <w:szCs w:val="27"/>
        </w:rPr>
        <w:t>Успенский</w:t>
      </w:r>
      <w:r w:rsidR="000A1332">
        <w:rPr>
          <w:rFonts w:ascii="Times New Roman" w:hAnsi="Times New Roman"/>
          <w:sz w:val="27"/>
          <w:szCs w:val="27"/>
        </w:rPr>
        <w:t>й сельсовет»</w:t>
      </w:r>
      <w:r w:rsidR="007A1337" w:rsidRPr="00D83B46">
        <w:rPr>
          <w:rFonts w:ascii="Times New Roman" w:hAnsi="Times New Roman"/>
          <w:sz w:val="27"/>
          <w:szCs w:val="27"/>
        </w:rPr>
        <w:t>.</w:t>
      </w:r>
    </w:p>
    <w:p w14:paraId="302920FF" w14:textId="77777777" w:rsidR="002666B0" w:rsidRDefault="002666B0" w:rsidP="000A1332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14:paraId="34E3AF81" w14:textId="77777777" w:rsidR="002666B0" w:rsidRPr="00D83B46" w:rsidRDefault="002666B0" w:rsidP="000A1332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14:paraId="6956CE15" w14:textId="2944C09C" w:rsidR="005F61A9" w:rsidRPr="00D83B46" w:rsidRDefault="00A8294D" w:rsidP="000A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AD115B" w:rsidRPr="00D83B46">
        <w:rPr>
          <w:rFonts w:ascii="Times New Roman" w:eastAsia="Times New Roman" w:hAnsi="Times New Roman" w:cs="Times New Roman"/>
          <w:sz w:val="27"/>
          <w:szCs w:val="27"/>
        </w:rPr>
        <w:t xml:space="preserve">Глава </w:t>
      </w:r>
      <w:r w:rsidR="00427A98">
        <w:rPr>
          <w:rFonts w:ascii="Times New Roman" w:eastAsia="Times New Roman" w:hAnsi="Times New Roman" w:cs="Times New Roman"/>
          <w:sz w:val="27"/>
          <w:szCs w:val="27"/>
        </w:rPr>
        <w:t>администрации</w:t>
      </w:r>
      <w:r w:rsidR="00B26377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 w:rsidR="00427A98">
        <w:rPr>
          <w:rFonts w:ascii="Times New Roman" w:eastAsia="Times New Roman" w:hAnsi="Times New Roman" w:cs="Times New Roman"/>
          <w:sz w:val="27"/>
          <w:szCs w:val="27"/>
        </w:rPr>
        <w:t>О.В. Мершиёва</w:t>
      </w:r>
    </w:p>
    <w:p w14:paraId="422CEB59" w14:textId="77777777" w:rsidR="00D83B46" w:rsidRDefault="00D83B46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04D8880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97A882A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CC6A226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B478569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1D605DB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AAB6E02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DA83F8F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A9B1C1A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B91F268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90D34E7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AB379CF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549F4A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36FB05A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ECD37B4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1DEA10C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4D52D18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12F9C35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A88505C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A7F8840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99AF8C0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945926D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D0F2DAD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A5803A9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D9164FA" w14:textId="77777777" w:rsidR="000A1332" w:rsidRDefault="000A1332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EF6D867" w14:textId="77777777" w:rsidR="00A8294D" w:rsidRDefault="00A8294D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DDBAAF4" w14:textId="77777777" w:rsidR="000A1332" w:rsidRDefault="000A1332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F3A2E34" w14:textId="77777777" w:rsidR="000A1332" w:rsidRDefault="000A1332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60B5963" w14:textId="77777777" w:rsidR="000A1332" w:rsidRDefault="000A1332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C70CBEE" w14:textId="77777777" w:rsidR="000A1332" w:rsidRDefault="000A1332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E4C66AB" w14:textId="77777777" w:rsidR="00AE1C9D" w:rsidRPr="00AE1C9D" w:rsidRDefault="00AE1C9D" w:rsidP="000A1332">
      <w:pPr>
        <w:widowControl w:val="0"/>
        <w:autoSpaceDE w:val="0"/>
        <w:autoSpaceDN w:val="0"/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E1C9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240B75AE" w14:textId="77777777" w:rsidR="00AE1C9D" w:rsidRPr="00AE1C9D" w:rsidRDefault="00AE1C9D" w:rsidP="000A1332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AE1C9D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14:paraId="66AE5998" w14:textId="77777777" w:rsidR="00AE1C9D" w:rsidRPr="00AE1C9D" w:rsidRDefault="00AE1C9D" w:rsidP="000A1332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AE1C9D">
        <w:rPr>
          <w:rFonts w:ascii="Times New Roman" w:eastAsia="Times New Roman" w:hAnsi="Times New Roman" w:cs="Times New Roman"/>
          <w:sz w:val="28"/>
          <w:szCs w:val="28"/>
        </w:rPr>
        <w:t>администрации района</w:t>
      </w:r>
    </w:p>
    <w:p w14:paraId="49AFFDB3" w14:textId="017CA8E5" w:rsidR="00AE1C9D" w:rsidRDefault="00581FBA" w:rsidP="000A1332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AE1C9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660A2">
        <w:rPr>
          <w:rFonts w:ascii="Times New Roman" w:eastAsia="Times New Roman" w:hAnsi="Times New Roman" w:cs="Times New Roman"/>
          <w:sz w:val="28"/>
          <w:szCs w:val="28"/>
        </w:rPr>
        <w:t>25.07</w:t>
      </w:r>
      <w:bookmarkStart w:id="0" w:name="_GoBack"/>
      <w:bookmarkEnd w:id="0"/>
      <w:r w:rsidR="002E26F6">
        <w:rPr>
          <w:rFonts w:ascii="Times New Roman" w:eastAsia="Times New Roman" w:hAnsi="Times New Roman" w:cs="Times New Roman"/>
          <w:sz w:val="28"/>
          <w:szCs w:val="28"/>
        </w:rPr>
        <w:t>.2023</w:t>
      </w:r>
      <w:r w:rsidR="004C0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660A2">
        <w:rPr>
          <w:rFonts w:ascii="Times New Roman" w:eastAsia="Times New Roman" w:hAnsi="Times New Roman" w:cs="Times New Roman"/>
          <w:sz w:val="28"/>
          <w:szCs w:val="28"/>
        </w:rPr>
        <w:t>56</w:t>
      </w:r>
      <w:r w:rsidR="002666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E1C9D" w:rsidRPr="00AE1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A4A1ED" w14:textId="77777777" w:rsidR="002666B0" w:rsidRPr="000A1821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A1821">
        <w:rPr>
          <w:rFonts w:ascii="Times New Roman" w:eastAsia="Times New Roman" w:hAnsi="Times New Roman" w:cs="Times New Roman"/>
          <w:b/>
          <w:sz w:val="28"/>
          <w:szCs w:val="24"/>
        </w:rPr>
        <w:t>Регламент</w:t>
      </w:r>
      <w:r w:rsidRPr="000A1821">
        <w:rPr>
          <w:rFonts w:ascii="Times New Roman" w:eastAsia="Times New Roman" w:hAnsi="Times New Roman" w:cs="Times New Roman"/>
          <w:b/>
          <w:sz w:val="28"/>
          <w:szCs w:val="24"/>
        </w:rPr>
        <w:br/>
        <w:t>реализации полномочий главного администратора доходов бюджета по взысканию дебиторской задолженности по платежам в бюджет, пеням и штрафам по ним</w:t>
      </w:r>
    </w:p>
    <w:p w14:paraId="69E5027F" w14:textId="77777777" w:rsidR="000A1332" w:rsidRDefault="000A1332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dfasglpnm8"/>
      <w:bookmarkEnd w:id="1"/>
    </w:p>
    <w:p w14:paraId="119DB6A7" w14:textId="77777777" w:rsidR="002666B0" w:rsidRPr="00A5403B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A74E973" w14:textId="04A6ACE8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fas4te51e"/>
      <w:bookmarkStart w:id="3" w:name="dfas0pe3zg"/>
      <w:bookmarkEnd w:id="2"/>
      <w:bookmarkEnd w:id="3"/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l.l. Настоящий Регламент устанавливает порядок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МО «</w:t>
      </w:r>
      <w:bookmarkStart w:id="4" w:name="_Hlk163655243"/>
      <w:r w:rsid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bookmarkEnd w:id="4"/>
      <w:r w:rsidR="00B2637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полномочий главного администратора доходов бюджета по взысканию дебиторской задолженности по платежам в </w:t>
      </w:r>
      <w:r w:rsidR="003D1B61">
        <w:rPr>
          <w:rFonts w:ascii="Times New Roman" w:eastAsia="Times New Roman" w:hAnsi="Times New Roman" w:cs="Times New Roman"/>
          <w:sz w:val="24"/>
          <w:szCs w:val="24"/>
        </w:rPr>
        <w:t xml:space="preserve">местный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бюджет, пеням и штрафам по ним, являющимся источниками формирования доходов бюджета 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, за исключением платежей, предусмотренных законодательством о налогах и сборах, об обязательном соцстраховании от несчастных случаев на производстве и профзаболеваний, правом Евразийского экономического союза и законодательством Российской Федерации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таможенном регулировании (далее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соответственно 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, регламент, дебиторская задолженность по доходам).</w:t>
      </w:r>
    </w:p>
    <w:p w14:paraId="222CD73E" w14:textId="77777777" w:rsidR="00B26377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fas20wnde"/>
      <w:bookmarkEnd w:id="5"/>
      <w:r w:rsidRPr="00A5403B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6" w:name="dfasbzfumn"/>
      <w:bookmarkEnd w:id="6"/>
      <w:r w:rsidR="00B26377">
        <w:rPr>
          <w:rFonts w:ascii="Times New Roman" w:eastAsia="Times New Roman" w:hAnsi="Times New Roman" w:cs="Times New Roman"/>
          <w:sz w:val="24"/>
          <w:szCs w:val="24"/>
        </w:rPr>
        <w:t>.2. Ответственным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> за работу с дебиторской задолженностью по доходам, явля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>тся</w:t>
      </w:r>
      <w:bookmarkStart w:id="7" w:name="dfasph2gzq"/>
      <w:bookmarkStart w:id="8" w:name="dfasfcfqiy"/>
      <w:bookmarkEnd w:id="7"/>
      <w:bookmarkEnd w:id="8"/>
      <w:r w:rsidR="00B2637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4A1FAB" w14:textId="207C9F22" w:rsidR="00B26377" w:rsidRDefault="00B26377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Главный бухгалтер </w:t>
      </w:r>
      <w:r w:rsidR="00A8294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14:paraId="0FADBB2A" w14:textId="77777777" w:rsidR="002666B0" w:rsidRPr="001B4758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758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9" w:name="dfasmcuqcg"/>
      <w:bookmarkEnd w:id="9"/>
      <w:r w:rsidRPr="001B4758">
        <w:rPr>
          <w:rFonts w:ascii="Times New Roman" w:eastAsia="Times New Roman" w:hAnsi="Times New Roman" w:cs="Times New Roman"/>
          <w:sz w:val="24"/>
          <w:szCs w:val="24"/>
        </w:rPr>
        <w:t>.3. При ведении бюджетного учета денежных взысканий (штрафов) применя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 xml:space="preserve"> унифицированные формы электронных документов бухгалтерского учета, утвержденные приказом Минфина России </w:t>
      </w:r>
      <w:hyperlink w:anchor="/document/99/603561707" w:tgtFrame="_self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&#10;" w:history="1">
        <w:r w:rsidRPr="001B47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61н</w:t>
        </w:r>
      </w:hyperlink>
      <w:r w:rsidRPr="001B47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F1FE25" w14:textId="77777777" w:rsidR="000A1332" w:rsidRDefault="000A1332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dfask7ol7e"/>
      <w:bookmarkStart w:id="11" w:name="dfas9yfgu5"/>
      <w:bookmarkEnd w:id="10"/>
      <w:bookmarkEnd w:id="11"/>
    </w:p>
    <w:p w14:paraId="5CAF9AA5" w14:textId="77777777" w:rsidR="002666B0" w:rsidRPr="001B4758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4758">
        <w:rPr>
          <w:rFonts w:ascii="Times New Roman" w:eastAsia="Times New Roman" w:hAnsi="Times New Roman" w:cs="Times New Roman"/>
          <w:b/>
          <w:bCs/>
          <w:sz w:val="24"/>
          <w:szCs w:val="24"/>
        </w:rPr>
        <w:t>2. Мероприятия по недопущению образования просроченной дебиторской задолженности по доходам, выявлению факторов, влияющих на образование просроченной дебиторской задолженности по доходам</w:t>
      </w:r>
    </w:p>
    <w:p w14:paraId="57CC978A" w14:textId="77777777" w:rsidR="00B26377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dfasg74y85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2.1. Дебиторская задолженности по расчетам по доходам от собственности, а так же дебиторская задолженность по расчетам по доходам от операций с активами:</w:t>
      </w:r>
    </w:p>
    <w:p w14:paraId="5EDE5CAD" w14:textId="12271F24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758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13" w:name="dfasd1h0lh"/>
      <w:bookmarkEnd w:id="13"/>
      <w:r w:rsidRPr="001B4758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Главный бухгалтер 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в порядки и сроки, предусмотренные законодательством или  договором, а в случае если такие сроки не установлены — ежеквартально, осуществляет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14:paraId="139646FF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dfas7zas10"/>
      <w:bookmarkEnd w:id="14"/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1) контролирует правильность исчисления, полноту и своевременность осуществления платежей в бюджет, пеней и штрафов по ним, по закрепленным источникам доходов бюджета за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, как за администратором доходов, в том числе контролирует:</w:t>
      </w:r>
    </w:p>
    <w:p w14:paraId="072E5891" w14:textId="77777777" w:rsidR="002666B0" w:rsidRPr="00A5403B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dfaspqt67s"/>
      <w:bookmarkEnd w:id="15"/>
      <w:r w:rsidRPr="00A5403B">
        <w:rPr>
          <w:rFonts w:ascii="Times New Roman" w:eastAsia="Times New Roman" w:hAnsi="Times New Roman" w:cs="Times New Roman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sz w:val="24"/>
          <w:szCs w:val="24"/>
        </w:rPr>
        <w:t>тическое зачисление платежей в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 в размерах и сроки, установленные законодательством РФ, договором, соглашением;</w:t>
      </w:r>
    </w:p>
    <w:p w14:paraId="1808616F" w14:textId="77777777" w:rsidR="002666B0" w:rsidRPr="00A5403B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dfas3cgn5h"/>
      <w:bookmarkEnd w:id="16"/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погашение начислений соответствующих платежей, которые являются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A540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21</w:t>
        </w:r>
      </w:hyperlink>
      <w:r w:rsidRPr="00A5403B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27.07.2010 № 210-ФЗ «Об организации предоставления государственных и муниципальных услуг» (далее — ГИС ГМП);</w:t>
      </w:r>
    </w:p>
    <w:p w14:paraId="148E9FFE" w14:textId="77777777" w:rsidR="002666B0" w:rsidRPr="00A5403B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исполнение 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</w:t>
      </w:r>
      <w:r>
        <w:rPr>
          <w:rFonts w:ascii="Times New Roman" w:eastAsia="Times New Roman" w:hAnsi="Times New Roman" w:cs="Times New Roman"/>
          <w:sz w:val="24"/>
          <w:szCs w:val="24"/>
        </w:rPr>
        <w:t>нием графика уплаты платежей в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бюджет, а также за начисление процентов за предоставленную отсрочку или рассрочку и пени, штрафы за просрочку уплаты платежей в бюджет в порядке и случаях, предусмотренных законодательством РФ;</w:t>
      </w:r>
    </w:p>
    <w:p w14:paraId="3E9C7D62" w14:textId="77777777" w:rsidR="002666B0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lastRenderedPageBreak/>
        <w:t>своевременное начисление неустойки, штрафов и пени;</w:t>
      </w:r>
    </w:p>
    <w:p w14:paraId="1482F597" w14:textId="77777777" w:rsidR="002666B0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6B0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 </w:t>
      </w:r>
      <w:r w:rsidRPr="00266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также передача документов для отражения в бюджетном учете подведомственному учреждению администратора доходов бюджета, осуществляющему ведение бюджетного учета (централизованной бухгалтерии). </w:t>
      </w:r>
      <w:bookmarkStart w:id="17" w:name="dfasbxwy1d"/>
      <w:bookmarkEnd w:id="17"/>
    </w:p>
    <w:p w14:paraId="7F14654A" w14:textId="77777777" w:rsidR="002666B0" w:rsidRPr="002666B0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6B0">
        <w:rPr>
          <w:rFonts w:ascii="Times New Roman" w:eastAsia="Times New Roman" w:hAnsi="Times New Roman" w:cs="Times New Roman"/>
          <w:sz w:val="24"/>
          <w:szCs w:val="24"/>
        </w:rPr>
        <w:t xml:space="preserve">2) ежеквартально обеспечивает проведение анализа (инвентаризации) расчетов с должниками, включая сверку данных по доходам бюджета на основании информации о непогашенных начислениях, содержащейся в </w:t>
      </w:r>
      <w:hyperlink w:anchor="/document/99/902228011" w:history="1">
        <w:r w:rsidRPr="002666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ГИС ГМП</w:t>
        </w:r>
      </w:hyperlink>
      <w:r w:rsidRPr="002666B0">
        <w:rPr>
          <w:rFonts w:ascii="Times New Roman" w:eastAsia="Times New Roman" w:hAnsi="Times New Roman" w:cs="Times New Roman"/>
          <w:sz w:val="24"/>
          <w:szCs w:val="24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14:paraId="4C7EB401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dfasp2io40"/>
      <w:bookmarkEnd w:id="18"/>
      <w:r w:rsidRPr="00A5403B">
        <w:rPr>
          <w:rFonts w:ascii="Times New Roman" w:eastAsia="Times New Roman" w:hAnsi="Times New Roman" w:cs="Times New Roman"/>
          <w:sz w:val="24"/>
          <w:szCs w:val="24"/>
        </w:rPr>
        <w:t>3) ежеквартально проводит мониторинг финансового или платежного состояния должников, в том числе при проведении мероприятий по инвентаризации дебиторской задолженности по доходам на предмет:</w:t>
      </w:r>
    </w:p>
    <w:p w14:paraId="33CC6866" w14:textId="77777777" w:rsidR="002666B0" w:rsidRPr="00A5403B" w:rsidRDefault="002666B0" w:rsidP="000A133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dfasd72usw"/>
      <w:bookmarkEnd w:id="19"/>
      <w:r w:rsidRPr="00A5403B">
        <w:rPr>
          <w:rFonts w:ascii="Times New Roman" w:eastAsia="Times New Roman" w:hAnsi="Times New Roman" w:cs="Times New Roman"/>
          <w:sz w:val="24"/>
          <w:szCs w:val="24"/>
        </w:rPr>
        <w:t>наличия сведений о взыскании с должника денежные средств в рамках исполнительного производства;</w:t>
      </w:r>
    </w:p>
    <w:p w14:paraId="43CDE952" w14:textId="77777777" w:rsidR="002666B0" w:rsidRPr="00A5403B" w:rsidRDefault="002666B0" w:rsidP="000A133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наличия сведений о возбуждении в отношении должника дела о банкротстве.</w:t>
      </w:r>
    </w:p>
    <w:p w14:paraId="4D7CC794" w14:textId="77777777" w:rsidR="002666B0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dfaswz4tc1"/>
      <w:bookmarkEnd w:id="20"/>
      <w:r w:rsidRPr="00A5403B">
        <w:rPr>
          <w:rFonts w:ascii="Times New Roman" w:eastAsia="Times New Roman" w:hAnsi="Times New Roman" w:cs="Times New Roman"/>
          <w:sz w:val="24"/>
          <w:szCs w:val="24"/>
        </w:rPr>
        <w:t>4) своевременно направляет предложения в по</w:t>
      </w:r>
      <w:r w:rsidR="00F80D66">
        <w:rPr>
          <w:rFonts w:ascii="Times New Roman" w:eastAsia="Times New Roman" w:hAnsi="Times New Roman" w:cs="Times New Roman"/>
          <w:sz w:val="24"/>
          <w:szCs w:val="24"/>
        </w:rPr>
        <w:t xml:space="preserve">стоянно действующую комиссию по подготовке предложений о признании безнадежной к взысканию в местный бюджет и списании задолженности по арендной плате за пользование нежилыми помещениями, земельными участками, находящимся в муниципальной собственности района, и земельными участками, государственная собственность на которые не разграничена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(далее – комиссия), для принятия решения о признании безнадежной к взысканию задолженности по платежам в </w:t>
      </w:r>
      <w:r w:rsidR="003D1B61">
        <w:rPr>
          <w:rFonts w:ascii="Times New Roman" w:eastAsia="Times New Roman" w:hAnsi="Times New Roman" w:cs="Times New Roman"/>
          <w:sz w:val="24"/>
          <w:szCs w:val="24"/>
        </w:rPr>
        <w:t>местный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 и ее списании. </w:t>
      </w:r>
    </w:p>
    <w:p w14:paraId="47015BF8" w14:textId="77777777" w:rsidR="002666B0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Дебиторская задолженности по расчетам от оказания платных услуг (работ), компенсации затрат, а так же дебиторская задолженности по суммам штрафов, пеней, неустоек, возмещению ущерба:</w:t>
      </w:r>
    </w:p>
    <w:p w14:paraId="1A3225D1" w14:textId="5E6EC513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75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Главный бухгалтер администрация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в порядки и сроки, предусмотренные законодательством или государственным контрактом либо договором, а в случае если такие сроки не установлены — ежеквартально, осуществляет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14:paraId="10E18BE9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1) контролирует правильность исчисления, полноту и своевременность осуществления платежей в бюджет, пеней и штрафов по ним, по закрепленным источникам доходов бюджета за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, как за администратором доходов, в том числе контролирует:</w:t>
      </w:r>
    </w:p>
    <w:p w14:paraId="37C119F9" w14:textId="77777777" w:rsidR="002666B0" w:rsidRPr="00A5403B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sz w:val="24"/>
          <w:szCs w:val="24"/>
        </w:rPr>
        <w:t>тическое зачисление платежей в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 в размерах и сроки, установленные законодательством РФ, государственным контрактом или договором, соглашением;</w:t>
      </w:r>
    </w:p>
    <w:p w14:paraId="060E455E" w14:textId="77777777" w:rsidR="002666B0" w:rsidRPr="00A5403B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погашение начислений соответствующих платежей, которые являются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A540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21</w:t>
        </w:r>
      </w:hyperlink>
      <w:r w:rsidRPr="00A5403B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27.07.2010 № 210-ФЗ «Об организации предоставления государственных и муниципальных услуг» (далее — ГИС ГМП);</w:t>
      </w:r>
    </w:p>
    <w:p w14:paraId="6C87EDCE" w14:textId="77777777" w:rsidR="002666B0" w:rsidRPr="00A5403B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исполнение 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</w:t>
      </w:r>
      <w:r>
        <w:rPr>
          <w:rFonts w:ascii="Times New Roman" w:eastAsia="Times New Roman" w:hAnsi="Times New Roman" w:cs="Times New Roman"/>
          <w:sz w:val="24"/>
          <w:szCs w:val="24"/>
        </w:rPr>
        <w:t>нием графика уплаты платежей в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бюджет, а также за начисление процентов за предоставленную отсрочку или рассрочку и пени, штрафы за просрочку уплаты платежей в бюджет в порядке и случаях, предусмотренных законодательством РФ;</w:t>
      </w:r>
    </w:p>
    <w:p w14:paraId="35BADCB1" w14:textId="77777777" w:rsidR="002666B0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своевременное начисление неустойки, штрафов и пени;</w:t>
      </w:r>
    </w:p>
    <w:p w14:paraId="5CB138A8" w14:textId="77777777" w:rsidR="002666B0" w:rsidRPr="001B4758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7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 </w:t>
      </w:r>
      <w:r w:rsidRPr="001B47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 также передача документов для отражения в бюджетном учете подведомственному учреждению администратора доходов бюджета, осуществляющему ведение бюджетного учета (централизованной бухгалтерии). </w:t>
      </w:r>
    </w:p>
    <w:p w14:paraId="15D77461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2) ежеквартально обеспечивает проведение анализа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(инвентаризации)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расчетов с должниками, вк</w:t>
      </w:r>
      <w:r>
        <w:rPr>
          <w:rFonts w:ascii="Times New Roman" w:eastAsia="Times New Roman" w:hAnsi="Times New Roman" w:cs="Times New Roman"/>
          <w:sz w:val="24"/>
          <w:szCs w:val="24"/>
        </w:rPr>
        <w:t>лючая сверку данных по доходам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бюджета на основании информации о непогашенных начислениях, содержащейся в </w:t>
      </w:r>
      <w:hyperlink w:anchor="/document/99/902228011" w:history="1">
        <w:r w:rsidRPr="00A540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ГИС ГМП</w:t>
        </w:r>
      </w:hyperlink>
      <w:r w:rsidRPr="00A5403B">
        <w:rPr>
          <w:rFonts w:ascii="Times New Roman" w:eastAsia="Times New Roman" w:hAnsi="Times New Roman" w:cs="Times New Roman"/>
          <w:sz w:val="24"/>
          <w:szCs w:val="24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14:paraId="05985D92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3) ежеквартально проводит мониторинг финансового или платежного состояния должников, в том числе при проведении мероприятий по инвентаризации дебиторской задолженности по доходам на предмет:</w:t>
      </w:r>
    </w:p>
    <w:p w14:paraId="414A6396" w14:textId="77777777" w:rsidR="002666B0" w:rsidRPr="00A5403B" w:rsidRDefault="002666B0" w:rsidP="000A133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наличия сведений о взыскании с должника денежные средств в рамках исполнительного производства;</w:t>
      </w:r>
    </w:p>
    <w:p w14:paraId="5DDB3826" w14:textId="77777777" w:rsidR="002666B0" w:rsidRPr="00A5403B" w:rsidRDefault="002666B0" w:rsidP="000A133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наличия сведений о возбуждении в отношении должника дела о банкротстве.</w:t>
      </w:r>
    </w:p>
    <w:p w14:paraId="3E05EEA9" w14:textId="77777777" w:rsidR="002666B0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4) своевременно направляет предложения в постоянно действующую комиссию </w:t>
      </w:r>
      <w:r w:rsidR="00F80D66">
        <w:rPr>
          <w:rFonts w:ascii="Times New Roman" w:eastAsia="Times New Roman" w:hAnsi="Times New Roman" w:cs="Times New Roman"/>
          <w:sz w:val="24"/>
          <w:szCs w:val="24"/>
        </w:rPr>
        <w:t xml:space="preserve">по признанию безнадежной к взысканию задолженности по платежам в бюджет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(далее – комиссия), для принятия решения о признании безнадежной к взысканию задолженности по платежам в </w:t>
      </w:r>
      <w:r w:rsidR="00C90E03">
        <w:rPr>
          <w:rFonts w:ascii="Times New Roman" w:eastAsia="Times New Roman" w:hAnsi="Times New Roman" w:cs="Times New Roman"/>
          <w:sz w:val="24"/>
          <w:szCs w:val="24"/>
        </w:rPr>
        <w:t>местный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 и ее списании. </w:t>
      </w:r>
    </w:p>
    <w:p w14:paraId="04A18F9B" w14:textId="77777777" w:rsidR="000A1332" w:rsidRDefault="000A1332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" w:name="dfasv181ke"/>
      <w:bookmarkEnd w:id="21"/>
    </w:p>
    <w:p w14:paraId="450EE85A" w14:textId="77777777" w:rsidR="00C90E03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Мероприятия по урегулированию дебиторской задолженности по доходам в </w:t>
      </w:r>
    </w:p>
    <w:p w14:paraId="67F4A3A1" w14:textId="77777777" w:rsidR="002666B0" w:rsidRPr="00A5403B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</w:rPr>
        <w:t>досудебном порядке</w:t>
      </w:r>
    </w:p>
    <w:p w14:paraId="2F3636A6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dfasfy0rod"/>
      <w:bookmarkStart w:id="23" w:name="dfasinz145"/>
      <w:bookmarkEnd w:id="22"/>
      <w:bookmarkEnd w:id="23"/>
      <w:r w:rsidRPr="00A5403B">
        <w:rPr>
          <w:rFonts w:ascii="Times New Roman" w:eastAsia="Times New Roman" w:hAnsi="Times New Roman" w:cs="Times New Roman"/>
          <w:sz w:val="24"/>
          <w:szCs w:val="24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бюджет, пеней, штрафов до начала работы по их принудительному взысканию) включают в себя:</w:t>
      </w:r>
    </w:p>
    <w:p w14:paraId="4DDB4C01" w14:textId="4805D932" w:rsidR="002666B0" w:rsidRPr="00CA4373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dfasfgtzba"/>
      <w:bookmarkEnd w:id="24"/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Администрация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 направляет требования должнику о погашении в досудебном порядке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этот  срок, а равно в случаях, когда срок исполнения обязательства определен моментом востребования;</w:t>
      </w:r>
    </w:p>
    <w:p w14:paraId="70FFAA10" w14:textId="6BDD8C43" w:rsidR="002666B0" w:rsidRPr="00CA4373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dfash9aug8"/>
      <w:bookmarkEnd w:id="25"/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Администрация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B26377"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373">
        <w:rPr>
          <w:rFonts w:ascii="Times New Roman" w:eastAsia="Times New Roman" w:hAnsi="Times New Roman" w:cs="Times New Roman"/>
          <w:sz w:val="24"/>
          <w:szCs w:val="24"/>
        </w:rPr>
        <w:t>направляет претензии должнику о погашении образовавшейся задолженности в досудебном порядке в установленный законом или договором (государственным контрактом, соглашением) срок досудебного урегулирования в случае, когда претензионный порядок урегулирования предусмотрен процессуальным законодательством РФ, договором (государственным контрактом, соглашением).</w:t>
      </w:r>
    </w:p>
    <w:p w14:paraId="1B2C10A4" w14:textId="2FF2E6AB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dfas4rgimu"/>
      <w:bookmarkEnd w:id="26"/>
      <w:r w:rsidRPr="00CA4373">
        <w:rPr>
          <w:rFonts w:ascii="Times New Roman" w:eastAsia="Times New Roman" w:hAnsi="Times New Roman" w:cs="Times New Roman"/>
          <w:sz w:val="24"/>
          <w:szCs w:val="24"/>
        </w:rPr>
        <w:t>3) 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Администрация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0A1332"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рассматривает вопрос о возможности расторжения государственного контракта или договора, предоставления отсрочки или рассрочки платежа, реструктуризации дебиторской задолженности по доходам в порядке, в сроки и в случаях, предусмотренных законодательством РФ или государственным контрактом, договором или соглашением.</w:t>
      </w:r>
    </w:p>
    <w:p w14:paraId="04871B8E" w14:textId="1DD21D0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dfasu3ip8z"/>
      <w:bookmarkEnd w:id="27"/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а 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0A1332"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интересы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 в случае возникновения процедур банкротства должника по дебиторской задолженности по доходам в порядке, в сроки и в случаях, предусмотренных законодательством о банкротстве РФ.</w:t>
      </w:r>
    </w:p>
    <w:p w14:paraId="4E38BDFF" w14:textId="7C77FD57" w:rsidR="002666B0" w:rsidRPr="00CA4373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dfassit6ba"/>
      <w:bookmarkEnd w:id="28"/>
      <w:r w:rsidRPr="00CA4373">
        <w:rPr>
          <w:rFonts w:ascii="Times New Roman" w:eastAsia="Times New Roman" w:hAnsi="Times New Roman" w:cs="Times New Roman"/>
          <w:sz w:val="24"/>
          <w:szCs w:val="24"/>
        </w:rPr>
        <w:t>5) 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Администрация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0A1332"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373">
        <w:rPr>
          <w:rFonts w:ascii="Times New Roman" w:eastAsia="Times New Roman" w:hAnsi="Times New Roman" w:cs="Times New Roman"/>
          <w:sz w:val="24"/>
          <w:szCs w:val="24"/>
        </w:rPr>
        <w:t>может информировать посредством телефонной связи должника по дебиторской задолженности по доходам в течение срока добровольного погашения задолженности.</w:t>
      </w:r>
    </w:p>
    <w:p w14:paraId="71DDCE4E" w14:textId="01DA74A5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dfasopffdl"/>
      <w:bookmarkEnd w:id="29"/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Главный бухгалтер 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0A1332"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в ходе контроля за поступлением доходов в бюджет нарушений контрагентом условий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14:paraId="65406B0A" w14:textId="77777777" w:rsidR="002666B0" w:rsidRPr="00A5403B" w:rsidRDefault="002666B0" w:rsidP="000A1332">
      <w:pPr>
        <w:numPr>
          <w:ilvl w:val="0"/>
          <w:numId w:val="4"/>
        </w:numPr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dfas8k1yos"/>
      <w:bookmarkEnd w:id="30"/>
      <w:r w:rsidRPr="00A5403B">
        <w:rPr>
          <w:rFonts w:ascii="Times New Roman" w:eastAsia="Times New Roman" w:hAnsi="Times New Roman" w:cs="Times New Roman"/>
          <w:sz w:val="24"/>
          <w:szCs w:val="24"/>
        </w:rPr>
        <w:t>производит расчет задолженности по пеням и штрафам;</w:t>
      </w:r>
    </w:p>
    <w:p w14:paraId="73573D44" w14:textId="77777777" w:rsidR="002666B0" w:rsidRDefault="002666B0" w:rsidP="000A1332">
      <w:pPr>
        <w:numPr>
          <w:ilvl w:val="0"/>
          <w:numId w:val="4"/>
        </w:numPr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dfasqewbti"/>
      <w:bookmarkEnd w:id="31"/>
      <w:r w:rsidRPr="00A5403B">
        <w:rPr>
          <w:rFonts w:ascii="Times New Roman" w:eastAsia="Times New Roman" w:hAnsi="Times New Roman" w:cs="Times New Roman"/>
          <w:sz w:val="24"/>
          <w:szCs w:val="24"/>
        </w:rPr>
        <w:t>направляет должнику требование (претензию) о погашении задолженности в пятнадцатидневный срок с приложением расчета задолженности по пеням и штрафам.</w:t>
      </w:r>
    </w:p>
    <w:p w14:paraId="74D64359" w14:textId="77777777" w:rsidR="000A1332" w:rsidRDefault="000A1332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2" w:name="dfas6rdqrn"/>
      <w:bookmarkEnd w:id="32"/>
    </w:p>
    <w:p w14:paraId="5AE2B207" w14:textId="77777777" w:rsidR="002666B0" w:rsidRPr="00A5403B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</w:rPr>
        <w:t>4. Мероприятия по принудительному взысканию дебиторской задолженности</w:t>
      </w:r>
    </w:p>
    <w:p w14:paraId="45D4AAC2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dfaskd5nno"/>
      <w:bookmarkEnd w:id="33"/>
      <w:r w:rsidRPr="00A5403B">
        <w:rPr>
          <w:rFonts w:ascii="Times New Roman" w:eastAsia="Times New Roman" w:hAnsi="Times New Roman" w:cs="Times New Roman"/>
          <w:sz w:val="24"/>
          <w:szCs w:val="24"/>
        </w:rPr>
        <w:t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(кроме дебиторской задолженности по суммам штрафов наложенных комиссией</w:t>
      </w:r>
      <w:r w:rsidRPr="00B015C9">
        <w:rPr>
          <w:rFonts w:ascii="Times New Roman" w:eastAsia="Times New Roman" w:hAnsi="Times New Roman" w:cs="Times New Roman"/>
          <w:sz w:val="24"/>
          <w:szCs w:val="24"/>
        </w:rPr>
        <w:t xml:space="preserve"> по делам несовершеннолетних и защите их прав 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Ахтубинского </w:t>
      </w:r>
      <w:r w:rsidRPr="00B015C9">
        <w:rPr>
          <w:rFonts w:ascii="Times New Roman" w:eastAsia="Times New Roman" w:hAnsi="Times New Roman" w:cs="Times New Roman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AA7A3C1" w14:textId="2AFA3A74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dfass7zil8"/>
      <w:bookmarkEnd w:id="34"/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0A1332"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373">
        <w:rPr>
          <w:rFonts w:ascii="Times New Roman" w:eastAsia="Times New Roman" w:hAnsi="Times New Roman" w:cs="Times New Roman"/>
          <w:sz w:val="24"/>
          <w:szCs w:val="24"/>
        </w:rPr>
        <w:t>в течение 30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 даты получения информации, указанной в пункте 4.1 регламента, подготавливает и направляет исковое заявление о взыскании просроченной дебиторской задолженности в суд.</w:t>
      </w:r>
    </w:p>
    <w:p w14:paraId="5C41DD55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dfasd327en"/>
      <w:bookmarkEnd w:id="35"/>
      <w:r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В течение 10 раб</w:t>
      </w:r>
      <w:r>
        <w:rPr>
          <w:rFonts w:ascii="Times New Roman" w:eastAsia="Times New Roman" w:hAnsi="Times New Roman" w:cs="Times New Roman"/>
          <w:sz w:val="24"/>
          <w:szCs w:val="24"/>
        </w:rPr>
        <w:t>очих дней со дня поступления в администрацию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исполнительного документа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суд</w:t>
      </w:r>
      <w:r w:rsidR="00B31212">
        <w:rPr>
          <w:rFonts w:ascii="Times New Roman" w:eastAsia="Times New Roman" w:hAnsi="Times New Roman" w:cs="Times New Roman"/>
          <w:sz w:val="24"/>
          <w:szCs w:val="24"/>
        </w:rPr>
        <w:t>ебного органа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главный специалист по правовым вопросам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направляет его для принудительного исполнения в порядке, установленном действующим законодательством.</w:t>
      </w:r>
    </w:p>
    <w:p w14:paraId="65D4E4E3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dfasyiekgd"/>
      <w:bookmarkEnd w:id="36"/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4.4. При принятии судом решения о полном (частичном) отказе в удовлетворении заявленных требований, </w:t>
      </w:r>
      <w:r>
        <w:rPr>
          <w:rFonts w:ascii="Times New Roman" w:eastAsia="Times New Roman" w:hAnsi="Times New Roman" w:cs="Times New Roman"/>
          <w:sz w:val="24"/>
          <w:szCs w:val="24"/>
        </w:rPr>
        <w:t>главный специалист по правовым вопросам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принятие исчерпывающих мер по обжалованию судебных актов.</w:t>
      </w:r>
    </w:p>
    <w:p w14:paraId="335DBE98" w14:textId="2D0F8165" w:rsidR="002666B0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7" w:name="dfasr9sdpt"/>
      <w:bookmarkEnd w:id="37"/>
      <w:r w:rsidRPr="00A5403B">
        <w:rPr>
          <w:rFonts w:ascii="Times New Roman" w:eastAsia="Times New Roman" w:hAnsi="Times New Roman" w:cs="Times New Roman"/>
          <w:sz w:val="24"/>
          <w:szCs w:val="24"/>
        </w:rPr>
        <w:t>4.5. Документы о ходе претензионно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-исковой работы по взысканию задолженности, в том числе судебные акты,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 хранятся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главы 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6596CD" w14:textId="77777777" w:rsidR="000A1332" w:rsidRDefault="000A1332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8" w:name="dfasz065bh"/>
      <w:bookmarkEnd w:id="38"/>
    </w:p>
    <w:p w14:paraId="0A56F830" w14:textId="77777777" w:rsidR="002666B0" w:rsidRPr="00A5403B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</w:rPr>
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14:paraId="457C0861" w14:textId="46467A5F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dfaswdr436"/>
      <w:bookmarkEnd w:id="39"/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глава 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при необходимости, взаимодействие со службой судебных приставов, включающее в себя:</w:t>
      </w:r>
    </w:p>
    <w:p w14:paraId="425A3AE5" w14:textId="77777777" w:rsidR="002666B0" w:rsidRPr="00A5403B" w:rsidRDefault="002666B0" w:rsidP="000A133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0" w:name="dfasdwu1mr"/>
      <w:bookmarkEnd w:id="40"/>
      <w:r w:rsidRPr="00A5403B">
        <w:rPr>
          <w:rFonts w:ascii="Times New Roman" w:eastAsia="Times New Roman" w:hAnsi="Times New Roman" w:cs="Times New Roman"/>
          <w:sz w:val="24"/>
          <w:szCs w:val="24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14:paraId="1A922BE0" w14:textId="77777777" w:rsidR="002666B0" w:rsidRPr="00A5403B" w:rsidRDefault="002666B0" w:rsidP="000A133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74A9EB31" w14:textId="77777777" w:rsidR="002666B0" w:rsidRPr="00A5403B" w:rsidRDefault="002666B0" w:rsidP="000A1332">
      <w:pPr>
        <w:spacing w:after="0" w:line="240" w:lineRule="auto"/>
        <w:jc w:val="both"/>
      </w:pPr>
    </w:p>
    <w:p w14:paraId="35B0A732" w14:textId="77777777" w:rsidR="002666B0" w:rsidRPr="00AE1C9D" w:rsidRDefault="002666B0" w:rsidP="000A1332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</w:p>
    <w:sectPr w:rsidR="002666B0" w:rsidRPr="00AE1C9D" w:rsidSect="00F273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58DFE" w14:textId="77777777" w:rsidR="00A510F4" w:rsidRDefault="00A510F4" w:rsidP="00615FCE">
      <w:pPr>
        <w:spacing w:after="0" w:line="240" w:lineRule="auto"/>
      </w:pPr>
      <w:r>
        <w:separator/>
      </w:r>
    </w:p>
  </w:endnote>
  <w:endnote w:type="continuationSeparator" w:id="0">
    <w:p w14:paraId="23859DCA" w14:textId="77777777" w:rsidR="00A510F4" w:rsidRDefault="00A510F4" w:rsidP="0061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9CA6" w14:textId="77777777" w:rsidR="00A510F4" w:rsidRDefault="00A510F4" w:rsidP="00615FCE">
      <w:pPr>
        <w:spacing w:after="0" w:line="240" w:lineRule="auto"/>
      </w:pPr>
      <w:r>
        <w:separator/>
      </w:r>
    </w:p>
  </w:footnote>
  <w:footnote w:type="continuationSeparator" w:id="0">
    <w:p w14:paraId="39D2B6B2" w14:textId="77777777" w:rsidR="00A510F4" w:rsidRDefault="00A510F4" w:rsidP="00615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05C"/>
    <w:multiLevelType w:val="multilevel"/>
    <w:tmpl w:val="1CA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1351C"/>
    <w:multiLevelType w:val="multilevel"/>
    <w:tmpl w:val="3C9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42F67"/>
    <w:multiLevelType w:val="multilevel"/>
    <w:tmpl w:val="8178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845B42"/>
    <w:multiLevelType w:val="multilevel"/>
    <w:tmpl w:val="65B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A9"/>
    <w:rsid w:val="00021F2F"/>
    <w:rsid w:val="0002336D"/>
    <w:rsid w:val="0002598F"/>
    <w:rsid w:val="00042502"/>
    <w:rsid w:val="0005628C"/>
    <w:rsid w:val="000611D7"/>
    <w:rsid w:val="00072BFB"/>
    <w:rsid w:val="000901AB"/>
    <w:rsid w:val="00093B0C"/>
    <w:rsid w:val="000A1332"/>
    <w:rsid w:val="000C035B"/>
    <w:rsid w:val="000C5093"/>
    <w:rsid w:val="00137848"/>
    <w:rsid w:val="00162B54"/>
    <w:rsid w:val="001660A2"/>
    <w:rsid w:val="0018718C"/>
    <w:rsid w:val="0019003E"/>
    <w:rsid w:val="001908EC"/>
    <w:rsid w:val="001A0FC4"/>
    <w:rsid w:val="001A209E"/>
    <w:rsid w:val="001B2ABB"/>
    <w:rsid w:val="001B5523"/>
    <w:rsid w:val="001D566D"/>
    <w:rsid w:val="00254145"/>
    <w:rsid w:val="002666B0"/>
    <w:rsid w:val="002B5751"/>
    <w:rsid w:val="002D168B"/>
    <w:rsid w:val="002E26F6"/>
    <w:rsid w:val="002F1CAE"/>
    <w:rsid w:val="003237EA"/>
    <w:rsid w:val="00393941"/>
    <w:rsid w:val="003D1B61"/>
    <w:rsid w:val="00427A98"/>
    <w:rsid w:val="004A5D06"/>
    <w:rsid w:val="004A73F3"/>
    <w:rsid w:val="004C08D6"/>
    <w:rsid w:val="004C1CCA"/>
    <w:rsid w:val="004D3880"/>
    <w:rsid w:val="004E6CD9"/>
    <w:rsid w:val="00511D73"/>
    <w:rsid w:val="00532D23"/>
    <w:rsid w:val="00560646"/>
    <w:rsid w:val="00581FBA"/>
    <w:rsid w:val="0059021B"/>
    <w:rsid w:val="005A27D9"/>
    <w:rsid w:val="005F61A9"/>
    <w:rsid w:val="005F6BAB"/>
    <w:rsid w:val="005F7B0A"/>
    <w:rsid w:val="00615FCE"/>
    <w:rsid w:val="00695C39"/>
    <w:rsid w:val="006B491B"/>
    <w:rsid w:val="006C5056"/>
    <w:rsid w:val="0072490E"/>
    <w:rsid w:val="007455BD"/>
    <w:rsid w:val="00781B54"/>
    <w:rsid w:val="007A1337"/>
    <w:rsid w:val="007C0B76"/>
    <w:rsid w:val="007D0AE3"/>
    <w:rsid w:val="007E7449"/>
    <w:rsid w:val="007E7E42"/>
    <w:rsid w:val="007F039D"/>
    <w:rsid w:val="007F47AE"/>
    <w:rsid w:val="00836994"/>
    <w:rsid w:val="00836EC7"/>
    <w:rsid w:val="00882BD1"/>
    <w:rsid w:val="008873F1"/>
    <w:rsid w:val="008908BE"/>
    <w:rsid w:val="008948C5"/>
    <w:rsid w:val="00946B4C"/>
    <w:rsid w:val="00970B0E"/>
    <w:rsid w:val="009A0CB7"/>
    <w:rsid w:val="009A6C83"/>
    <w:rsid w:val="009F1A71"/>
    <w:rsid w:val="009F4F7D"/>
    <w:rsid w:val="00A04CB5"/>
    <w:rsid w:val="00A12594"/>
    <w:rsid w:val="00A143DD"/>
    <w:rsid w:val="00A32CFC"/>
    <w:rsid w:val="00A510F4"/>
    <w:rsid w:val="00A531CA"/>
    <w:rsid w:val="00A66E4C"/>
    <w:rsid w:val="00A77F38"/>
    <w:rsid w:val="00A8294D"/>
    <w:rsid w:val="00AA374C"/>
    <w:rsid w:val="00AC7A4A"/>
    <w:rsid w:val="00AD115B"/>
    <w:rsid w:val="00AE1C9D"/>
    <w:rsid w:val="00AE599F"/>
    <w:rsid w:val="00B12757"/>
    <w:rsid w:val="00B15343"/>
    <w:rsid w:val="00B26377"/>
    <w:rsid w:val="00B31212"/>
    <w:rsid w:val="00B44B9F"/>
    <w:rsid w:val="00B4692B"/>
    <w:rsid w:val="00B53DEB"/>
    <w:rsid w:val="00B84A76"/>
    <w:rsid w:val="00BF0051"/>
    <w:rsid w:val="00C11D91"/>
    <w:rsid w:val="00C2374E"/>
    <w:rsid w:val="00C342A5"/>
    <w:rsid w:val="00C469C4"/>
    <w:rsid w:val="00C67297"/>
    <w:rsid w:val="00C90E03"/>
    <w:rsid w:val="00CE3B86"/>
    <w:rsid w:val="00CE5AB2"/>
    <w:rsid w:val="00D01B00"/>
    <w:rsid w:val="00D132E1"/>
    <w:rsid w:val="00D40533"/>
    <w:rsid w:val="00D57DE0"/>
    <w:rsid w:val="00D83B46"/>
    <w:rsid w:val="00D85694"/>
    <w:rsid w:val="00DA1A73"/>
    <w:rsid w:val="00DD55A3"/>
    <w:rsid w:val="00DF565D"/>
    <w:rsid w:val="00E0493F"/>
    <w:rsid w:val="00E04FFA"/>
    <w:rsid w:val="00E2243E"/>
    <w:rsid w:val="00E474B7"/>
    <w:rsid w:val="00E918FA"/>
    <w:rsid w:val="00EA509B"/>
    <w:rsid w:val="00EB0DE4"/>
    <w:rsid w:val="00F060C1"/>
    <w:rsid w:val="00F15C68"/>
    <w:rsid w:val="00F24243"/>
    <w:rsid w:val="00F27375"/>
    <w:rsid w:val="00F3766F"/>
    <w:rsid w:val="00F443E5"/>
    <w:rsid w:val="00F60378"/>
    <w:rsid w:val="00F60564"/>
    <w:rsid w:val="00F739AD"/>
    <w:rsid w:val="00F80D66"/>
    <w:rsid w:val="00F92121"/>
    <w:rsid w:val="00F96433"/>
    <w:rsid w:val="00FB04F7"/>
    <w:rsid w:val="00FB2546"/>
    <w:rsid w:val="00FE4E91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D3C0"/>
  <w15:docId w15:val="{302088F0-5B31-4BC7-817A-1A96494C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1A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5F61A9"/>
    <w:rPr>
      <w:color w:val="0000FF"/>
      <w:u w:val="single"/>
    </w:rPr>
  </w:style>
  <w:style w:type="table" w:styleId="a5">
    <w:name w:val="Table Grid"/>
    <w:basedOn w:val="a1"/>
    <w:uiPriority w:val="59"/>
    <w:rsid w:val="00F1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61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5FCE"/>
  </w:style>
  <w:style w:type="paragraph" w:styleId="a8">
    <w:name w:val="footer"/>
    <w:basedOn w:val="a"/>
    <w:link w:val="a9"/>
    <w:uiPriority w:val="99"/>
    <w:semiHidden/>
    <w:unhideWhenUsed/>
    <w:rsid w:val="0061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5FCE"/>
  </w:style>
  <w:style w:type="paragraph" w:customStyle="1" w:styleId="ConsPlusCell">
    <w:name w:val="ConsPlusCell"/>
    <w:uiPriority w:val="99"/>
    <w:rsid w:val="000C0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D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115B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7C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ADMIN</cp:lastModifiedBy>
  <cp:revision>2</cp:revision>
  <cp:lastPrinted>2022-09-21T01:34:00Z</cp:lastPrinted>
  <dcterms:created xsi:type="dcterms:W3CDTF">2024-04-11T07:01:00Z</dcterms:created>
  <dcterms:modified xsi:type="dcterms:W3CDTF">2024-04-11T07:01:00Z</dcterms:modified>
</cp:coreProperties>
</file>