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CAF05" w14:textId="77777777" w:rsidR="00C70D28" w:rsidRPr="00AD5AA2" w:rsidRDefault="00C70D28" w:rsidP="00C70D28">
      <w:pPr>
        <w:jc w:val="center"/>
        <w:rPr>
          <w:rFonts w:ascii="Times New Roman" w:hAnsi="Times New Roman" w:cs="Times New Roman"/>
          <w:b/>
          <w:bCs/>
          <w:color w:val="4B4C4E"/>
          <w:spacing w:val="20"/>
          <w:sz w:val="28"/>
          <w:szCs w:val="28"/>
          <w:lang w:val="ru-RU"/>
        </w:rPr>
      </w:pPr>
      <w:r w:rsidRPr="00AD5AA2">
        <w:rPr>
          <w:rFonts w:ascii="Times New Roman" w:hAnsi="Times New Roman" w:cs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A9AC1" wp14:editId="301F9244">
                <wp:simplePos x="0" y="0"/>
                <wp:positionH relativeFrom="column">
                  <wp:posOffset>-649605</wp:posOffset>
                </wp:positionH>
                <wp:positionV relativeFrom="paragraph">
                  <wp:posOffset>-728980</wp:posOffset>
                </wp:positionV>
                <wp:extent cx="3302635" cy="0"/>
                <wp:effectExtent l="13970" t="13335" r="7620" b="5715"/>
                <wp:wrapNone/>
                <wp:docPr id="105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63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ABACA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5DAB1" id="Line 8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15pt,-57.4pt" to="208.9pt,-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" strokecolor="#abacac" strokeweight=".2pt"/>
            </w:pict>
          </mc:Fallback>
        </mc:AlternateContent>
      </w:r>
      <w:r w:rsidRPr="00AD5AA2">
        <w:rPr>
          <w:rFonts w:ascii="Times New Roman" w:hAnsi="Times New Roman" w:cs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3AFE5D" wp14:editId="603D1072">
                <wp:simplePos x="0" y="0"/>
                <wp:positionH relativeFrom="column">
                  <wp:posOffset>2820670</wp:posOffset>
                </wp:positionH>
                <wp:positionV relativeFrom="paragraph">
                  <wp:posOffset>-726440</wp:posOffset>
                </wp:positionV>
                <wp:extent cx="524510" cy="0"/>
                <wp:effectExtent l="7620" t="6350" r="10795" b="12700"/>
                <wp:wrapNone/>
                <wp:docPr id="104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51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FA0D0" id="Line 8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1pt,-57.2pt" to="263.4pt,-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" strokeweight=".55pt"/>
            </w:pict>
          </mc:Fallback>
        </mc:AlternateContent>
      </w:r>
      <w:r w:rsidRPr="00AD5AA2">
        <w:rPr>
          <w:rFonts w:ascii="Times New Roman" w:hAnsi="Times New Roman" w:cs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ACDD60" wp14:editId="7FB57E4B">
                <wp:simplePos x="0" y="0"/>
                <wp:positionH relativeFrom="column">
                  <wp:posOffset>4436745</wp:posOffset>
                </wp:positionH>
                <wp:positionV relativeFrom="paragraph">
                  <wp:posOffset>-731520</wp:posOffset>
                </wp:positionV>
                <wp:extent cx="629285" cy="0"/>
                <wp:effectExtent l="13970" t="10795" r="13970" b="8255"/>
                <wp:wrapNone/>
                <wp:docPr id="103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8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9B9C9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C356C" id="Line 8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35pt,-57.6pt" to="398.9pt,-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" strokecolor="#9b9c9d" strokeweight=".2pt"/>
            </w:pict>
          </mc:Fallback>
        </mc:AlternateContent>
      </w:r>
      <w:r w:rsidRPr="00AD5AA2">
        <w:rPr>
          <w:rFonts w:ascii="Times New Roman" w:hAnsi="Times New Roman" w:cs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BAFBF4" wp14:editId="5060B175">
                <wp:simplePos x="0" y="0"/>
                <wp:positionH relativeFrom="column">
                  <wp:posOffset>3470275</wp:posOffset>
                </wp:positionH>
                <wp:positionV relativeFrom="paragraph">
                  <wp:posOffset>-728980</wp:posOffset>
                </wp:positionV>
                <wp:extent cx="850900" cy="0"/>
                <wp:effectExtent l="9525" t="13335" r="6350" b="5715"/>
                <wp:wrapNone/>
                <wp:docPr id="10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9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90919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50A58" id="Line 8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25pt,-57.4pt" to="340.25pt,-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" strokecolor="#909192" strokeweight=".55pt"/>
            </w:pict>
          </mc:Fallback>
        </mc:AlternateContent>
      </w:r>
      <w:r w:rsidRPr="00AD5AA2">
        <w:rPr>
          <w:rFonts w:ascii="Times New Roman" w:hAnsi="Times New Roman" w:cs="Times New Roman"/>
          <w:b/>
          <w:bCs/>
          <w:color w:val="4B4C4E"/>
          <w:spacing w:val="20"/>
          <w:sz w:val="28"/>
          <w:szCs w:val="28"/>
          <w:lang w:val="ru-RU"/>
        </w:rPr>
        <w:t>АДМИНИСТР</w:t>
      </w:r>
      <w:r w:rsidRPr="00AD5AA2">
        <w:rPr>
          <w:rFonts w:ascii="Times New Roman" w:hAnsi="Times New Roman" w:cs="Times New Roman"/>
          <w:b/>
          <w:bCs/>
          <w:color w:val="4B4C4E"/>
          <w:spacing w:val="30"/>
          <w:w w:val="130"/>
          <w:sz w:val="28"/>
          <w:szCs w:val="28"/>
          <w:lang w:val="ru-RU"/>
        </w:rPr>
        <w:t xml:space="preserve">АЦИЯ </w:t>
      </w:r>
      <w:r w:rsidRPr="00AD5AA2">
        <w:rPr>
          <w:rFonts w:ascii="Times New Roman" w:hAnsi="Times New Roman" w:cs="Times New Roman"/>
          <w:b/>
          <w:bCs/>
          <w:color w:val="4B4C4E"/>
          <w:spacing w:val="20"/>
          <w:sz w:val="28"/>
          <w:szCs w:val="28"/>
          <w:lang w:val="ru-RU"/>
        </w:rPr>
        <w:t>МУНИЦИПАЛЬНОГО ОБРАЗО</w:t>
      </w:r>
      <w:r w:rsidRPr="00AD5AA2">
        <w:rPr>
          <w:rFonts w:ascii="Times New Roman" w:hAnsi="Times New Roman" w:cs="Times New Roman"/>
          <w:b/>
          <w:bCs/>
          <w:color w:val="4B4C4E"/>
          <w:spacing w:val="30"/>
          <w:w w:val="130"/>
          <w:sz w:val="28"/>
          <w:szCs w:val="28"/>
          <w:lang w:val="ru-RU"/>
        </w:rPr>
        <w:t>В</w:t>
      </w:r>
      <w:r w:rsidRPr="00AD5AA2">
        <w:rPr>
          <w:rFonts w:ascii="Times New Roman" w:hAnsi="Times New Roman" w:cs="Times New Roman"/>
          <w:b/>
          <w:bCs/>
          <w:color w:val="4B4C4E"/>
          <w:spacing w:val="20"/>
          <w:sz w:val="28"/>
          <w:szCs w:val="28"/>
          <w:lang w:val="ru-RU"/>
        </w:rPr>
        <w:t xml:space="preserve">АНИЯ </w:t>
      </w:r>
      <w:r w:rsidRPr="00AD5AA2">
        <w:rPr>
          <w:rFonts w:ascii="Times New Roman" w:hAnsi="Times New Roman" w:cs="Times New Roman"/>
          <w:b/>
          <w:bCs/>
          <w:color w:val="4B4C4E"/>
          <w:spacing w:val="20"/>
          <w:sz w:val="28"/>
          <w:szCs w:val="28"/>
          <w:lang w:val="ru-RU"/>
        </w:rPr>
        <w:br/>
      </w:r>
      <w:r w:rsidRPr="00AD5AA2">
        <w:rPr>
          <w:rFonts w:ascii="Times New Roman" w:hAnsi="Times New Roman" w:cs="Times New Roman"/>
          <w:b/>
          <w:bCs/>
          <w:color w:val="4B4C4E"/>
          <w:spacing w:val="10"/>
          <w:sz w:val="28"/>
          <w:szCs w:val="28"/>
          <w:lang w:val="ru-RU"/>
        </w:rPr>
        <w:t>«УСПЕНСКИЙ СЕЛЬСОВЕТ»</w:t>
      </w:r>
    </w:p>
    <w:p w14:paraId="4FF30D69" w14:textId="77777777" w:rsidR="00C70D28" w:rsidRPr="00C70D28" w:rsidRDefault="00C70D28" w:rsidP="00C70D28">
      <w:pPr>
        <w:spacing w:before="180" w:line="216" w:lineRule="auto"/>
        <w:ind w:left="3240"/>
        <w:rPr>
          <w:rFonts w:ascii="Times New Roman" w:hAnsi="Times New Roman" w:cs="Times New Roman"/>
          <w:color w:val="4B4C4E"/>
          <w:sz w:val="28"/>
          <w:szCs w:val="28"/>
          <w:lang w:val="ru-RU"/>
        </w:rPr>
      </w:pPr>
      <w:r w:rsidRPr="00AD5AA2">
        <w:rPr>
          <w:rFonts w:ascii="Times New Roman" w:hAnsi="Times New Roman" w:cs="Times New Roman"/>
          <w:b/>
          <w:bCs/>
          <w:color w:val="4B4C4E"/>
          <w:sz w:val="28"/>
          <w:szCs w:val="28"/>
          <w:lang w:val="ru-RU"/>
        </w:rPr>
        <w:t>ПОСТАНОВЛЕНИЕ</w:t>
      </w:r>
    </w:p>
    <w:p w14:paraId="3A5650A3" w14:textId="77777777" w:rsidR="00C70D28" w:rsidRPr="00AD5AA2" w:rsidRDefault="00C70D28" w:rsidP="00C70D28">
      <w:pPr>
        <w:tabs>
          <w:tab w:val="right" w:pos="8665"/>
        </w:tabs>
        <w:spacing w:before="180"/>
        <w:ind w:left="72"/>
        <w:rPr>
          <w:rFonts w:ascii="Times New Roman" w:hAnsi="Times New Roman" w:cs="Times New Roman"/>
          <w:color w:val="4B4C4E"/>
          <w:spacing w:val="-10"/>
          <w:sz w:val="28"/>
          <w:szCs w:val="28"/>
          <w:lang w:val="ru-RU"/>
        </w:rPr>
      </w:pPr>
      <w:r w:rsidRPr="00AD5AA2">
        <w:rPr>
          <w:rFonts w:ascii="Times New Roman" w:hAnsi="Times New Roman" w:cs="Times New Roman"/>
          <w:color w:val="4B4C4E"/>
          <w:spacing w:val="-10"/>
          <w:sz w:val="28"/>
          <w:szCs w:val="28"/>
          <w:lang w:val="ru-RU"/>
        </w:rPr>
        <w:t xml:space="preserve">30.06.2023 </w:t>
      </w:r>
      <w:r w:rsidRPr="00AD5AA2">
        <w:rPr>
          <w:rFonts w:ascii="Times New Roman" w:hAnsi="Times New Roman" w:cs="Times New Roman"/>
          <w:color w:val="4B4C4E"/>
          <w:sz w:val="28"/>
          <w:szCs w:val="28"/>
          <w:lang w:val="ru-RU"/>
        </w:rPr>
        <w:t>г</w:t>
      </w:r>
      <w:r w:rsidRPr="00AD5AA2">
        <w:rPr>
          <w:rFonts w:ascii="Times New Roman" w:hAnsi="Times New Roman" w:cs="Times New Roman"/>
          <w:color w:val="4B4C4E"/>
          <w:sz w:val="28"/>
          <w:szCs w:val="28"/>
          <w:lang w:val="ru-RU"/>
        </w:rPr>
        <w:tab/>
        <w:t>№52</w:t>
      </w:r>
    </w:p>
    <w:p w14:paraId="1C603F61" w14:textId="77777777" w:rsidR="00C70D28" w:rsidRPr="00AD5AA2" w:rsidRDefault="00C70D28" w:rsidP="00C70D28">
      <w:pPr>
        <w:spacing w:before="252" w:line="271" w:lineRule="auto"/>
        <w:jc w:val="center"/>
        <w:rPr>
          <w:rFonts w:ascii="Times New Roman" w:hAnsi="Times New Roman" w:cs="Times New Roman"/>
          <w:color w:val="4B4C4E"/>
          <w:spacing w:val="7"/>
          <w:sz w:val="28"/>
          <w:szCs w:val="28"/>
          <w:lang w:val="ru-RU"/>
        </w:rPr>
      </w:pPr>
      <w:r w:rsidRPr="00AD5AA2">
        <w:rPr>
          <w:rFonts w:ascii="Times New Roman" w:hAnsi="Times New Roman" w:cs="Times New Roman"/>
          <w:color w:val="4B4C4E"/>
          <w:spacing w:val="7"/>
          <w:sz w:val="28"/>
          <w:szCs w:val="28"/>
          <w:lang w:val="ru-RU"/>
        </w:rPr>
        <w:t xml:space="preserve">о внесении изменений в постановление от 05.10.2022 год №48 «об </w:t>
      </w:r>
      <w:r w:rsidRPr="00AD5AA2">
        <w:rPr>
          <w:rFonts w:ascii="Times New Roman" w:hAnsi="Times New Roman" w:cs="Times New Roman"/>
          <w:color w:val="4B4C4E"/>
          <w:spacing w:val="7"/>
          <w:sz w:val="28"/>
          <w:szCs w:val="28"/>
          <w:lang w:val="ru-RU"/>
        </w:rPr>
        <w:br/>
      </w:r>
      <w:r w:rsidRPr="00AD5AA2">
        <w:rPr>
          <w:rFonts w:ascii="Times New Roman" w:hAnsi="Times New Roman" w:cs="Times New Roman"/>
          <w:color w:val="4B4C4E"/>
          <w:spacing w:val="10"/>
          <w:sz w:val="28"/>
          <w:szCs w:val="28"/>
          <w:lang w:val="ru-RU"/>
        </w:rPr>
        <w:t xml:space="preserve">утверждении административного регламента муниципальной услуги </w:t>
      </w:r>
      <w:r w:rsidRPr="00AD5AA2">
        <w:rPr>
          <w:rFonts w:ascii="Times New Roman" w:hAnsi="Times New Roman" w:cs="Times New Roman"/>
          <w:color w:val="4B4C4E"/>
          <w:spacing w:val="10"/>
          <w:sz w:val="28"/>
          <w:szCs w:val="28"/>
          <w:lang w:val="ru-RU"/>
        </w:rPr>
        <w:br/>
      </w:r>
      <w:r w:rsidRPr="00AD5AA2">
        <w:rPr>
          <w:rFonts w:ascii="Times New Roman" w:hAnsi="Times New Roman" w:cs="Times New Roman"/>
          <w:color w:val="4B4C4E"/>
          <w:spacing w:val="14"/>
          <w:sz w:val="28"/>
          <w:szCs w:val="28"/>
          <w:lang w:val="ru-RU"/>
        </w:rPr>
        <w:t>«Установка информа</w:t>
      </w:r>
      <w:r w:rsidRPr="00AD5AA2">
        <w:rPr>
          <w:rFonts w:ascii="Times New Roman" w:hAnsi="Times New Roman" w:cs="Times New Roman"/>
          <w:color w:val="4B4C4E"/>
          <w:spacing w:val="4"/>
          <w:sz w:val="28"/>
          <w:szCs w:val="28"/>
          <w:lang w:val="ru-RU"/>
        </w:rPr>
        <w:t xml:space="preserve">ционной вывески, согласование дизайн-проекта </w:t>
      </w:r>
      <w:r w:rsidRPr="00AD5AA2">
        <w:rPr>
          <w:rFonts w:ascii="Times New Roman" w:hAnsi="Times New Roman" w:cs="Times New Roman"/>
          <w:color w:val="4B4C4E"/>
          <w:spacing w:val="4"/>
          <w:sz w:val="28"/>
          <w:szCs w:val="28"/>
          <w:lang w:val="ru-RU"/>
        </w:rPr>
        <w:br/>
      </w:r>
      <w:r w:rsidRPr="00AD5AA2">
        <w:rPr>
          <w:rFonts w:ascii="Times New Roman" w:hAnsi="Times New Roman" w:cs="Times New Roman"/>
          <w:color w:val="4B4C4E"/>
          <w:spacing w:val="-6"/>
          <w:sz w:val="28"/>
          <w:szCs w:val="28"/>
          <w:lang w:val="ru-RU"/>
        </w:rPr>
        <w:t xml:space="preserve">размещения вывески» на территории муниципального образования </w:t>
      </w:r>
      <w:r w:rsidRPr="00AD5AA2">
        <w:rPr>
          <w:rFonts w:ascii="Times New Roman" w:hAnsi="Times New Roman" w:cs="Times New Roman"/>
          <w:color w:val="4B4C4E"/>
          <w:spacing w:val="-6"/>
          <w:sz w:val="28"/>
          <w:szCs w:val="28"/>
          <w:lang w:val="ru-RU"/>
        </w:rPr>
        <w:br/>
      </w:r>
      <w:r w:rsidRPr="00AD5AA2">
        <w:rPr>
          <w:rFonts w:ascii="Times New Roman" w:hAnsi="Times New Roman" w:cs="Times New Roman"/>
          <w:color w:val="4B4C4E"/>
          <w:spacing w:val="-4"/>
          <w:sz w:val="28"/>
          <w:szCs w:val="28"/>
          <w:lang w:val="ru-RU"/>
        </w:rPr>
        <w:t>«Успенский сельсовет»</w:t>
      </w:r>
    </w:p>
    <w:p w14:paraId="336C2EA0" w14:textId="77777777" w:rsidR="00C70D28" w:rsidRPr="00AD5AA2" w:rsidRDefault="00C70D28" w:rsidP="00C70D28">
      <w:pPr>
        <w:spacing w:before="180"/>
        <w:ind w:left="72" w:right="144" w:firstLine="504"/>
        <w:rPr>
          <w:rFonts w:ascii="Times New Roman" w:hAnsi="Times New Roman" w:cs="Times New Roman"/>
          <w:color w:val="4B4C4E"/>
          <w:spacing w:val="15"/>
          <w:sz w:val="28"/>
          <w:szCs w:val="28"/>
          <w:lang w:val="ru-RU"/>
        </w:rPr>
      </w:pPr>
      <w:r w:rsidRPr="00AD5AA2">
        <w:rPr>
          <w:rFonts w:ascii="Times New Roman" w:hAnsi="Times New Roman" w:cs="Times New Roman"/>
          <w:color w:val="4B4C4E"/>
          <w:spacing w:val="15"/>
          <w:sz w:val="28"/>
          <w:szCs w:val="28"/>
          <w:lang w:val="ru-RU"/>
        </w:rPr>
        <w:t xml:space="preserve">В соответствии со протестом Ахтубинской городской прокуратуры от </w:t>
      </w:r>
      <w:r w:rsidRPr="00AD5AA2">
        <w:rPr>
          <w:rFonts w:ascii="Times New Roman" w:hAnsi="Times New Roman" w:cs="Times New Roman"/>
          <w:color w:val="4B4C4E"/>
          <w:spacing w:val="-20"/>
          <w:sz w:val="28"/>
          <w:szCs w:val="28"/>
          <w:lang w:val="ru-RU"/>
        </w:rPr>
        <w:t>31.05.2023 №68-2023</w:t>
      </w:r>
    </w:p>
    <w:p w14:paraId="5845876A" w14:textId="77777777" w:rsidR="00C70D28" w:rsidRPr="00AD5AA2" w:rsidRDefault="00C70D28" w:rsidP="00C70D28">
      <w:pPr>
        <w:spacing w:before="36" w:line="264" w:lineRule="auto"/>
        <w:ind w:left="792"/>
        <w:rPr>
          <w:rFonts w:ascii="Times New Roman" w:hAnsi="Times New Roman" w:cs="Times New Roman"/>
          <w:color w:val="4B4C4E"/>
          <w:spacing w:val="-2"/>
          <w:sz w:val="28"/>
          <w:szCs w:val="28"/>
          <w:lang w:val="ru-RU"/>
        </w:rPr>
      </w:pPr>
      <w:r w:rsidRPr="00AD5AA2">
        <w:rPr>
          <w:rFonts w:ascii="Times New Roman" w:hAnsi="Times New Roman" w:cs="Times New Roman"/>
          <w:color w:val="4B4C4E"/>
          <w:spacing w:val="-2"/>
          <w:sz w:val="28"/>
          <w:szCs w:val="28"/>
          <w:lang w:val="ru-RU"/>
        </w:rPr>
        <w:t>ПОСТАНОВЛЯЮ:</w:t>
      </w:r>
    </w:p>
    <w:p w14:paraId="7E68DECC" w14:textId="77777777" w:rsidR="00C70D28" w:rsidRPr="00AD5AA2" w:rsidRDefault="00C70D28" w:rsidP="00C70D28">
      <w:pPr>
        <w:numPr>
          <w:ilvl w:val="0"/>
          <w:numId w:val="1"/>
        </w:numPr>
        <w:tabs>
          <w:tab w:val="clear" w:pos="792"/>
          <w:tab w:val="decimal" w:pos="1512"/>
          <w:tab w:val="right" w:pos="8856"/>
        </w:tabs>
        <w:spacing w:line="276" w:lineRule="auto"/>
        <w:ind w:left="72" w:right="144" w:firstLine="648"/>
        <w:rPr>
          <w:rFonts w:ascii="Times New Roman" w:hAnsi="Times New Roman" w:cs="Times New Roman"/>
          <w:color w:val="4B4C4E"/>
          <w:spacing w:val="-2"/>
          <w:sz w:val="28"/>
          <w:szCs w:val="28"/>
          <w:lang w:val="ru-RU"/>
        </w:rPr>
      </w:pPr>
      <w:r w:rsidRPr="00AD5AA2">
        <w:rPr>
          <w:rFonts w:ascii="Times New Roman" w:hAnsi="Times New Roman" w:cs="Times New Roman"/>
          <w:color w:val="4B4C4E"/>
          <w:spacing w:val="-2"/>
          <w:sz w:val="28"/>
          <w:szCs w:val="28"/>
          <w:lang w:val="ru-RU"/>
        </w:rPr>
        <w:t xml:space="preserve">Внести изменения в административный регламент администрации МО </w:t>
      </w:r>
      <w:r w:rsidRPr="00AD5AA2">
        <w:rPr>
          <w:rFonts w:ascii="Times New Roman" w:hAnsi="Times New Roman" w:cs="Times New Roman"/>
          <w:color w:val="4B4C4E"/>
          <w:spacing w:val="2"/>
          <w:sz w:val="28"/>
          <w:szCs w:val="28"/>
          <w:lang w:val="ru-RU"/>
        </w:rPr>
        <w:t xml:space="preserve">«Успенский сельсовет» </w:t>
      </w:r>
      <w:r w:rsidRPr="00AD5AA2">
        <w:rPr>
          <w:rFonts w:ascii="Times New Roman" w:hAnsi="Times New Roman" w:cs="Times New Roman"/>
          <w:color w:val="4B4C4E"/>
          <w:spacing w:val="-8"/>
          <w:sz w:val="28"/>
          <w:szCs w:val="28"/>
          <w:lang w:val="ru-RU"/>
        </w:rPr>
        <w:t xml:space="preserve">по </w:t>
      </w:r>
      <w:r w:rsidRPr="00AD5AA2">
        <w:rPr>
          <w:rFonts w:ascii="Times New Roman" w:hAnsi="Times New Roman" w:cs="Times New Roman"/>
          <w:color w:val="4B4C4E"/>
          <w:spacing w:val="2"/>
          <w:sz w:val="28"/>
          <w:szCs w:val="28"/>
          <w:lang w:val="ru-RU"/>
        </w:rPr>
        <w:t xml:space="preserve">предоставлению муниципальной услуги «Установка </w:t>
      </w:r>
      <w:r w:rsidRPr="00AD5AA2">
        <w:rPr>
          <w:rFonts w:ascii="Times New Roman" w:hAnsi="Times New Roman" w:cs="Times New Roman"/>
          <w:color w:val="4B4C4E"/>
          <w:spacing w:val="-6"/>
          <w:sz w:val="28"/>
          <w:szCs w:val="28"/>
          <w:lang w:val="ru-RU"/>
        </w:rPr>
        <w:t xml:space="preserve">информационной вывески, </w:t>
      </w:r>
      <w:proofErr w:type="gramStart"/>
      <w:r w:rsidRPr="00AD5AA2">
        <w:rPr>
          <w:rFonts w:ascii="Times New Roman" w:hAnsi="Times New Roman" w:cs="Times New Roman"/>
          <w:color w:val="4B4C4E"/>
          <w:spacing w:val="-6"/>
          <w:sz w:val="28"/>
          <w:szCs w:val="28"/>
          <w:lang w:val="ru-RU"/>
        </w:rPr>
        <w:t>согласование  дизайн</w:t>
      </w:r>
      <w:proofErr w:type="gramEnd"/>
      <w:r w:rsidRPr="00AD5AA2">
        <w:rPr>
          <w:rFonts w:ascii="Times New Roman" w:hAnsi="Times New Roman" w:cs="Times New Roman"/>
          <w:color w:val="4B4C4E"/>
          <w:spacing w:val="-6"/>
          <w:sz w:val="28"/>
          <w:szCs w:val="28"/>
          <w:lang w:val="ru-RU"/>
        </w:rPr>
        <w:t xml:space="preserve">-проекта размещения вывески» на </w:t>
      </w:r>
      <w:r w:rsidRPr="00AD5AA2">
        <w:rPr>
          <w:rFonts w:ascii="Times New Roman" w:hAnsi="Times New Roman" w:cs="Times New Roman"/>
          <w:color w:val="4B4C4E"/>
          <w:spacing w:val="-4"/>
          <w:sz w:val="28"/>
          <w:szCs w:val="28"/>
          <w:lang w:val="ru-RU"/>
        </w:rPr>
        <w:t xml:space="preserve">территории муниципального образования </w:t>
      </w:r>
      <w:r w:rsidRPr="00AD5AA2">
        <w:rPr>
          <w:rFonts w:ascii="Times New Roman" w:hAnsi="Times New Roman" w:cs="Times New Roman"/>
          <w:color w:val="4B4C4E"/>
          <w:spacing w:val="6"/>
          <w:sz w:val="28"/>
          <w:szCs w:val="28"/>
          <w:vertAlign w:val="superscript"/>
          <w:lang w:val="ru-RU"/>
        </w:rPr>
        <w:t>«</w:t>
      </w:r>
      <w:r w:rsidRPr="00AD5AA2">
        <w:rPr>
          <w:rFonts w:ascii="Times New Roman" w:hAnsi="Times New Roman" w:cs="Times New Roman"/>
          <w:color w:val="4B4C4E"/>
          <w:spacing w:val="-4"/>
          <w:sz w:val="28"/>
          <w:szCs w:val="28"/>
          <w:lang w:val="ru-RU"/>
        </w:rPr>
        <w:t>Успенский сельсовет»:</w:t>
      </w:r>
    </w:p>
    <w:p w14:paraId="18382A87" w14:textId="3060D338" w:rsidR="00C70D28" w:rsidRPr="00AD5AA2" w:rsidRDefault="00AD5AA2" w:rsidP="00AD5AA2">
      <w:pPr>
        <w:tabs>
          <w:tab w:val="right" w:pos="8856"/>
        </w:tabs>
        <w:spacing w:line="280" w:lineRule="auto"/>
        <w:rPr>
          <w:rFonts w:ascii="Times New Roman" w:hAnsi="Times New Roman" w:cs="Times New Roman"/>
          <w:color w:val="4B4C4E"/>
          <w:spacing w:val="-30"/>
          <w:sz w:val="28"/>
          <w:szCs w:val="28"/>
          <w:lang w:val="ru-RU"/>
        </w:rPr>
      </w:pPr>
      <w:r w:rsidRPr="00AD5AA2">
        <w:rPr>
          <w:rFonts w:ascii="Times New Roman" w:hAnsi="Times New Roman" w:cs="Times New Roman"/>
          <w:color w:val="4B4C4E"/>
          <w:spacing w:val="-30"/>
          <w:sz w:val="28"/>
          <w:szCs w:val="28"/>
          <w:lang w:val="ru-RU"/>
        </w:rPr>
        <w:t xml:space="preserve">                 1.1</w:t>
      </w:r>
      <w:r w:rsidR="00C70D28" w:rsidRPr="00AD5AA2">
        <w:rPr>
          <w:rFonts w:ascii="Times New Roman" w:hAnsi="Times New Roman" w:cs="Times New Roman"/>
          <w:color w:val="4B4C4E"/>
          <w:spacing w:val="-30"/>
          <w:sz w:val="28"/>
          <w:szCs w:val="28"/>
          <w:lang w:val="ru-RU"/>
        </w:rPr>
        <w:t xml:space="preserve">        </w:t>
      </w:r>
      <w:r w:rsidR="00C70D28" w:rsidRPr="00AD5AA2">
        <w:rPr>
          <w:rFonts w:ascii="Times New Roman" w:hAnsi="Times New Roman" w:cs="Times New Roman"/>
          <w:color w:val="4B4C4E"/>
          <w:spacing w:val="-4"/>
          <w:sz w:val="28"/>
          <w:szCs w:val="28"/>
          <w:lang w:val="ru-RU"/>
        </w:rPr>
        <w:t>пункт 5.2 раздела 5 «досудебные (внесудебный) порядок обжалования</w:t>
      </w:r>
      <w:r w:rsidR="00C70D28" w:rsidRPr="00AD5AA2">
        <w:rPr>
          <w:rFonts w:ascii="Times New Roman" w:hAnsi="Times New Roman" w:cs="Times New Roman"/>
          <w:color w:val="4B4C4E"/>
          <w:spacing w:val="-30"/>
          <w:sz w:val="28"/>
          <w:szCs w:val="28"/>
          <w:lang w:val="ru-RU"/>
        </w:rPr>
        <w:t xml:space="preserve"> </w:t>
      </w:r>
      <w:r w:rsidR="00C70D28" w:rsidRPr="00AD5AA2">
        <w:rPr>
          <w:rFonts w:ascii="Times New Roman" w:hAnsi="Times New Roman" w:cs="Times New Roman"/>
          <w:color w:val="4B4C4E"/>
          <w:spacing w:val="4"/>
          <w:sz w:val="28"/>
          <w:szCs w:val="28"/>
          <w:lang w:val="ru-RU"/>
        </w:rPr>
        <w:t>решений и (или) дейс</w:t>
      </w:r>
      <w:r w:rsidR="00C70D28" w:rsidRPr="00AD5AA2">
        <w:rPr>
          <w:rFonts w:ascii="Times New Roman" w:hAnsi="Times New Roman" w:cs="Times New Roman"/>
          <w:color w:val="4B4C4E"/>
          <w:spacing w:val="14"/>
          <w:w w:val="120"/>
          <w:sz w:val="28"/>
          <w:szCs w:val="28"/>
          <w:lang w:val="ru-RU"/>
        </w:rPr>
        <w:t xml:space="preserve">твий </w:t>
      </w:r>
      <w:r w:rsidR="00C70D28" w:rsidRPr="00AD5AA2">
        <w:rPr>
          <w:rFonts w:ascii="Times New Roman" w:hAnsi="Times New Roman" w:cs="Times New Roman"/>
          <w:color w:val="4B4C4E"/>
          <w:spacing w:val="4"/>
          <w:sz w:val="28"/>
          <w:szCs w:val="28"/>
          <w:lang w:val="ru-RU"/>
        </w:rPr>
        <w:t>(бездействия</w:t>
      </w:r>
      <w:r w:rsidR="00C70D28" w:rsidRPr="00AD5AA2">
        <w:rPr>
          <w:rFonts w:ascii="Times New Roman" w:hAnsi="Times New Roman" w:cs="Times New Roman"/>
          <w:color w:val="4B4C4E"/>
          <w:spacing w:val="-6"/>
          <w:sz w:val="28"/>
          <w:szCs w:val="28"/>
          <w:lang w:val="ru-RU"/>
        </w:rPr>
        <w:t xml:space="preserve">) </w:t>
      </w:r>
      <w:r w:rsidR="00C70D28" w:rsidRPr="00AD5AA2">
        <w:rPr>
          <w:rFonts w:ascii="Times New Roman" w:hAnsi="Times New Roman" w:cs="Times New Roman"/>
          <w:color w:val="4B4C4E"/>
          <w:spacing w:val="4"/>
          <w:sz w:val="28"/>
          <w:szCs w:val="28"/>
          <w:lang w:val="ru-RU"/>
        </w:rPr>
        <w:t>органа ме</w:t>
      </w:r>
      <w:r w:rsidR="00C70D28" w:rsidRPr="00AD5AA2">
        <w:rPr>
          <w:rFonts w:ascii="Times New Roman" w:hAnsi="Times New Roman" w:cs="Times New Roman"/>
          <w:color w:val="4B4C4E"/>
          <w:spacing w:val="14"/>
          <w:sz w:val="28"/>
          <w:szCs w:val="28"/>
          <w:lang w:val="ru-RU"/>
        </w:rPr>
        <w:t>ст</w:t>
      </w:r>
      <w:r w:rsidR="00C70D28" w:rsidRPr="00AD5AA2">
        <w:rPr>
          <w:rFonts w:ascii="Times New Roman" w:hAnsi="Times New Roman" w:cs="Times New Roman"/>
          <w:color w:val="4B4C4E"/>
          <w:spacing w:val="4"/>
          <w:sz w:val="28"/>
          <w:szCs w:val="28"/>
          <w:lang w:val="ru-RU"/>
        </w:rPr>
        <w:t xml:space="preserve">ного самоуправления, </w:t>
      </w:r>
      <w:r w:rsidR="00C70D28" w:rsidRPr="00AD5AA2">
        <w:rPr>
          <w:rFonts w:ascii="Times New Roman" w:hAnsi="Times New Roman" w:cs="Times New Roman"/>
          <w:color w:val="4B4C4E"/>
          <w:spacing w:val="9"/>
          <w:sz w:val="28"/>
          <w:szCs w:val="28"/>
          <w:lang w:val="ru-RU"/>
        </w:rPr>
        <w:t xml:space="preserve">предоставляющего </w:t>
      </w:r>
      <w:r w:rsidR="00C70D28" w:rsidRPr="00AD5AA2">
        <w:rPr>
          <w:rFonts w:ascii="Times New Roman" w:hAnsi="Times New Roman" w:cs="Times New Roman"/>
          <w:color w:val="4B4C4E"/>
          <w:spacing w:val="-1"/>
          <w:sz w:val="28"/>
          <w:szCs w:val="28"/>
          <w:lang w:val="ru-RU"/>
        </w:rPr>
        <w:t>муниципальную услугу</w:t>
      </w:r>
      <w:r w:rsidR="00C70D28" w:rsidRPr="00AD5AA2">
        <w:rPr>
          <w:rFonts w:ascii="Times New Roman" w:hAnsi="Times New Roman" w:cs="Times New Roman"/>
          <w:color w:val="4B4C4E"/>
          <w:spacing w:val="19"/>
          <w:sz w:val="28"/>
          <w:szCs w:val="28"/>
          <w:lang w:val="ru-RU"/>
        </w:rPr>
        <w:t xml:space="preserve">, </w:t>
      </w:r>
      <w:r w:rsidR="00C70D28" w:rsidRPr="00AD5AA2">
        <w:rPr>
          <w:rFonts w:ascii="Times New Roman" w:hAnsi="Times New Roman" w:cs="Times New Roman"/>
          <w:color w:val="4B4C4E"/>
          <w:spacing w:val="9"/>
          <w:sz w:val="28"/>
          <w:szCs w:val="28"/>
          <w:lang w:val="ru-RU"/>
        </w:rPr>
        <w:t xml:space="preserve">а также его должностных </w:t>
      </w:r>
      <w:r w:rsidR="00C70D28" w:rsidRPr="00AD5AA2">
        <w:rPr>
          <w:rFonts w:ascii="Times New Roman" w:hAnsi="Times New Roman" w:cs="Times New Roman"/>
          <w:color w:val="4B4C4E"/>
          <w:spacing w:val="-1"/>
          <w:sz w:val="28"/>
          <w:szCs w:val="28"/>
          <w:lang w:val="ru-RU"/>
        </w:rPr>
        <w:t xml:space="preserve">лиц, </w:t>
      </w:r>
      <w:r w:rsidR="00C70D28" w:rsidRPr="00AD5AA2">
        <w:rPr>
          <w:rFonts w:ascii="Times New Roman" w:hAnsi="Times New Roman" w:cs="Times New Roman"/>
          <w:color w:val="4B4C4E"/>
          <w:spacing w:val="-10"/>
          <w:sz w:val="28"/>
          <w:szCs w:val="28"/>
          <w:lang w:val="ru-RU"/>
        </w:rPr>
        <w:t xml:space="preserve">муниципальных служащих» дополнить текстом </w:t>
      </w:r>
      <w:r w:rsidR="00C70D28" w:rsidRPr="00AD5AA2">
        <w:rPr>
          <w:rFonts w:ascii="Times New Roman" w:hAnsi="Times New Roman" w:cs="Times New Roman"/>
          <w:color w:val="4B4C4E"/>
          <w:sz w:val="28"/>
          <w:szCs w:val="28"/>
          <w:lang w:val="ru-RU"/>
        </w:rPr>
        <w:t>следующего содержания:</w:t>
      </w:r>
    </w:p>
    <w:p w14:paraId="3DC43E9B" w14:textId="2CC16CEE" w:rsidR="00C70D28" w:rsidRPr="00AD5AA2" w:rsidRDefault="00C70D28" w:rsidP="00C70D28">
      <w:pPr>
        <w:spacing w:before="36" w:line="266" w:lineRule="auto"/>
        <w:ind w:left="72" w:right="144" w:firstLine="576"/>
        <w:jc w:val="both"/>
        <w:rPr>
          <w:rFonts w:ascii="Times New Roman" w:hAnsi="Times New Roman" w:cs="Times New Roman"/>
          <w:color w:val="4B4C4E"/>
          <w:spacing w:val="1"/>
          <w:sz w:val="28"/>
          <w:szCs w:val="28"/>
          <w:lang w:val="ru-RU"/>
        </w:rPr>
      </w:pPr>
      <w:r w:rsidRPr="00AD5AA2">
        <w:rPr>
          <w:rFonts w:ascii="Times New Roman" w:hAnsi="Times New Roman" w:cs="Times New Roman"/>
          <w:color w:val="4B4C4E"/>
          <w:spacing w:val="1"/>
          <w:sz w:val="28"/>
          <w:szCs w:val="28"/>
          <w:lang w:val="ru-RU"/>
        </w:rPr>
        <w:t xml:space="preserve">«Жалоба подается в письменной форме на бумажном носителе, в электронной </w:t>
      </w:r>
      <w:r w:rsidRPr="00AD5AA2">
        <w:rPr>
          <w:rFonts w:ascii="Times New Roman" w:hAnsi="Times New Roman" w:cs="Times New Roman"/>
          <w:color w:val="4B4C4E"/>
          <w:spacing w:val="7"/>
          <w:sz w:val="28"/>
          <w:szCs w:val="28"/>
          <w:lang w:val="ru-RU"/>
        </w:rPr>
        <w:t>форме в Администрацию МО «</w:t>
      </w:r>
      <w:proofErr w:type="gramStart"/>
      <w:r w:rsidRPr="00AD5AA2">
        <w:rPr>
          <w:rFonts w:ascii="Times New Roman" w:hAnsi="Times New Roman" w:cs="Times New Roman"/>
          <w:color w:val="4B4C4E"/>
          <w:spacing w:val="7"/>
          <w:sz w:val="28"/>
          <w:szCs w:val="28"/>
          <w:lang w:val="ru-RU"/>
        </w:rPr>
        <w:t>Успенский  сельсовет</w:t>
      </w:r>
      <w:proofErr w:type="gramEnd"/>
      <w:r w:rsidRPr="00AD5AA2">
        <w:rPr>
          <w:rFonts w:ascii="Times New Roman" w:hAnsi="Times New Roman" w:cs="Times New Roman"/>
          <w:color w:val="4B4C4E"/>
          <w:spacing w:val="7"/>
          <w:sz w:val="28"/>
          <w:szCs w:val="28"/>
          <w:lang w:val="ru-RU"/>
        </w:rPr>
        <w:t xml:space="preserve">». Жалобы </w:t>
      </w:r>
      <w:r w:rsidRPr="00AD5AA2">
        <w:rPr>
          <w:rFonts w:ascii="Times New Roman" w:hAnsi="Times New Roman" w:cs="Times New Roman"/>
          <w:color w:val="4B4C4E"/>
          <w:spacing w:val="-3"/>
          <w:sz w:val="28"/>
          <w:szCs w:val="28"/>
          <w:lang w:val="ru-RU"/>
        </w:rPr>
        <w:t xml:space="preserve">на </w:t>
      </w:r>
      <w:r w:rsidRPr="00AD5AA2">
        <w:rPr>
          <w:rFonts w:ascii="Times New Roman" w:hAnsi="Times New Roman" w:cs="Times New Roman"/>
          <w:color w:val="4B4C4E"/>
          <w:spacing w:val="7"/>
          <w:sz w:val="28"/>
          <w:szCs w:val="28"/>
          <w:lang w:val="ru-RU"/>
        </w:rPr>
        <w:t xml:space="preserve">решения, </w:t>
      </w:r>
      <w:r w:rsidRPr="00AD5AA2">
        <w:rPr>
          <w:rFonts w:ascii="Times New Roman" w:hAnsi="Times New Roman" w:cs="Times New Roman"/>
          <w:color w:val="4B4C4E"/>
          <w:spacing w:val="-3"/>
          <w:sz w:val="28"/>
          <w:szCs w:val="28"/>
          <w:lang w:val="ru-RU"/>
        </w:rPr>
        <w:t xml:space="preserve">принятые Главой администрации, </w:t>
      </w:r>
      <w:proofErr w:type="gramStart"/>
      <w:r w:rsidRPr="00AD5AA2">
        <w:rPr>
          <w:rFonts w:ascii="Times New Roman" w:hAnsi="Times New Roman" w:cs="Times New Roman"/>
          <w:color w:val="4B4C4E"/>
          <w:spacing w:val="-3"/>
          <w:sz w:val="28"/>
          <w:szCs w:val="28"/>
          <w:lang w:val="ru-RU"/>
        </w:rPr>
        <w:t>предоставляющей  муниципальную</w:t>
      </w:r>
      <w:proofErr w:type="gramEnd"/>
      <w:r w:rsidRPr="00AD5AA2">
        <w:rPr>
          <w:rFonts w:ascii="Times New Roman" w:hAnsi="Times New Roman" w:cs="Times New Roman"/>
          <w:color w:val="4B4C4E"/>
          <w:spacing w:val="-3"/>
          <w:sz w:val="28"/>
          <w:szCs w:val="28"/>
          <w:lang w:val="ru-RU"/>
        </w:rPr>
        <w:t xml:space="preserve"> услугу, </w:t>
      </w:r>
      <w:r w:rsidRPr="00AD5AA2">
        <w:rPr>
          <w:rFonts w:ascii="Times New Roman" w:hAnsi="Times New Roman" w:cs="Times New Roman"/>
          <w:color w:val="4B4C4E"/>
          <w:spacing w:val="13"/>
          <w:sz w:val="28"/>
          <w:szCs w:val="28"/>
          <w:lang w:val="ru-RU"/>
        </w:rPr>
        <w:t xml:space="preserve">подаются в Администрацию МО «Ахтубинский район», г. Ахтубинск, ул. </w:t>
      </w:r>
      <w:r w:rsidRPr="00AD5AA2">
        <w:rPr>
          <w:rFonts w:ascii="Times New Roman" w:hAnsi="Times New Roman" w:cs="Times New Roman"/>
          <w:color w:val="4B4C4E"/>
          <w:spacing w:val="31"/>
          <w:sz w:val="28"/>
          <w:szCs w:val="28"/>
          <w:lang w:val="ru-RU"/>
        </w:rPr>
        <w:t xml:space="preserve">Волгоградская, д. 141. Жалоба может </w:t>
      </w:r>
      <w:r w:rsidRPr="00AD5AA2">
        <w:rPr>
          <w:rFonts w:ascii="Times New Roman" w:hAnsi="Times New Roman" w:cs="Times New Roman"/>
          <w:color w:val="4B4C4E"/>
          <w:spacing w:val="21"/>
          <w:sz w:val="28"/>
          <w:szCs w:val="28"/>
          <w:lang w:val="ru-RU"/>
        </w:rPr>
        <w:t xml:space="preserve">быть направлена </w:t>
      </w:r>
      <w:r w:rsidRPr="00AD5AA2">
        <w:rPr>
          <w:rFonts w:ascii="Times New Roman" w:hAnsi="Times New Roman" w:cs="Times New Roman"/>
          <w:color w:val="4B4C4E"/>
          <w:spacing w:val="31"/>
          <w:sz w:val="28"/>
          <w:szCs w:val="28"/>
          <w:lang w:val="ru-RU"/>
        </w:rPr>
        <w:t xml:space="preserve">по </w:t>
      </w:r>
      <w:r w:rsidRPr="00AD5AA2">
        <w:rPr>
          <w:rFonts w:ascii="Times New Roman" w:hAnsi="Times New Roman" w:cs="Times New Roman"/>
          <w:color w:val="4B4C4E"/>
          <w:spacing w:val="41"/>
          <w:sz w:val="28"/>
          <w:szCs w:val="28"/>
          <w:lang w:val="ru-RU"/>
        </w:rPr>
        <w:t xml:space="preserve">почте: </w:t>
      </w:r>
      <w:hyperlink r:id="rId5" w:history="1">
        <w:r w:rsidRPr="00AD5AA2">
          <w:rPr>
            <w:rStyle w:val="a4"/>
            <w:rFonts w:ascii="Times New Roman" w:hAnsi="Times New Roman" w:cs="Times New Roman"/>
            <w:spacing w:val="-3"/>
            <w:sz w:val="28"/>
            <w:szCs w:val="28"/>
            <w:lang w:val="ru-RU"/>
          </w:rPr>
          <w:t>usp.selsovet@yandex.ru</w:t>
        </w:r>
      </w:hyperlink>
      <w:r w:rsidRPr="00AD5AA2">
        <w:rPr>
          <w:rFonts w:ascii="Times New Roman" w:hAnsi="Times New Roman" w:cs="Times New Roman"/>
          <w:color w:val="4B4C4E"/>
          <w:spacing w:val="-3"/>
          <w:sz w:val="28"/>
          <w:szCs w:val="28"/>
          <w:u w:val="single"/>
          <w:lang w:val="ru-RU"/>
        </w:rPr>
        <w:t>, и по адресу:</w:t>
      </w:r>
      <w:r w:rsidRPr="00AD5AA2">
        <w:rPr>
          <w:rFonts w:ascii="Times New Roman" w:hAnsi="Times New Roman" w:cs="Times New Roman"/>
          <w:color w:val="4B4C4E"/>
          <w:spacing w:val="-3"/>
          <w:sz w:val="28"/>
          <w:szCs w:val="28"/>
          <w:lang w:val="ru-RU"/>
        </w:rPr>
        <w:t xml:space="preserve"> 416520, </w:t>
      </w:r>
      <w:r w:rsidRPr="00AD5AA2">
        <w:rPr>
          <w:rFonts w:ascii="Times New Roman" w:hAnsi="Times New Roman" w:cs="Times New Roman"/>
          <w:color w:val="4B4C4E"/>
          <w:spacing w:val="-13"/>
          <w:sz w:val="28"/>
          <w:szCs w:val="28"/>
          <w:lang w:val="ru-RU"/>
        </w:rPr>
        <w:t>Астраханская область, Ахтубински</w:t>
      </w:r>
      <w:r w:rsidRPr="00AD5AA2">
        <w:rPr>
          <w:rFonts w:ascii="Times New Roman" w:hAnsi="Times New Roman" w:cs="Times New Roman"/>
          <w:color w:val="4B4C4E"/>
          <w:spacing w:val="-3"/>
          <w:sz w:val="28"/>
          <w:szCs w:val="28"/>
          <w:lang w:val="ru-RU"/>
        </w:rPr>
        <w:t>й</w:t>
      </w:r>
      <w:r w:rsidRPr="00AD5AA2">
        <w:rPr>
          <w:rFonts w:ascii="Times New Roman" w:hAnsi="Times New Roman" w:cs="Times New Roman"/>
          <w:color w:val="4B4C4E"/>
          <w:spacing w:val="-13"/>
          <w:sz w:val="28"/>
          <w:szCs w:val="28"/>
          <w:lang w:val="ru-RU"/>
        </w:rPr>
        <w:t xml:space="preserve"> </w:t>
      </w:r>
      <w:r w:rsidRPr="00AD5AA2">
        <w:rPr>
          <w:rFonts w:ascii="Times New Roman" w:hAnsi="Times New Roman" w:cs="Times New Roman"/>
          <w:color w:val="4B4C4E"/>
          <w:spacing w:val="2"/>
          <w:sz w:val="28"/>
          <w:szCs w:val="28"/>
          <w:lang w:val="ru-RU"/>
        </w:rPr>
        <w:t>район, с. Успенка, микрорайон Южный, д. 12, а также может быть принята при</w:t>
      </w:r>
      <w:r w:rsidRPr="00AD5AA2">
        <w:rPr>
          <w:rFonts w:ascii="Times New Roman" w:hAnsi="Times New Roman" w:cs="Times New Roman"/>
          <w:color w:val="4B4C4E"/>
          <w:spacing w:val="-5"/>
          <w:sz w:val="28"/>
          <w:szCs w:val="28"/>
          <w:lang w:val="ru-RU"/>
        </w:rPr>
        <w:t xml:space="preserve">личном приеме заявителя. </w:t>
      </w:r>
      <w:proofErr w:type="gramStart"/>
      <w:r w:rsidRPr="00AD5AA2">
        <w:rPr>
          <w:rFonts w:ascii="Times New Roman" w:hAnsi="Times New Roman" w:cs="Times New Roman"/>
          <w:color w:val="4B4C4E"/>
          <w:spacing w:val="-5"/>
          <w:sz w:val="28"/>
          <w:szCs w:val="28"/>
          <w:lang w:val="ru-RU"/>
        </w:rPr>
        <w:t xml:space="preserve">Жалобы  </w:t>
      </w:r>
      <w:r w:rsidRPr="00AD5AA2">
        <w:rPr>
          <w:rFonts w:ascii="Times New Roman" w:hAnsi="Times New Roman" w:cs="Times New Roman"/>
          <w:color w:val="4B4C4E"/>
          <w:spacing w:val="5"/>
          <w:sz w:val="28"/>
          <w:szCs w:val="28"/>
          <w:lang w:val="ru-RU"/>
        </w:rPr>
        <w:t>на</w:t>
      </w:r>
      <w:proofErr w:type="gramEnd"/>
      <w:r w:rsidRPr="00AD5AA2">
        <w:rPr>
          <w:rFonts w:ascii="Times New Roman" w:hAnsi="Times New Roman" w:cs="Times New Roman"/>
          <w:color w:val="4B4C4E"/>
          <w:spacing w:val="5"/>
          <w:sz w:val="28"/>
          <w:szCs w:val="28"/>
          <w:lang w:val="ru-RU"/>
        </w:rPr>
        <w:t xml:space="preserve"> решения, принятые Главой администрации, </w:t>
      </w:r>
      <w:r w:rsidRPr="00AD5AA2">
        <w:rPr>
          <w:rFonts w:ascii="Times New Roman" w:hAnsi="Times New Roman" w:cs="Times New Roman"/>
          <w:color w:val="4B4C4E"/>
          <w:spacing w:val="19"/>
          <w:sz w:val="28"/>
          <w:szCs w:val="28"/>
          <w:lang w:val="ru-RU"/>
        </w:rPr>
        <w:t xml:space="preserve">предоставляющей муниципальную  услугу, подаются в Администрацию МО </w:t>
      </w:r>
      <w:r w:rsidRPr="00AD5AA2">
        <w:rPr>
          <w:rFonts w:ascii="Times New Roman" w:hAnsi="Times New Roman" w:cs="Times New Roman"/>
          <w:color w:val="4B4C4E"/>
          <w:spacing w:val="9"/>
          <w:sz w:val="28"/>
          <w:szCs w:val="28"/>
          <w:lang w:val="ru-RU"/>
        </w:rPr>
        <w:t xml:space="preserve">«Ахтубинский район» «Жалобы  на решения и действия ( бездействие) работника </w:t>
      </w:r>
      <w:r w:rsidRPr="00AD5AA2">
        <w:rPr>
          <w:rFonts w:ascii="Times New Roman" w:hAnsi="Times New Roman" w:cs="Times New Roman"/>
          <w:color w:val="4B4C4E"/>
          <w:spacing w:val="11"/>
          <w:sz w:val="28"/>
          <w:szCs w:val="28"/>
          <w:lang w:val="ru-RU"/>
        </w:rPr>
        <w:t xml:space="preserve">МФЦ подаются </w:t>
      </w:r>
      <w:r w:rsidRPr="00AD5AA2">
        <w:rPr>
          <w:rFonts w:ascii="Times New Roman" w:hAnsi="Times New Roman" w:cs="Times New Roman"/>
          <w:color w:val="4B4C4E"/>
          <w:spacing w:val="1"/>
          <w:sz w:val="28"/>
          <w:szCs w:val="28"/>
          <w:lang w:val="ru-RU"/>
        </w:rPr>
        <w:t>руководителю этого МФЦ».</w:t>
      </w:r>
    </w:p>
    <w:p w14:paraId="2CA297AD" w14:textId="77777777" w:rsidR="00C70D28" w:rsidRPr="00AD5AA2" w:rsidRDefault="00C70D28" w:rsidP="00C70D28">
      <w:pPr>
        <w:pStyle w:val="a3"/>
        <w:numPr>
          <w:ilvl w:val="0"/>
          <w:numId w:val="1"/>
        </w:numPr>
        <w:tabs>
          <w:tab w:val="decimal" w:pos="1512"/>
        </w:tabs>
        <w:spacing w:before="36" w:line="268" w:lineRule="auto"/>
        <w:rPr>
          <w:rFonts w:ascii="Times New Roman" w:hAnsi="Times New Roman" w:cs="Times New Roman"/>
          <w:color w:val="4B4C4E"/>
          <w:spacing w:val="34"/>
          <w:sz w:val="28"/>
          <w:szCs w:val="28"/>
          <w:lang w:val="ru-RU"/>
        </w:rPr>
      </w:pPr>
      <w:proofErr w:type="gramStart"/>
      <w:r w:rsidRPr="00AD5AA2">
        <w:rPr>
          <w:rFonts w:ascii="Times New Roman" w:hAnsi="Times New Roman" w:cs="Times New Roman"/>
          <w:color w:val="4B4C4E"/>
          <w:spacing w:val="34"/>
          <w:sz w:val="28"/>
          <w:szCs w:val="28"/>
          <w:lang w:val="ru-RU"/>
        </w:rPr>
        <w:t>Раздел  5</w:t>
      </w:r>
      <w:proofErr w:type="gramEnd"/>
      <w:r w:rsidRPr="00AD5AA2">
        <w:rPr>
          <w:rFonts w:ascii="Times New Roman" w:hAnsi="Times New Roman" w:cs="Times New Roman"/>
          <w:color w:val="4B4C4E"/>
          <w:spacing w:val="34"/>
          <w:sz w:val="28"/>
          <w:szCs w:val="28"/>
          <w:lang w:val="ru-RU"/>
        </w:rPr>
        <w:t xml:space="preserve"> дополнить пунктом 5.5.</w:t>
      </w:r>
    </w:p>
    <w:p w14:paraId="513A2A3C" w14:textId="77777777" w:rsidR="00C70D28" w:rsidRPr="00AD5AA2" w:rsidRDefault="00C70D28" w:rsidP="00C70D28">
      <w:pPr>
        <w:ind w:left="72" w:right="144" w:firstLine="648"/>
        <w:rPr>
          <w:rFonts w:ascii="Times New Roman" w:hAnsi="Times New Roman" w:cs="Times New Roman"/>
          <w:color w:val="4B4C4E"/>
          <w:spacing w:val="6"/>
          <w:sz w:val="28"/>
          <w:szCs w:val="28"/>
          <w:lang w:val="ru-RU"/>
        </w:rPr>
      </w:pPr>
      <w:r w:rsidRPr="00AD5AA2">
        <w:rPr>
          <w:rFonts w:ascii="Times New Roman" w:hAnsi="Times New Roman" w:cs="Times New Roman"/>
          <w:color w:val="4B4C4E"/>
          <w:spacing w:val="22"/>
          <w:sz w:val="28"/>
          <w:szCs w:val="28"/>
          <w:lang w:val="ru-RU"/>
        </w:rPr>
        <w:t xml:space="preserve">«Жалоба, поступившая </w:t>
      </w:r>
      <w:r w:rsidRPr="00AD5AA2">
        <w:rPr>
          <w:rFonts w:ascii="Times New Roman" w:hAnsi="Times New Roman" w:cs="Times New Roman"/>
          <w:color w:val="4B4C4E"/>
          <w:spacing w:val="22"/>
          <w:w w:val="120"/>
          <w:sz w:val="28"/>
          <w:szCs w:val="28"/>
          <w:lang w:val="ru-RU"/>
        </w:rPr>
        <w:t xml:space="preserve">в </w:t>
      </w:r>
      <w:r w:rsidRPr="00AD5AA2">
        <w:rPr>
          <w:rFonts w:ascii="Times New Roman" w:hAnsi="Times New Roman" w:cs="Times New Roman"/>
          <w:color w:val="4B4C4E"/>
          <w:spacing w:val="12"/>
          <w:sz w:val="28"/>
          <w:szCs w:val="28"/>
          <w:lang w:val="ru-RU"/>
        </w:rPr>
        <w:t xml:space="preserve">администрацию, МФЦ, </w:t>
      </w:r>
      <w:r w:rsidRPr="00AD5AA2">
        <w:rPr>
          <w:rFonts w:ascii="Times New Roman" w:hAnsi="Times New Roman" w:cs="Times New Roman"/>
          <w:color w:val="4B4C4E"/>
          <w:spacing w:val="22"/>
          <w:sz w:val="28"/>
          <w:szCs w:val="28"/>
          <w:lang w:val="ru-RU"/>
        </w:rPr>
        <w:t>учред</w:t>
      </w:r>
      <w:r w:rsidRPr="00AD5AA2">
        <w:rPr>
          <w:rFonts w:ascii="Times New Roman" w:hAnsi="Times New Roman" w:cs="Times New Roman"/>
          <w:color w:val="4B4C4E"/>
          <w:spacing w:val="12"/>
          <w:sz w:val="28"/>
          <w:szCs w:val="28"/>
          <w:lang w:val="ru-RU"/>
        </w:rPr>
        <w:t xml:space="preserve">ителю МФЦ, в </w:t>
      </w:r>
      <w:r w:rsidRPr="00AD5AA2">
        <w:rPr>
          <w:rFonts w:ascii="Times New Roman" w:hAnsi="Times New Roman" w:cs="Times New Roman"/>
          <w:color w:val="4B4C4E"/>
          <w:spacing w:val="-3"/>
          <w:sz w:val="28"/>
          <w:szCs w:val="28"/>
          <w:lang w:val="ru-RU"/>
        </w:rPr>
        <w:t>организации, предусмотренные частью 1.1 статьи 16 Федерального закона №210-</w:t>
      </w:r>
      <w:r w:rsidRPr="00AD5AA2">
        <w:rPr>
          <w:rFonts w:ascii="Times New Roman" w:hAnsi="Times New Roman" w:cs="Times New Roman"/>
          <w:color w:val="4B4C4E"/>
          <w:sz w:val="28"/>
          <w:szCs w:val="28"/>
          <w:lang w:val="ru-RU"/>
        </w:rPr>
        <w:t xml:space="preserve">ФЗ, либо в вышестоящий орган (при его наличии), подлежит </w:t>
      </w:r>
      <w:r w:rsidRPr="00AD5AA2">
        <w:rPr>
          <w:rFonts w:ascii="Times New Roman" w:hAnsi="Times New Roman" w:cs="Times New Roman"/>
          <w:color w:val="4B4C4E"/>
          <w:sz w:val="28"/>
          <w:szCs w:val="28"/>
          <w:lang w:val="ru-RU"/>
        </w:rPr>
        <w:lastRenderedPageBreak/>
        <w:t xml:space="preserve">рассмотрению в </w:t>
      </w:r>
      <w:r w:rsidRPr="00AD5AA2">
        <w:rPr>
          <w:rFonts w:ascii="Times New Roman" w:hAnsi="Times New Roman" w:cs="Times New Roman"/>
          <w:color w:val="4B4C4E"/>
          <w:spacing w:val="5"/>
          <w:sz w:val="28"/>
          <w:szCs w:val="28"/>
          <w:lang w:val="ru-RU"/>
        </w:rPr>
        <w:t>течение пятнадцати рабочих дней со дня ее</w:t>
      </w:r>
      <w:r w:rsidRPr="00AD5AA2">
        <w:rPr>
          <w:rFonts w:ascii="Times New Roman" w:hAnsi="Times New Roman" w:cs="Times New Roman"/>
          <w:color w:val="4B4C4E"/>
          <w:spacing w:val="15"/>
          <w:sz w:val="28"/>
          <w:szCs w:val="28"/>
          <w:lang w:val="ru-RU"/>
        </w:rPr>
        <w:t xml:space="preserve">  регистрации, а в случае об</w:t>
      </w:r>
      <w:r w:rsidRPr="00AD5AA2">
        <w:rPr>
          <w:rFonts w:ascii="Times New Roman" w:hAnsi="Times New Roman" w:cs="Times New Roman"/>
          <w:color w:val="4B4C4E"/>
          <w:spacing w:val="5"/>
          <w:sz w:val="28"/>
          <w:szCs w:val="28"/>
          <w:lang w:val="ru-RU"/>
        </w:rPr>
        <w:t>жал</w:t>
      </w:r>
      <w:r w:rsidRPr="00AD5AA2">
        <w:rPr>
          <w:rFonts w:ascii="Times New Roman" w:hAnsi="Times New Roman" w:cs="Times New Roman"/>
          <w:color w:val="4B4C4E"/>
          <w:spacing w:val="15"/>
          <w:sz w:val="28"/>
          <w:szCs w:val="28"/>
          <w:lang w:val="ru-RU"/>
        </w:rPr>
        <w:t>ова</w:t>
      </w:r>
      <w:r w:rsidRPr="00AD5AA2">
        <w:rPr>
          <w:rFonts w:ascii="Times New Roman" w:hAnsi="Times New Roman" w:cs="Times New Roman"/>
          <w:color w:val="4B4C4E"/>
          <w:spacing w:val="5"/>
          <w:sz w:val="28"/>
          <w:szCs w:val="28"/>
          <w:lang w:val="ru-RU"/>
        </w:rPr>
        <w:t xml:space="preserve">ния </w:t>
      </w:r>
      <w:r w:rsidRPr="00AD5AA2">
        <w:rPr>
          <w:rFonts w:ascii="Times New Roman" w:hAnsi="Times New Roman" w:cs="Times New Roman"/>
          <w:color w:val="4B4C4E"/>
          <w:spacing w:val="6"/>
          <w:sz w:val="28"/>
          <w:szCs w:val="28"/>
          <w:lang w:val="ru-RU"/>
        </w:rPr>
        <w:t xml:space="preserve">отказа администрации, МФЦ, организаций, предусмотренных частью 1.1 статьи 16 </w:t>
      </w:r>
      <w:r w:rsidRPr="00AD5AA2">
        <w:rPr>
          <w:rFonts w:ascii="Times New Roman" w:hAnsi="Times New Roman" w:cs="Times New Roman"/>
          <w:color w:val="4B4C4E"/>
          <w:spacing w:val="21"/>
          <w:sz w:val="28"/>
          <w:szCs w:val="28"/>
          <w:lang w:val="ru-RU"/>
        </w:rPr>
        <w:t xml:space="preserve">Федерального </w:t>
      </w:r>
      <w:r w:rsidRPr="00AD5AA2">
        <w:rPr>
          <w:rFonts w:ascii="Times New Roman" w:hAnsi="Times New Roman" w:cs="Times New Roman"/>
          <w:color w:val="4B4C4E"/>
          <w:spacing w:val="11"/>
          <w:sz w:val="28"/>
          <w:szCs w:val="28"/>
          <w:lang w:val="ru-RU"/>
        </w:rPr>
        <w:t xml:space="preserve">закона №210-ФЗ, в приеме документов у заявителя либо в </w:t>
      </w:r>
      <w:r w:rsidRPr="00AD5AA2">
        <w:rPr>
          <w:rFonts w:ascii="Times New Roman" w:hAnsi="Times New Roman" w:cs="Times New Roman"/>
          <w:color w:val="4B4C4E"/>
          <w:spacing w:val="-8"/>
          <w:sz w:val="28"/>
          <w:szCs w:val="28"/>
          <w:lang w:val="ru-RU"/>
        </w:rPr>
        <w:t xml:space="preserve">исправлении допущенных опечаток и ошибок или в случае обжалования нарушения </w:t>
      </w:r>
      <w:r w:rsidRPr="00AD5AA2">
        <w:rPr>
          <w:rFonts w:ascii="Times New Roman" w:hAnsi="Times New Roman" w:cs="Times New Roman"/>
          <w:color w:val="4B4C4E"/>
          <w:spacing w:val="7"/>
          <w:sz w:val="28"/>
          <w:szCs w:val="28"/>
          <w:lang w:val="ru-RU"/>
        </w:rPr>
        <w:t>установленного срока таких исправлений-в течении пяти рабочих дней со дня ее регистрации»</w:t>
      </w:r>
      <w:r w:rsidRPr="00AD5AA2">
        <w:rPr>
          <w:rFonts w:ascii="Times New Roman" w:hAnsi="Times New Roman" w:cs="Times New Roman"/>
          <w:color w:val="4B4C4E"/>
          <w:spacing w:val="184"/>
          <w:w w:val="95"/>
          <w:sz w:val="28"/>
          <w:szCs w:val="28"/>
          <w:lang w:val="ru-RU"/>
        </w:rPr>
        <w:t xml:space="preserve"> </w:t>
      </w:r>
      <w:r w:rsidRPr="00AD5AA2">
        <w:rPr>
          <w:rFonts w:ascii="Times New Roman" w:hAnsi="Times New Roman" w:cs="Times New Roman"/>
          <w:color w:val="4B4C4E"/>
          <w:spacing w:val="6"/>
          <w:sz w:val="28"/>
          <w:szCs w:val="28"/>
          <w:lang w:val="ru-RU"/>
        </w:rPr>
        <w:tab/>
      </w:r>
    </w:p>
    <w:p w14:paraId="74A199BE" w14:textId="3C2D0516" w:rsidR="00C70D28" w:rsidRPr="00AD5AA2" w:rsidRDefault="00C70D28" w:rsidP="00C70D28">
      <w:pPr>
        <w:ind w:left="72" w:right="144" w:firstLine="648"/>
        <w:rPr>
          <w:rFonts w:ascii="Times New Roman" w:hAnsi="Times New Roman" w:cs="Times New Roman"/>
          <w:color w:val="4B4C4E"/>
          <w:spacing w:val="-18"/>
          <w:sz w:val="28"/>
          <w:szCs w:val="28"/>
          <w:lang w:val="ru-RU"/>
        </w:rPr>
      </w:pPr>
      <w:r w:rsidRPr="00AD5AA2">
        <w:rPr>
          <w:rFonts w:ascii="Times New Roman" w:hAnsi="Times New Roman" w:cs="Times New Roman"/>
          <w:color w:val="4B4C4E"/>
          <w:spacing w:val="-18"/>
          <w:sz w:val="28"/>
          <w:szCs w:val="28"/>
          <w:lang w:val="ru-RU"/>
        </w:rPr>
        <w:t xml:space="preserve">3. Контроль за исполнением постановления оставляю за собой. </w:t>
      </w:r>
    </w:p>
    <w:p w14:paraId="7693FC51" w14:textId="77777777" w:rsidR="00C70D28" w:rsidRPr="00AD5AA2" w:rsidRDefault="00C70D28" w:rsidP="00C70D28">
      <w:pPr>
        <w:ind w:right="144"/>
        <w:rPr>
          <w:rFonts w:ascii="Times New Roman" w:hAnsi="Times New Roman" w:cs="Times New Roman"/>
          <w:color w:val="4B4C4E"/>
          <w:spacing w:val="-18"/>
          <w:sz w:val="28"/>
          <w:szCs w:val="28"/>
          <w:lang w:val="ru-RU"/>
        </w:rPr>
      </w:pPr>
    </w:p>
    <w:p w14:paraId="264397A7" w14:textId="77777777" w:rsidR="00C70D28" w:rsidRPr="00AD5AA2" w:rsidRDefault="00C70D28" w:rsidP="00C70D28">
      <w:pPr>
        <w:ind w:right="144"/>
        <w:rPr>
          <w:rFonts w:ascii="Times New Roman" w:hAnsi="Times New Roman" w:cs="Times New Roman"/>
          <w:color w:val="4B4C4E"/>
          <w:spacing w:val="-18"/>
          <w:sz w:val="28"/>
          <w:szCs w:val="28"/>
          <w:lang w:val="ru-RU"/>
        </w:rPr>
      </w:pPr>
      <w:proofErr w:type="gramStart"/>
      <w:r w:rsidRPr="00AD5AA2">
        <w:rPr>
          <w:rFonts w:ascii="Times New Roman" w:hAnsi="Times New Roman" w:cs="Times New Roman"/>
          <w:color w:val="4B4C4E"/>
          <w:spacing w:val="-18"/>
          <w:sz w:val="28"/>
          <w:szCs w:val="28"/>
          <w:lang w:val="ru-RU"/>
        </w:rPr>
        <w:t>Глава  администрации</w:t>
      </w:r>
      <w:proofErr w:type="gramEnd"/>
      <w:r w:rsidRPr="00AD5AA2">
        <w:rPr>
          <w:rFonts w:ascii="Times New Roman" w:hAnsi="Times New Roman" w:cs="Times New Roman"/>
          <w:color w:val="4B4C4E"/>
          <w:spacing w:val="-18"/>
          <w:sz w:val="28"/>
          <w:szCs w:val="28"/>
          <w:lang w:val="ru-RU"/>
        </w:rPr>
        <w:t xml:space="preserve"> </w:t>
      </w:r>
    </w:p>
    <w:p w14:paraId="0BEAA0E8" w14:textId="041E738D" w:rsidR="00F12C76" w:rsidRPr="00C70D28" w:rsidRDefault="00C70D28" w:rsidP="00C70D2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5AA2">
        <w:rPr>
          <w:rFonts w:ascii="Times New Roman" w:hAnsi="Times New Roman" w:cs="Times New Roman"/>
          <w:color w:val="4B4C4E"/>
          <w:spacing w:val="-18"/>
          <w:sz w:val="28"/>
          <w:szCs w:val="28"/>
          <w:lang w:val="ru-RU"/>
        </w:rPr>
        <w:t xml:space="preserve">МО «Успенский </w:t>
      </w:r>
      <w:proofErr w:type="gramStart"/>
      <w:r w:rsidRPr="00AD5AA2">
        <w:rPr>
          <w:rFonts w:ascii="Times New Roman" w:hAnsi="Times New Roman" w:cs="Times New Roman"/>
          <w:color w:val="4B4C4E"/>
          <w:spacing w:val="-18"/>
          <w:sz w:val="28"/>
          <w:szCs w:val="28"/>
          <w:lang w:val="ru-RU"/>
        </w:rPr>
        <w:t xml:space="preserve">сельсовет»   </w:t>
      </w:r>
      <w:proofErr w:type="gramEnd"/>
      <w:r w:rsidRPr="00AD5AA2">
        <w:rPr>
          <w:rFonts w:ascii="Times New Roman" w:hAnsi="Times New Roman" w:cs="Times New Roman"/>
          <w:color w:val="4B4C4E"/>
          <w:spacing w:val="-18"/>
          <w:sz w:val="28"/>
          <w:szCs w:val="28"/>
          <w:lang w:val="ru-RU"/>
        </w:rPr>
        <w:t xml:space="preserve">                                                        </w:t>
      </w:r>
      <w:r w:rsidR="00AD5AA2" w:rsidRPr="00AD5AA2">
        <w:rPr>
          <w:rFonts w:ascii="Times New Roman" w:hAnsi="Times New Roman" w:cs="Times New Roman"/>
          <w:color w:val="4B4C4E"/>
          <w:spacing w:val="-18"/>
          <w:sz w:val="28"/>
          <w:szCs w:val="28"/>
          <w:lang w:val="ru-RU"/>
        </w:rPr>
        <w:t xml:space="preserve">                       </w:t>
      </w:r>
      <w:r w:rsidRPr="00AD5AA2">
        <w:rPr>
          <w:rFonts w:ascii="Times New Roman" w:hAnsi="Times New Roman" w:cs="Times New Roman"/>
          <w:color w:val="4B4C4E"/>
          <w:spacing w:val="-18"/>
          <w:sz w:val="28"/>
          <w:szCs w:val="28"/>
          <w:lang w:val="ru-RU"/>
        </w:rPr>
        <w:t xml:space="preserve">      О.В. </w:t>
      </w:r>
      <w:proofErr w:type="spellStart"/>
      <w:r w:rsidRPr="00AD5AA2">
        <w:rPr>
          <w:rFonts w:ascii="Times New Roman" w:hAnsi="Times New Roman" w:cs="Times New Roman"/>
          <w:color w:val="4B4C4E"/>
          <w:spacing w:val="-18"/>
          <w:sz w:val="28"/>
          <w:szCs w:val="28"/>
          <w:lang w:val="ru-RU"/>
        </w:rPr>
        <w:t>Мершиёва</w:t>
      </w:r>
      <w:proofErr w:type="spellEnd"/>
    </w:p>
    <w:sectPr w:rsidR="00F12C76" w:rsidRPr="00C70D28" w:rsidSect="00450F2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95FF0"/>
    <w:multiLevelType w:val="multilevel"/>
    <w:tmpl w:val="83C0E1A2"/>
    <w:lvl w:ilvl="0">
      <w:start w:val="1"/>
      <w:numFmt w:val="decimal"/>
      <w:lvlText w:val="%1."/>
      <w:lvlJc w:val="left"/>
      <w:pPr>
        <w:tabs>
          <w:tab w:val="decimal" w:pos="792"/>
        </w:tabs>
        <w:ind w:left="720"/>
      </w:pPr>
      <w:rPr>
        <w:rFonts w:ascii="Verdana" w:hAnsi="Verdana"/>
        <w:strike w:val="0"/>
        <w:color w:val="4B4C4E"/>
        <w:spacing w:val="-2"/>
        <w:w w:val="100"/>
        <w:sz w:val="20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2257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D0"/>
    <w:rsid w:val="00281CA8"/>
    <w:rsid w:val="002B78D0"/>
    <w:rsid w:val="00450F2C"/>
    <w:rsid w:val="006C0B77"/>
    <w:rsid w:val="008242FF"/>
    <w:rsid w:val="00870751"/>
    <w:rsid w:val="00922C48"/>
    <w:rsid w:val="00AD5AA2"/>
    <w:rsid w:val="00B915B7"/>
    <w:rsid w:val="00C70D2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32F0"/>
  <w15:chartTrackingRefBased/>
  <w15:docId w15:val="{62DBFE3C-7ABB-4E1D-8E1C-C0F1870F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D28"/>
    <w:pPr>
      <w:spacing w:after="0" w:line="240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D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0D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p.selsove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2024-03-05T12:38:00Z</dcterms:created>
  <dcterms:modified xsi:type="dcterms:W3CDTF">2024-03-06T06:14:00Z</dcterms:modified>
</cp:coreProperties>
</file>