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272" w:rsidRPr="00740E37" w:rsidRDefault="00656272" w:rsidP="00656272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740E37">
        <w:rPr>
          <w:b w:val="0"/>
          <w:sz w:val="28"/>
          <w:szCs w:val="28"/>
        </w:rPr>
        <w:t>АДМИНИСТРАЦИЯ</w:t>
      </w:r>
    </w:p>
    <w:p w:rsidR="00656272" w:rsidRPr="00740E37" w:rsidRDefault="00656272" w:rsidP="00656272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740E37">
        <w:rPr>
          <w:b w:val="0"/>
          <w:sz w:val="28"/>
          <w:szCs w:val="28"/>
        </w:rPr>
        <w:t>МУНИЦИПАЛЬНОГО ОБРАЗОВАНИЯ</w:t>
      </w:r>
    </w:p>
    <w:p w:rsidR="00EF2176" w:rsidRDefault="00656272" w:rsidP="006562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0E37">
        <w:rPr>
          <w:rFonts w:ascii="Times New Roman" w:hAnsi="Times New Roman"/>
          <w:sz w:val="28"/>
          <w:szCs w:val="28"/>
        </w:rPr>
        <w:t>«</w:t>
      </w:r>
      <w:r w:rsidR="00F45271">
        <w:rPr>
          <w:rFonts w:ascii="Times New Roman" w:hAnsi="Times New Roman"/>
          <w:sz w:val="28"/>
          <w:szCs w:val="28"/>
        </w:rPr>
        <w:t>УСПЕНСКИЙ</w:t>
      </w:r>
      <w:r w:rsidR="00377E1E">
        <w:rPr>
          <w:rFonts w:ascii="Times New Roman" w:hAnsi="Times New Roman"/>
          <w:sz w:val="28"/>
          <w:szCs w:val="28"/>
        </w:rPr>
        <w:t xml:space="preserve"> СЕЛЬСОВЕТ</w:t>
      </w:r>
      <w:r w:rsidRPr="00740E37">
        <w:rPr>
          <w:rFonts w:ascii="Times New Roman" w:hAnsi="Times New Roman"/>
          <w:sz w:val="28"/>
          <w:szCs w:val="28"/>
        </w:rPr>
        <w:t xml:space="preserve">» </w:t>
      </w:r>
      <w:r w:rsidR="00F45271">
        <w:rPr>
          <w:rFonts w:ascii="Times New Roman" w:hAnsi="Times New Roman"/>
          <w:sz w:val="28"/>
          <w:szCs w:val="28"/>
        </w:rPr>
        <w:t>АХТУБИНСКОГО РА</w:t>
      </w:r>
      <w:r w:rsidR="00EF2176">
        <w:rPr>
          <w:rFonts w:ascii="Times New Roman" w:hAnsi="Times New Roman"/>
          <w:sz w:val="28"/>
          <w:szCs w:val="28"/>
        </w:rPr>
        <w:t>ЙОНА</w:t>
      </w:r>
    </w:p>
    <w:p w:rsidR="00656272" w:rsidRPr="00740E37" w:rsidRDefault="00656272" w:rsidP="006562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0E37">
        <w:rPr>
          <w:rFonts w:ascii="Times New Roman" w:hAnsi="Times New Roman"/>
          <w:sz w:val="28"/>
          <w:szCs w:val="28"/>
        </w:rPr>
        <w:t>АСТРАХАНСКОЙ ОБЛАСТИ</w:t>
      </w:r>
    </w:p>
    <w:p w:rsidR="00656272" w:rsidRPr="00740E37" w:rsidRDefault="00656272" w:rsidP="00656272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656272" w:rsidRPr="00740E37" w:rsidRDefault="00656272" w:rsidP="00656272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740E37">
        <w:rPr>
          <w:b w:val="0"/>
          <w:sz w:val="28"/>
          <w:szCs w:val="28"/>
        </w:rPr>
        <w:t>ПОСТАНОВЛЕНИЕ</w:t>
      </w:r>
    </w:p>
    <w:p w:rsidR="00656272" w:rsidRPr="00740E37" w:rsidRDefault="00656272" w:rsidP="006562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6272" w:rsidRPr="00740E37" w:rsidRDefault="00F45271" w:rsidP="00656272">
      <w:pPr>
        <w:pStyle w:val="a3"/>
        <w:tabs>
          <w:tab w:val="left" w:pos="4253"/>
        </w:tabs>
        <w:spacing w:after="0" w:line="240" w:lineRule="auto"/>
        <w:ind w:right="565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24.08.2022</w:t>
      </w:r>
      <w:r w:rsidR="00656272" w:rsidRPr="00740E3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="009E1043">
        <w:rPr>
          <w:rFonts w:ascii="Times New Roman" w:hAnsi="Times New Roman"/>
          <w:sz w:val="28"/>
          <w:szCs w:val="28"/>
        </w:rPr>
        <w:t xml:space="preserve">     </w:t>
      </w:r>
      <w:r w:rsidR="00656272" w:rsidRPr="00740E37">
        <w:rPr>
          <w:rFonts w:ascii="Times New Roman" w:hAnsi="Times New Roman"/>
          <w:sz w:val="28"/>
          <w:szCs w:val="28"/>
        </w:rPr>
        <w:t xml:space="preserve">   № </w:t>
      </w:r>
      <w:r>
        <w:rPr>
          <w:rFonts w:ascii="Times New Roman" w:hAnsi="Times New Roman"/>
          <w:sz w:val="28"/>
          <w:szCs w:val="28"/>
        </w:rPr>
        <w:t>44</w:t>
      </w:r>
    </w:p>
    <w:p w:rsidR="00656272" w:rsidRPr="00740E37" w:rsidRDefault="00656272" w:rsidP="00656272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6272" w:rsidRDefault="00245308" w:rsidP="00CF2D1B">
      <w:pPr>
        <w:spacing w:after="0" w:line="240" w:lineRule="exact"/>
        <w:ind w:right="4819"/>
        <w:jc w:val="both"/>
        <w:rPr>
          <w:rFonts w:ascii="Times New Roman" w:hAnsi="Times New Roman"/>
          <w:sz w:val="28"/>
          <w:szCs w:val="28"/>
        </w:rPr>
      </w:pPr>
      <w:r w:rsidRPr="00245308">
        <w:rPr>
          <w:rFonts w:ascii="Times New Roman" w:hAnsi="Times New Roman"/>
          <w:sz w:val="28"/>
          <w:szCs w:val="28"/>
        </w:rPr>
        <w:t xml:space="preserve">Об утверждении порядка заключения соглашений о защите и поощрении капиталовложений со стороны </w:t>
      </w:r>
      <w:r w:rsidR="00CF2D1B">
        <w:rPr>
          <w:rFonts w:ascii="Times New Roman" w:hAnsi="Times New Roman"/>
          <w:sz w:val="28"/>
          <w:szCs w:val="28"/>
        </w:rPr>
        <w:t>а</w:t>
      </w:r>
      <w:r w:rsidRPr="00245308">
        <w:rPr>
          <w:rFonts w:ascii="Times New Roman" w:hAnsi="Times New Roman"/>
          <w:sz w:val="28"/>
          <w:szCs w:val="28"/>
        </w:rPr>
        <w:t xml:space="preserve">дминистрации </w:t>
      </w:r>
      <w:r w:rsidR="00CF2D1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F45271">
        <w:rPr>
          <w:rFonts w:ascii="Times New Roman" w:hAnsi="Times New Roman"/>
          <w:sz w:val="28"/>
          <w:szCs w:val="28"/>
        </w:rPr>
        <w:t>«Успенский сельсовет»</w:t>
      </w:r>
    </w:p>
    <w:p w:rsidR="00245308" w:rsidRPr="002D37E9" w:rsidRDefault="00245308" w:rsidP="00245308">
      <w:pPr>
        <w:spacing w:after="0" w:line="240" w:lineRule="exact"/>
        <w:ind w:right="4394"/>
        <w:jc w:val="both"/>
        <w:rPr>
          <w:rFonts w:ascii="Times New Roman" w:hAnsi="Times New Roman"/>
          <w:sz w:val="28"/>
          <w:szCs w:val="28"/>
        </w:rPr>
      </w:pPr>
    </w:p>
    <w:p w:rsidR="00656272" w:rsidRPr="00955CA8" w:rsidRDefault="00245308" w:rsidP="00F45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8 статьи 4 Федерального закона от 01.04.2020 № 69-ФЗ «О защите и поощрении капиталовложений в Российской Федерации», </w:t>
      </w:r>
      <w:r w:rsidR="00CF2D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</w:t>
      </w:r>
      <w:r w:rsidR="00CF2D1B" w:rsidRPr="00CF2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F45271">
        <w:rPr>
          <w:rFonts w:ascii="Times New Roman" w:hAnsi="Times New Roman"/>
          <w:sz w:val="28"/>
          <w:szCs w:val="28"/>
        </w:rPr>
        <w:t>«Успенский сельсовет»</w:t>
      </w:r>
    </w:p>
    <w:p w:rsidR="00656272" w:rsidRPr="00955CA8" w:rsidRDefault="00CF2D1B" w:rsidP="00EF2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656272" w:rsidRPr="00955CA8">
        <w:rPr>
          <w:rFonts w:ascii="Times New Roman" w:hAnsi="Times New Roman" w:cs="Times New Roman"/>
          <w:sz w:val="28"/>
          <w:szCs w:val="28"/>
        </w:rPr>
        <w:t>:</w:t>
      </w:r>
    </w:p>
    <w:p w:rsidR="00656272" w:rsidRPr="00955CA8" w:rsidRDefault="00656272" w:rsidP="00955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308" w:rsidRDefault="00245308" w:rsidP="00245308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Утвердить прилагаемый </w:t>
      </w:r>
      <w:r w:rsidR="00CF2D1B">
        <w:rPr>
          <w:rFonts w:ascii="Times New Roman" w:hAnsi="Times New Roman"/>
          <w:sz w:val="28"/>
          <w:szCs w:val="28"/>
        </w:rPr>
        <w:t xml:space="preserve">Порядок </w:t>
      </w:r>
      <w:r w:rsidRPr="00245308">
        <w:rPr>
          <w:rFonts w:ascii="Times New Roman" w:hAnsi="Times New Roman"/>
          <w:sz w:val="28"/>
          <w:szCs w:val="28"/>
        </w:rPr>
        <w:t>заключения соглашений о защите и поощрен</w:t>
      </w:r>
      <w:r w:rsidR="00CF2D1B">
        <w:rPr>
          <w:rFonts w:ascii="Times New Roman" w:hAnsi="Times New Roman"/>
          <w:sz w:val="28"/>
          <w:szCs w:val="28"/>
        </w:rPr>
        <w:t>ии капиталовложений со стороны а</w:t>
      </w:r>
      <w:r w:rsidRPr="00245308">
        <w:rPr>
          <w:rFonts w:ascii="Times New Roman" w:hAnsi="Times New Roman"/>
          <w:sz w:val="28"/>
          <w:szCs w:val="28"/>
        </w:rPr>
        <w:t xml:space="preserve">дминистрации </w:t>
      </w:r>
      <w:r w:rsidR="00CF2D1B" w:rsidRPr="00CF2D1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F45271">
        <w:rPr>
          <w:rFonts w:ascii="Times New Roman" w:hAnsi="Times New Roman"/>
          <w:sz w:val="28"/>
          <w:szCs w:val="28"/>
        </w:rPr>
        <w:t>«Успенский сельсовет»</w:t>
      </w:r>
      <w:r w:rsidR="00F45271">
        <w:rPr>
          <w:rFonts w:ascii="Times New Roman" w:hAnsi="Times New Roman"/>
          <w:sz w:val="28"/>
          <w:szCs w:val="28"/>
        </w:rPr>
        <w:t>.</w:t>
      </w:r>
    </w:p>
    <w:p w:rsidR="009D4042" w:rsidRPr="00955CA8" w:rsidRDefault="00656272" w:rsidP="00245308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955CA8">
        <w:rPr>
          <w:rFonts w:ascii="Times New Roman" w:hAnsi="Times New Roman"/>
          <w:sz w:val="28"/>
          <w:szCs w:val="28"/>
        </w:rPr>
        <w:t>Разместить настоящее Постановление на о</w:t>
      </w:r>
      <w:r w:rsidR="009E1043">
        <w:rPr>
          <w:rFonts w:ascii="Times New Roman" w:hAnsi="Times New Roman"/>
          <w:sz w:val="28"/>
          <w:szCs w:val="28"/>
        </w:rPr>
        <w:t xml:space="preserve">фициальном сайте </w:t>
      </w:r>
      <w:r w:rsidR="00CF2D1B" w:rsidRPr="00CF2D1B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="00F45271">
        <w:rPr>
          <w:rFonts w:ascii="Times New Roman" w:hAnsi="Times New Roman"/>
          <w:sz w:val="28"/>
          <w:szCs w:val="28"/>
        </w:rPr>
        <w:t xml:space="preserve">«Успенский </w:t>
      </w:r>
      <w:proofErr w:type="gramStart"/>
      <w:r w:rsidR="00F45271">
        <w:rPr>
          <w:rFonts w:ascii="Times New Roman" w:hAnsi="Times New Roman"/>
          <w:sz w:val="28"/>
          <w:szCs w:val="28"/>
        </w:rPr>
        <w:t xml:space="preserve">сельсовет» </w:t>
      </w:r>
      <w:bookmarkStart w:id="0" w:name="_GoBack"/>
      <w:bookmarkEnd w:id="0"/>
      <w:r w:rsidRPr="00955CA8">
        <w:rPr>
          <w:rFonts w:ascii="Times New Roman" w:hAnsi="Times New Roman"/>
          <w:sz w:val="28"/>
          <w:szCs w:val="28"/>
        </w:rPr>
        <w:t xml:space="preserve"> информационно</w:t>
      </w:r>
      <w:proofErr w:type="gramEnd"/>
      <w:r w:rsidRPr="00955CA8">
        <w:rPr>
          <w:rFonts w:ascii="Times New Roman" w:hAnsi="Times New Roman"/>
          <w:sz w:val="28"/>
          <w:szCs w:val="28"/>
        </w:rPr>
        <w:t>-телеком</w:t>
      </w:r>
      <w:r w:rsidR="00EF2176">
        <w:rPr>
          <w:rFonts w:ascii="Times New Roman" w:hAnsi="Times New Roman"/>
          <w:sz w:val="28"/>
          <w:szCs w:val="28"/>
        </w:rPr>
        <w:t>муникационной сети Интернет.</w:t>
      </w:r>
    </w:p>
    <w:p w:rsidR="00656272" w:rsidRPr="00955CA8" w:rsidRDefault="00656272" w:rsidP="00955CA8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955CA8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56272" w:rsidRPr="009D4042" w:rsidRDefault="00656272" w:rsidP="006562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45271" w:rsidRDefault="00F45271" w:rsidP="00F45271">
      <w:pPr>
        <w:tabs>
          <w:tab w:val="left" w:pos="2179"/>
          <w:tab w:val="right" w:pos="10205"/>
        </w:tabs>
        <w:autoSpaceDE w:val="0"/>
        <w:autoSpaceDN w:val="0"/>
        <w:adjustRightInd w:val="0"/>
        <w:spacing w:after="0"/>
        <w:outlineLvl w:val="0"/>
      </w:pPr>
      <w:r>
        <w:rPr>
          <w:rFonts w:ascii="Times New Roman" w:hAnsi="Times New Roman"/>
          <w:spacing w:val="5"/>
          <w:sz w:val="28"/>
          <w:szCs w:val="28"/>
        </w:rPr>
        <w:t xml:space="preserve">Глава муниципального </w:t>
      </w:r>
      <w:r w:rsidRPr="00917FF9">
        <w:rPr>
          <w:rFonts w:ascii="Times New Roman" w:hAnsi="Times New Roman"/>
          <w:spacing w:val="5"/>
          <w:sz w:val="28"/>
          <w:szCs w:val="28"/>
        </w:rPr>
        <w:t xml:space="preserve">образования                 </w:t>
      </w:r>
      <w:r>
        <w:rPr>
          <w:rFonts w:ascii="Times New Roman" w:hAnsi="Times New Roman"/>
          <w:spacing w:val="5"/>
          <w:sz w:val="28"/>
          <w:szCs w:val="28"/>
        </w:rPr>
        <w:t xml:space="preserve">  </w:t>
      </w:r>
      <w:r w:rsidRPr="00917FF9">
        <w:rPr>
          <w:rFonts w:ascii="Times New Roman" w:hAnsi="Times New Roman"/>
          <w:spacing w:val="5"/>
          <w:sz w:val="28"/>
          <w:szCs w:val="28"/>
        </w:rPr>
        <w:t xml:space="preserve">    </w:t>
      </w:r>
      <w:r>
        <w:rPr>
          <w:rFonts w:ascii="Times New Roman" w:hAnsi="Times New Roman"/>
          <w:spacing w:val="5"/>
          <w:sz w:val="28"/>
          <w:szCs w:val="28"/>
        </w:rPr>
        <w:t xml:space="preserve">             </w:t>
      </w:r>
      <w:r w:rsidRPr="00917FF9">
        <w:rPr>
          <w:rFonts w:ascii="Times New Roman" w:hAnsi="Times New Roman"/>
          <w:spacing w:val="5"/>
          <w:sz w:val="28"/>
          <w:szCs w:val="28"/>
        </w:rPr>
        <w:t xml:space="preserve">  </w:t>
      </w:r>
      <w:r>
        <w:rPr>
          <w:rFonts w:ascii="Times New Roman" w:hAnsi="Times New Roman"/>
          <w:spacing w:val="5"/>
          <w:sz w:val="28"/>
          <w:szCs w:val="28"/>
        </w:rPr>
        <w:t>О.В. Мершиёва.</w:t>
      </w:r>
    </w:p>
    <w:p w:rsidR="009D4042" w:rsidRDefault="009D40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271" w:rsidRDefault="00F45271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271" w:rsidRDefault="00F45271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271" w:rsidRDefault="00F45271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271" w:rsidRDefault="00F45271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271" w:rsidRDefault="00F45271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271" w:rsidRDefault="00F45271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271" w:rsidRDefault="00F45271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271" w:rsidRDefault="00F45271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271" w:rsidRDefault="00F45271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271" w:rsidRDefault="00F45271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271" w:rsidRDefault="00F45271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271" w:rsidRDefault="00F45271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271" w:rsidRDefault="00F45271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271" w:rsidRDefault="00F45271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271" w:rsidRDefault="00F45271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EB9" w:rsidRPr="00245308" w:rsidRDefault="007B1EB9" w:rsidP="007B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Утверждены</w:t>
      </w:r>
    </w:p>
    <w:p w:rsidR="00E83F44" w:rsidRPr="00245308" w:rsidRDefault="007B1EB9" w:rsidP="009D40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9D4042"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9E1043" w:rsidRPr="00245308" w:rsidRDefault="009E1043" w:rsidP="009D40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9D4042"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5271" w:rsidRDefault="00F45271" w:rsidP="009D404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«Успенский сельсовет»</w:t>
      </w:r>
    </w:p>
    <w:p w:rsidR="009D4042" w:rsidRPr="00245308" w:rsidRDefault="00F45271" w:rsidP="009D40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«24» 08.2022</w:t>
      </w:r>
      <w:r w:rsidR="009D4042"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</w:p>
    <w:p w:rsidR="007B1EB9" w:rsidRPr="00245308" w:rsidRDefault="007B1EB9" w:rsidP="007B1E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5308" w:rsidRPr="00245308" w:rsidRDefault="00245308" w:rsidP="00245308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 </w:t>
      </w:r>
    </w:p>
    <w:p w:rsidR="00245308" w:rsidRPr="00F45271" w:rsidRDefault="00245308" w:rsidP="00245308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заключения соглашений о защите и поощрении капиталовложений со стороны </w:t>
      </w:r>
      <w:r w:rsidR="00CF2D1B" w:rsidRPr="00CF2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муниципального образования </w:t>
      </w:r>
      <w:r w:rsidR="00F45271" w:rsidRPr="00F45271">
        <w:rPr>
          <w:rFonts w:ascii="Times New Roman" w:hAnsi="Times New Roman"/>
          <w:b/>
          <w:sz w:val="28"/>
          <w:szCs w:val="28"/>
        </w:rPr>
        <w:t>«Успенский сельсовет»</w:t>
      </w:r>
    </w:p>
    <w:p w:rsidR="00245308" w:rsidRDefault="00245308" w:rsidP="00245308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b/>
          <w:sz w:val="28"/>
          <w:szCs w:val="28"/>
        </w:rPr>
        <w:t>Раздел 1. Общие Положения</w:t>
      </w:r>
    </w:p>
    <w:p w:rsidR="00CF2D1B" w:rsidRPr="00245308" w:rsidRDefault="00CF2D1B" w:rsidP="00245308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5308" w:rsidRPr="00245308" w:rsidRDefault="00245308" w:rsidP="00245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CF2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Порядок </w:t>
      </w: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соглашений о защите и поощрении капиталовложений со стороны </w:t>
      </w:r>
      <w:r w:rsidR="00CF2D1B" w:rsidRPr="00CF2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F45271">
        <w:rPr>
          <w:rFonts w:ascii="Times New Roman" w:hAnsi="Times New Roman"/>
          <w:sz w:val="28"/>
          <w:szCs w:val="28"/>
        </w:rPr>
        <w:t>«Успенский сельсовет»</w:t>
      </w:r>
      <w:r w:rsidR="00F45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CF2D1B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поселения</w:t>
      </w: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>регулирует отношения, возникающие в связи с осуществлением инвестиций на основании соглашения о защите и поощрении капиталовложений.</w:t>
      </w:r>
    </w:p>
    <w:p w:rsidR="00245308" w:rsidRPr="00245308" w:rsidRDefault="00245308" w:rsidP="00245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 Соглашение о защите и поощрении капиталовложений </w:t>
      </w:r>
      <w:r w:rsidR="00CF2D1B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Соглашение) заключается с организацией, реализующей проект, при условии, что такое соглашение предусматривает реализацию нового инвестиционного проекта в одной из сфер экономики, за исключением следующих сфер и видов деятельности: </w:t>
      </w:r>
    </w:p>
    <w:p w:rsidR="00245308" w:rsidRPr="00245308" w:rsidRDefault="00245308" w:rsidP="00245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1) игорный бизнес; </w:t>
      </w:r>
    </w:p>
    <w:p w:rsidR="00245308" w:rsidRPr="00245308" w:rsidRDefault="00245308" w:rsidP="00245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</w:t>
      </w:r>
    </w:p>
    <w:p w:rsidR="00245308" w:rsidRPr="00245308" w:rsidRDefault="00245308" w:rsidP="00245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>3)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 w:rsidR="00245308" w:rsidRPr="00245308" w:rsidRDefault="00245308" w:rsidP="00245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>4) оптовая и розничная торговля;</w:t>
      </w:r>
    </w:p>
    <w:p w:rsidR="00245308" w:rsidRPr="00245308" w:rsidRDefault="00245308" w:rsidP="00245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>5) 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 w:rsidR="00245308" w:rsidRPr="00245308" w:rsidRDefault="00245308" w:rsidP="00245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>6) строительство (модернизация, реконструкция) административно-деловых центров и торговых центров (комплексов), а также многоквартирных домов, жилых домов (кроме случаев строительства таких домов в соответствии с договором о комплексном развитии территории).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3. Соглашение заключается по результатам осуществления процедур, предусмотренных </w:t>
      </w:r>
      <w:hyperlink r:id="rId5" w:history="1">
        <w:r w:rsidRPr="00245308">
          <w:rPr>
            <w:rFonts w:ascii="Times New Roman" w:eastAsia="Times New Roman" w:hAnsi="Times New Roman" w:cs="Times New Roman"/>
            <w:sz w:val="28"/>
            <w:szCs w:val="28"/>
          </w:rPr>
          <w:t>статьей 7</w:t>
        </w:r>
      </w:hyperlink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01.04.2020 № 69-ФЗ «О защите и поощрении капиталовложений в Российской Федерации» 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(частная проектная инициатива) или </w:t>
      </w:r>
      <w:hyperlink r:id="rId6" w:history="1">
        <w:r w:rsidRPr="00245308">
          <w:rPr>
            <w:rFonts w:ascii="Times New Roman" w:eastAsia="Times New Roman" w:hAnsi="Times New Roman" w:cs="Times New Roman"/>
            <w:sz w:val="28"/>
            <w:szCs w:val="28"/>
          </w:rPr>
          <w:t>статьей 8</w:t>
        </w:r>
      </w:hyperlink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01.04.2020 </w:t>
      </w:r>
      <w:r w:rsidR="00CF2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69-ФЗ «О защите и поощрении капиталовложений в Российской Федерации» 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(публичная проектная инициатива) (далее </w:t>
      </w:r>
      <w:r w:rsidR="00CF2D1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>Федеральный закон № 69-ФЗ).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245308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Особенности применения отдельных актов (решений) публично-правового образования (стабилизационная оговорка) применяются </w:t>
      </w: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отношении организации, реализующей проект, в соответствие со статьей 9 </w:t>
      </w: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01.04.2020 № 69-ФЗ «О защите и поощрении капиталовложений в Российской Федерации».</w:t>
      </w:r>
    </w:p>
    <w:p w:rsidR="00245308" w:rsidRPr="00245308" w:rsidRDefault="00245308" w:rsidP="00245308">
      <w:pPr>
        <w:shd w:val="clear" w:color="auto" w:fill="FFFFFF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5308" w:rsidRPr="00245308" w:rsidRDefault="00245308" w:rsidP="00245308">
      <w:pPr>
        <w:shd w:val="clear" w:color="auto" w:fill="FFFFFF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2. Предмет и условия </w:t>
      </w:r>
      <w:r w:rsidRPr="00245308">
        <w:rPr>
          <w:rFonts w:ascii="Times New Roman" w:eastAsia="Times New Roman" w:hAnsi="Times New Roman" w:cs="Times New Roman"/>
          <w:b/>
          <w:sz w:val="28"/>
          <w:szCs w:val="28"/>
        </w:rPr>
        <w:t>соглашения о защите и поощрении капиталовложений</w:t>
      </w:r>
    </w:p>
    <w:p w:rsidR="00245308" w:rsidRPr="00245308" w:rsidRDefault="00245308" w:rsidP="00245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1. По соглашению </w:t>
      </w: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поселения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, обязуется обеспечить организации, реализующей проект, неприменение в ее отношении актов (решений) Администрации поселения </w:t>
      </w:r>
      <w:r w:rsidRPr="0024530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и которые указаны в </w:t>
      </w:r>
      <w:hyperlink r:id="rId7" w:history="1">
        <w:r w:rsidRPr="00245308">
          <w:rPr>
            <w:rFonts w:ascii="Times New Roman" w:eastAsia="Calibri" w:hAnsi="Times New Roman" w:cs="Times New Roman"/>
            <w:iCs/>
            <w:sz w:val="28"/>
            <w:szCs w:val="28"/>
            <w:lang w:eastAsia="ru-RU"/>
          </w:rPr>
          <w:t>частях 1</w:t>
        </w:r>
      </w:hyperlink>
      <w:r w:rsidR="00CF2D1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</w:t>
      </w:r>
      <w:hyperlink r:id="rId8" w:history="1">
        <w:r w:rsidRPr="00245308">
          <w:rPr>
            <w:rFonts w:ascii="Times New Roman" w:eastAsia="Calibri" w:hAnsi="Times New Roman" w:cs="Times New Roman"/>
            <w:iCs/>
            <w:sz w:val="28"/>
            <w:szCs w:val="28"/>
            <w:lang w:eastAsia="ru-RU"/>
          </w:rPr>
          <w:t>3</w:t>
        </w:r>
      </w:hyperlink>
      <w:r w:rsidRPr="0024530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, </w:t>
      </w:r>
      <w:hyperlink r:id="rId9" w:history="1">
        <w:r w:rsidRPr="00245308">
          <w:rPr>
            <w:rFonts w:ascii="Times New Roman" w:eastAsia="Calibri" w:hAnsi="Times New Roman" w:cs="Times New Roman"/>
            <w:iCs/>
            <w:sz w:val="28"/>
            <w:szCs w:val="28"/>
            <w:lang w:eastAsia="ru-RU"/>
          </w:rPr>
          <w:t>9 статьи 9</w:t>
        </w:r>
      </w:hyperlink>
      <w:r w:rsidRPr="0024530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Федерального закона</w:t>
      </w: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69-ФЗ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, при этом организация, реализующая проект, имеет право требовать неприменения таких актов (решений) при реализации инвестиционного проекта от </w:t>
      </w: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поселения </w:t>
      </w:r>
      <w:r w:rsidRPr="00245308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2. Администрация </w:t>
      </w: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может быть стороной соглашения, если одновременно стороной такого соглашения является </w:t>
      </w:r>
      <w:r w:rsidR="00CF2D1B">
        <w:rPr>
          <w:rFonts w:ascii="Times New Roman" w:eastAsia="Times New Roman" w:hAnsi="Times New Roman" w:cs="Times New Roman"/>
          <w:sz w:val="28"/>
          <w:szCs w:val="28"/>
        </w:rPr>
        <w:t>Астраханская область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>, на территории которой реализуется соответствующий инвестиционный проект.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3.  Администрация </w:t>
      </w:r>
      <w:r w:rsidR="00CF2D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>, заключившая соглашение,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>4. К отношениям, возникающим в связи с заключением, изменением и расторжением соглашения о защите и поощрении капиталовложений,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Федеральным законом № 69-ФЗ.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>5. Соглашение заключается не позднее 1 января 2030 года.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6. Организация, реализующая проект, имеет право передать свои права и обязанности по соглашению о защите и поощрении капиталовложений иной организации (передача договора) с согласия другой стороны (других сторон) такого соглашения при условии, что такая организация отвечает требованиям, установленным Федеральным законом </w:t>
      </w: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69-ФЗ 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для организации, реализующей проект. 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>В случае, если организацией, реализующей проект, заключен связанный договор, передача прав и обязанностей по соглашению о защите и поощрении капиталовложений иной организации (передача договора) возможна только при соблюдении условий связанного договора. Несоблюдение требований настоящей части влечет недействительность (ничтожность) соглашения о передаче договора.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7. Организация, реализующая проект, вправе уступить денежные требования по соглашению о защите и поощрении капиталовложений, кредитором по которому она является, а также передать указанные права в залог в пользу любого третьего лица. 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Информация об уступке или о передаче в залог денежных требований по соглашению о защите и поощрении капиталовложений представляется организацией, реализующей проект, в государственную информационную систему и подлежит отражению в реестре соглашений в порядке, 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установленном Федеральным законом </w:t>
      </w: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69-ФЗ 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>и нормативным правовым актом Правительства Российской Федерации.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>8. Соглашение о защите и поощрении капиталовложений должно содержать следующие условия: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>1) описание инвестиционного проекта, в том числе характеристики товаров, работ, услуг или результатов интеллектуальной деятельности, производимых, выполняемых, оказываемых или создаваемых в результате реализации инвестиционного проекта, сведения об их предполагаемом объеме, технологические и экологические требования к ним;</w:t>
      </w:r>
      <w:bookmarkStart w:id="1" w:name="Par11"/>
      <w:bookmarkEnd w:id="1"/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>2) указание на этапы реализации инвестиционного проекта, в том числе: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>а) срок получения разрешений и согласий, необходимых для реализации проекта;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>б) срок государственной регистрации прав, в том числе права на недвижимое имущество, результаты интеллектуальной деятельности или средства индивидуализации (в применимых случаях);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>в) срок введения в эксплуатацию объекта, создаваемого, модернизируемого или реконструируемого в рамках инвестиционного проекта (в применимых случаях);</w:t>
      </w: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>г) срок осуществления капиталовложений в установленном объеме, не превышающий срока применения стабилизационной оговорки, предусмотренного частью 10 статьи 8 Федерального закона№ 69-ФЗ;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>д) срок осуществления иных мероприятий, определенных в соглашении о защите и поощрении капиталовложений;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3) сведения о предельно допустимых отклонениях от параметров реализации инвестиционного проекта, указанных в </w:t>
      </w:r>
      <w:hyperlink w:anchor="Par11" w:history="1">
        <w:r w:rsidRPr="00245308">
          <w:rPr>
            <w:rFonts w:ascii="Times New Roman" w:eastAsia="Times New Roman" w:hAnsi="Times New Roman" w:cs="Times New Roman"/>
            <w:sz w:val="28"/>
            <w:szCs w:val="28"/>
          </w:rPr>
          <w:t>пункте 2</w:t>
        </w:r>
      </w:hyperlink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пункта (в пределах 25 процентов). 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Значения предельно допустимых отклонений определяются в соответствии с порядком, установленным Правительством Российской Федерации, при этом объем вносимых организацией, реализующей проект, капиталовложений не может быть менее величин, предусмотренных </w:t>
      </w:r>
      <w:hyperlink r:id="rId10" w:history="1">
        <w:r w:rsidRPr="00245308">
          <w:rPr>
            <w:rFonts w:ascii="Times New Roman" w:eastAsia="Times New Roman" w:hAnsi="Times New Roman" w:cs="Times New Roman"/>
            <w:sz w:val="28"/>
            <w:szCs w:val="28"/>
          </w:rPr>
          <w:t>частью 4 статьи 9</w:t>
        </w:r>
      </w:hyperlink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</w:t>
      </w: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69-ФЗ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>4) срок применения стабилизационной оговорки в пределах сроков, установленных частями 10 и 11 статьи 8 Федерального закона № 69-ФЗ;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5) условия связанных договоров, в том числе сроки предоставления и объемы субсидий, бюджетных инвестиций, указанных в </w:t>
      </w:r>
      <w:hyperlink w:anchor="Par135" w:history="1">
        <w:r w:rsidRPr="00245308">
          <w:rPr>
            <w:rFonts w:ascii="Times New Roman" w:eastAsia="Times New Roman" w:hAnsi="Times New Roman" w:cs="Times New Roman"/>
            <w:sz w:val="28"/>
            <w:szCs w:val="28"/>
          </w:rPr>
          <w:t>пункте 1 части 1 статьи 14</w:t>
        </w:r>
      </w:hyperlink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</w:t>
      </w: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>№ 69-ФЗ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, и (или) процентная ставка (порядок ее определения) по кредитному договору, указанному в </w:t>
      </w:r>
      <w:hyperlink w:anchor="Par136" w:history="1">
        <w:r w:rsidRPr="00245308">
          <w:rPr>
            <w:rFonts w:ascii="Times New Roman" w:eastAsia="Times New Roman" w:hAnsi="Times New Roman" w:cs="Times New Roman"/>
            <w:sz w:val="28"/>
            <w:szCs w:val="28"/>
          </w:rPr>
          <w:t>пункте 2 части 1 статьи 14</w:t>
        </w:r>
      </w:hyperlink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</w:t>
      </w: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>№ 69-ФЗ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, а также сроки предоставления и объемы субсидий, указанных в </w:t>
      </w:r>
      <w:hyperlink w:anchor="Par145" w:history="1">
        <w:r w:rsidR="00CF2D1B">
          <w:rPr>
            <w:rFonts w:ascii="Times New Roman" w:eastAsia="Times New Roman" w:hAnsi="Times New Roman" w:cs="Times New Roman"/>
            <w:sz w:val="28"/>
            <w:szCs w:val="28"/>
          </w:rPr>
          <w:t>пункте 2</w:t>
        </w:r>
        <w:r w:rsidRPr="00245308">
          <w:rPr>
            <w:rFonts w:ascii="Times New Roman" w:eastAsia="Times New Roman" w:hAnsi="Times New Roman" w:cs="Times New Roman"/>
            <w:sz w:val="28"/>
            <w:szCs w:val="28"/>
          </w:rPr>
          <w:t xml:space="preserve"> части 3 статьи 14</w:t>
        </w:r>
      </w:hyperlink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</w:t>
      </w: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>№ 69-ФЗ;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6) указание на обязанность Администрации поселения осуществлять выплаты за счет средств бюджета </w:t>
      </w:r>
      <w:r w:rsidR="00CF2D1B" w:rsidRPr="00CF2D1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F45271">
        <w:rPr>
          <w:rFonts w:ascii="Times New Roman" w:hAnsi="Times New Roman"/>
          <w:sz w:val="28"/>
          <w:szCs w:val="28"/>
        </w:rPr>
        <w:t>«Успенский сельсовет»</w:t>
      </w:r>
      <w:r w:rsidR="00CF2D1B" w:rsidRPr="00CF2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2D1B">
        <w:rPr>
          <w:rFonts w:ascii="Times New Roman" w:eastAsia="Times New Roman" w:hAnsi="Times New Roman" w:cs="Times New Roman"/>
          <w:sz w:val="28"/>
          <w:szCs w:val="28"/>
        </w:rPr>
        <w:t>(да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>лее –</w:t>
      </w:r>
      <w:r w:rsidR="00CF2D1B">
        <w:rPr>
          <w:rFonts w:ascii="Times New Roman" w:eastAsia="Times New Roman" w:hAnsi="Times New Roman" w:cs="Times New Roman"/>
          <w:sz w:val="28"/>
          <w:szCs w:val="28"/>
        </w:rPr>
        <w:t xml:space="preserve"> бюджет поселения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) в пользу организации, реализующей проект, в объеме, не превышающем размера обязательных платежей, исчисленных организацией, реализующей проект, для уплаты в бюджет поселения, являющихся сторонами соглашения, в связи с 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lastRenderedPageBreak/>
        <w:t>реализацией инвестиционного проекта, а именно налога на прибыль организаций, налога на имущество организаций, транспортного налога, налога на добавленную стоимость (за вычетом налога, возмещенного организации, реализующей проект), ввозных таможенных пошлин, акцизов на автомобили легковые и мотоциклы: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а) на возмещение реального ущерба в соответствии с порядком, предусмотренным </w:t>
      </w:r>
      <w:hyperlink w:anchor="Par92" w:history="1">
        <w:r w:rsidRPr="00245308">
          <w:rPr>
            <w:rFonts w:ascii="Times New Roman" w:eastAsia="Times New Roman" w:hAnsi="Times New Roman" w:cs="Times New Roman"/>
            <w:sz w:val="28"/>
            <w:szCs w:val="28"/>
          </w:rPr>
          <w:t>статьей 12</w:t>
        </w:r>
      </w:hyperlink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</w:t>
      </w: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>№ 69-ФЗ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в случаях, предусмотренных </w:t>
      </w:r>
      <w:hyperlink w:anchor="Par143" w:history="1">
        <w:r w:rsidRPr="00245308">
          <w:rPr>
            <w:rFonts w:ascii="Times New Roman" w:eastAsia="Times New Roman" w:hAnsi="Times New Roman" w:cs="Times New Roman"/>
            <w:sz w:val="28"/>
            <w:szCs w:val="28"/>
          </w:rPr>
          <w:t>частью 3 статьи 14</w:t>
        </w:r>
      </w:hyperlink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</w:t>
      </w: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>№ 69-ФЗ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б) на возмещение понесенных затрат, предусмотренных </w:t>
      </w:r>
      <w:hyperlink r:id="rId11" w:history="1">
        <w:r w:rsidRPr="00245308">
          <w:rPr>
            <w:rFonts w:ascii="Times New Roman" w:eastAsia="Times New Roman" w:hAnsi="Times New Roman" w:cs="Times New Roman"/>
            <w:sz w:val="28"/>
            <w:szCs w:val="28"/>
          </w:rPr>
          <w:t>статьей 15</w:t>
        </w:r>
      </w:hyperlink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</w:t>
      </w: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69-ФЗ 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 (в случае, если публично-правовым образованием было принято решение о возмещении таких затрат);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>7) порядок представления организацией, реализующей проект, информации об этапах реализации инвестиционного проекта;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>8) порядок разрешения споров между сторонами соглашения о защите и поощрении капиталовложений;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9) иные условия, предусмотренные Федеральным законом </w:t>
      </w: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>№ 69-ФЗ»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>9. Условия связанного договора, указанные в под</w:t>
      </w:r>
      <w:hyperlink w:anchor="Par19" w:history="1">
        <w:r w:rsidRPr="00245308">
          <w:rPr>
            <w:rFonts w:ascii="Times New Roman" w:eastAsia="Times New Roman" w:hAnsi="Times New Roman" w:cs="Times New Roman"/>
            <w:sz w:val="28"/>
            <w:szCs w:val="28"/>
          </w:rPr>
          <w:t>пункте 5 пункта</w:t>
        </w:r>
      </w:hyperlink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 8</w:t>
      </w:r>
      <w:r w:rsidR="00CF2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настоящего раздела, включаются в соглашение о защите и поощрении капиталовложений после принятия сельским поселением обязательств, указанных в </w:t>
      </w:r>
      <w:hyperlink w:anchor="Par132" w:history="1">
        <w:r w:rsidRPr="00245308">
          <w:rPr>
            <w:rFonts w:ascii="Times New Roman" w:eastAsia="Times New Roman" w:hAnsi="Times New Roman" w:cs="Times New Roman"/>
            <w:sz w:val="28"/>
            <w:szCs w:val="28"/>
          </w:rPr>
          <w:t>статье 14</w:t>
        </w:r>
      </w:hyperlink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</w:t>
      </w: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69-ФЗ 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 в предусмотренном бюджетным законодательством порядке.</w:t>
      </w:r>
      <w:bookmarkStart w:id="2" w:name="Par27"/>
      <w:bookmarkEnd w:id="2"/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>10. Срок применения стабилизационной оговорки не может превышать: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1) 6 лет - в отношении инвестиционных проектов, </w:t>
      </w:r>
      <w:r w:rsidR="00CF2D1B" w:rsidRPr="00245308">
        <w:rPr>
          <w:rFonts w:ascii="Times New Roman" w:eastAsia="Times New Roman" w:hAnsi="Times New Roman" w:cs="Times New Roman"/>
          <w:sz w:val="28"/>
          <w:szCs w:val="28"/>
        </w:rPr>
        <w:t xml:space="preserve">в которые 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>объем капиталовложений не превышает 5 миллиардов рублей;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2) 15 лет - в отношении инвестиционных проектов, </w:t>
      </w:r>
      <w:r w:rsidR="00007EA0" w:rsidRPr="00245308">
        <w:rPr>
          <w:rFonts w:ascii="Times New Roman" w:eastAsia="Times New Roman" w:hAnsi="Times New Roman" w:cs="Times New Roman"/>
          <w:sz w:val="28"/>
          <w:szCs w:val="28"/>
        </w:rPr>
        <w:t xml:space="preserve">в которые 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>объем капиталовложений составляет более 5 миллиардов рублей, но менее 10 миллиардов рублей;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3) 20 лет - в отношении инвестиционных проектов, </w:t>
      </w:r>
      <w:r w:rsidR="00007EA0" w:rsidRPr="00245308">
        <w:rPr>
          <w:rFonts w:ascii="Times New Roman" w:eastAsia="Times New Roman" w:hAnsi="Times New Roman" w:cs="Times New Roman"/>
          <w:sz w:val="28"/>
          <w:szCs w:val="28"/>
        </w:rPr>
        <w:t xml:space="preserve">в которые 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>объем капиталовложений составляет 10 миллиардов рублей и более</w:t>
      </w:r>
      <w:bookmarkStart w:id="3" w:name="Par31"/>
      <w:bookmarkEnd w:id="3"/>
      <w:r w:rsidRPr="002453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11. Указанный в </w:t>
      </w:r>
      <w:r w:rsidR="00007EA0">
        <w:rPr>
          <w:rFonts w:ascii="Times New Roman" w:eastAsia="Times New Roman" w:hAnsi="Times New Roman" w:cs="Times New Roman"/>
          <w:sz w:val="28"/>
          <w:szCs w:val="28"/>
        </w:rPr>
        <w:t>пункте 10 настоящего раздела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 срок применения стабилизационной оговорки однократно продлевается на срок до 6 лет по заявлению организации, реализующей проект, о заключении дополнительного соглашения к соглашению о защите и поощрении капиталовложений в случае, если организация, реализующая проект, выполнила одно из следующих условий: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>1) приняла на себя обязательство по осуществлению капиталовложений, сформированных за счет доходов от реализации инвестиционного проекта, в данный проект или в иной инвестиционный проект, реализуемый на территории Российской Федерации (реинвестирование), в объеме не менее 1 миллиарда рублей в течение периода, указанного в настоящей части;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>2) в рамках реализации инвестиционного проекта заключила с субъектами малого или среднего предпринимательства договоры, общая совокупная стоимость которых составляет не менее 18 процентов совокупной стоимости товаров, работ или услуг, приобретенных (заказанных) организацией, реализующей проект, в течение срока применения стабилизационной оговорки, уменьшенного на один год.</w:t>
      </w:r>
      <w:bookmarkStart w:id="4" w:name="Par34"/>
      <w:bookmarkEnd w:id="4"/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lastRenderedPageBreak/>
        <w:t>12. Особенности содержания соглашения, предполагающего внесение организацией, реализующей проект, капитальных вложений на сумму не менее 300 миллиардов рубле</w:t>
      </w:r>
      <w:r w:rsidR="00007EA0">
        <w:rPr>
          <w:rFonts w:ascii="Times New Roman" w:eastAsia="Times New Roman" w:hAnsi="Times New Roman" w:cs="Times New Roman"/>
          <w:sz w:val="28"/>
          <w:szCs w:val="28"/>
        </w:rPr>
        <w:t>й, устанавливается частями 12-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>14 статьи 10 Федераль</w:t>
      </w:r>
      <w:r w:rsidR="00007EA0">
        <w:rPr>
          <w:rFonts w:ascii="Times New Roman" w:eastAsia="Times New Roman" w:hAnsi="Times New Roman" w:cs="Times New Roman"/>
          <w:sz w:val="28"/>
          <w:szCs w:val="28"/>
        </w:rPr>
        <w:t xml:space="preserve">ного закона </w:t>
      </w: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>№ 69-ФЗ.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>13. Организация, реализующая проект, обязана не позднее 1 февраля года, следующего за годом, в котором наступил срок реализации очередного этапа инвестиционного проекта, предусмотренный соглашением, представить в государственную информационную систему информацию о реализации соответствующего этапа инвестиционного проекта, подлежащую отражению в реестре соглашений.</w:t>
      </w:r>
      <w:bookmarkStart w:id="5" w:name="Par41"/>
      <w:bookmarkEnd w:id="5"/>
    </w:p>
    <w:p w:rsidR="00007EA0" w:rsidRDefault="00245308" w:rsidP="00007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14. Администрация поселения, </w:t>
      </w:r>
      <w:r w:rsidR="00007EA0">
        <w:rPr>
          <w:rFonts w:ascii="Times New Roman" w:eastAsia="Times New Roman" w:hAnsi="Times New Roman" w:cs="Times New Roman"/>
          <w:sz w:val="28"/>
          <w:szCs w:val="28"/>
        </w:rPr>
        <w:t>являющаяся стороной соглашения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>, осуществляет мониторинг этапов реализации соглашения, включающий в себя проверку обстоятельств, указывающих на наличие оснований для расторжения соглашения о защите и поощрении капиталовложений.</w:t>
      </w:r>
    </w:p>
    <w:p w:rsidR="00245308" w:rsidRPr="00245308" w:rsidRDefault="00245308" w:rsidP="00007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15. По итогам проведения указанной в пункте 13 </w:t>
      </w:r>
      <w:r w:rsidR="00007EA0">
        <w:rPr>
          <w:rFonts w:ascii="Times New Roman" w:eastAsia="Times New Roman" w:hAnsi="Times New Roman" w:cs="Times New Roman"/>
          <w:sz w:val="28"/>
          <w:szCs w:val="28"/>
        </w:rPr>
        <w:t>настоящего раздела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 процедуры не позднее 1 марта года, следующего за годом, в котором наступил срок реализации очередного этапа инвестиционного проекта, предусмотренный соглашением, Администрация поселения </w:t>
      </w:r>
      <w:r w:rsidRPr="002453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(в случае, если сельское поселение является стороной соглашения) 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>формирует отчеты о реализации соответствующего этапа инвестиционного проекта и направляет их в уполномоченный федеральный орган исполнительной власти.</w:t>
      </w:r>
    </w:p>
    <w:p w:rsidR="00245308" w:rsidRPr="00245308" w:rsidRDefault="00245308" w:rsidP="00245308">
      <w:pPr>
        <w:shd w:val="clear" w:color="auto" w:fill="FFFFFF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5308" w:rsidRDefault="00245308" w:rsidP="00245308">
      <w:pPr>
        <w:shd w:val="clear" w:color="auto" w:fill="FFFFFF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b/>
          <w:sz w:val="28"/>
          <w:szCs w:val="28"/>
        </w:rPr>
        <w:t>Раздел 3. Порядок заключения, изменения и расторжения соглашения о защите и поощрении капиталовложений</w:t>
      </w:r>
    </w:p>
    <w:p w:rsidR="00007EA0" w:rsidRPr="00245308" w:rsidRDefault="00007EA0" w:rsidP="00245308">
      <w:pPr>
        <w:shd w:val="clear" w:color="auto" w:fill="FFFFFF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1. Соглашение заключается с использованием государственной информационной системы в порядке, предусмотренном </w:t>
      </w:r>
      <w:hyperlink r:id="rId12" w:history="1">
        <w:r w:rsidRPr="00245308">
          <w:rPr>
            <w:rFonts w:ascii="Times New Roman" w:eastAsia="Times New Roman" w:hAnsi="Times New Roman" w:cs="Times New Roman"/>
            <w:sz w:val="28"/>
            <w:szCs w:val="28"/>
          </w:rPr>
          <w:t>статьями 7</w:t>
        </w:r>
      </w:hyperlink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3" w:history="1">
        <w:r w:rsidRPr="00245308">
          <w:rPr>
            <w:rFonts w:ascii="Times New Roman" w:eastAsia="Times New Roman" w:hAnsi="Times New Roman" w:cs="Times New Roman"/>
            <w:sz w:val="28"/>
            <w:szCs w:val="28"/>
          </w:rPr>
          <w:t>8</w:t>
        </w:r>
      </w:hyperlink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</w:t>
      </w: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>№ 69-ФЗ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>2. Для подписания соглашения используется электронная подпись.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>3. Соглашение (дополнительное соглашение к нему) признается заключенным с даты регистрации соответствующего соглашения (внесения в реестр соглашений).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>4. Ведение реестра соглашений осуществляется в государственной информационной системе в порядке, установленном Правительством Российской Федерации.</w:t>
      </w:r>
    </w:p>
    <w:p w:rsidR="00007EA0" w:rsidRDefault="00245308" w:rsidP="00007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>5. Изменение условий соглашения о защите и поощрении капиталовложений не допускается, за исключением следующих случаев</w:t>
      </w:r>
      <w:bookmarkStart w:id="6" w:name="Par64"/>
      <w:bookmarkEnd w:id="6"/>
      <w:r w:rsidR="00007EA0">
        <w:rPr>
          <w:rFonts w:ascii="Times New Roman" w:eastAsia="Times New Roman" w:hAnsi="Times New Roman" w:cs="Times New Roman"/>
          <w:sz w:val="28"/>
          <w:szCs w:val="28"/>
        </w:rPr>
        <w:t xml:space="preserve">, указанных в пункте 6 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>статьи 11 Федерального закона № 69-ФЗ.</w:t>
      </w:r>
    </w:p>
    <w:p w:rsidR="00245308" w:rsidRPr="00245308" w:rsidRDefault="00245308" w:rsidP="00007E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Заявитель, намеренный внести изменения в соглашение о защите и поощрении капиталовложений в случаях, предусмотренных </w:t>
      </w:r>
      <w:hyperlink r:id="rId14" w:history="1">
        <w:r w:rsidRPr="002453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1</w:t>
        </w:r>
      </w:hyperlink>
      <w:r w:rsidR="00007EA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15" w:history="1">
        <w:r w:rsidRPr="002453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части 6</w:t>
        </w:r>
      </w:hyperlink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11 Федерального закона № 69-ФЗ, направляет в соответствии с правилами, предусмотренными </w:t>
      </w:r>
      <w:hyperlink r:id="rId16" w:history="1">
        <w:r w:rsidRPr="002453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9</w:t>
        </w:r>
      </w:hyperlink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7" w:history="1">
        <w:r w:rsidRPr="002453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 статьи 7</w:t>
        </w:r>
      </w:hyperlink>
      <w:r w:rsidR="00007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69-ФЗ</w:t>
      </w: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органы государственной власти на рассмотрение, указанные в </w:t>
      </w:r>
      <w:hyperlink r:id="rId18" w:history="1">
        <w:r w:rsidRPr="002453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1 статьи 7</w:t>
        </w:r>
      </w:hyperlink>
      <w:r w:rsidR="00007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69-ФЗ</w:t>
      </w: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5308" w:rsidRPr="00245308" w:rsidRDefault="00245308" w:rsidP="0024530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 о включении дополнительного соглашения к соглашению о защите и поощрении капиталовложений в реестр соглашений;</w:t>
      </w:r>
    </w:p>
    <w:p w:rsidR="00245308" w:rsidRPr="00245308" w:rsidRDefault="00245308" w:rsidP="0024530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проект дополнительного соглашения к соглашению о защите и поощрении капиталовложений, подписанный электронной подписью заявителя, а в случае, предусмотренном </w:t>
      </w:r>
      <w:hyperlink r:id="rId19" w:history="1">
        <w:r w:rsidRPr="002453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 части 6</w:t>
        </w:r>
      </w:hyperlink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11 Федерального закона № 69-Ф</w:t>
      </w:r>
      <w:r w:rsidR="00007EA0">
        <w:rPr>
          <w:rFonts w:ascii="Times New Roman" w:eastAsia="Times New Roman" w:hAnsi="Times New Roman" w:cs="Times New Roman"/>
          <w:sz w:val="28"/>
          <w:szCs w:val="28"/>
          <w:lang w:eastAsia="ru-RU"/>
        </w:rPr>
        <w:t>З, также электронной подписью г</w:t>
      </w: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 Администрации поселения;</w:t>
      </w:r>
    </w:p>
    <w:p w:rsidR="00245308" w:rsidRPr="00245308" w:rsidRDefault="00245308" w:rsidP="0024530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ходатайство заявителя и договор, указанные в </w:t>
      </w:r>
      <w:hyperlink r:id="rId20" w:history="1">
        <w:r w:rsidRPr="002453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 части 6</w:t>
        </w:r>
      </w:hyperlink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</w:t>
      </w:r>
      <w:r w:rsidR="00007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>11 Федерального закона № 69-ФЗ (в применимом случае);</w:t>
      </w:r>
    </w:p>
    <w:p w:rsidR="00245308" w:rsidRPr="00245308" w:rsidRDefault="00245308" w:rsidP="0024530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документы, подтверждающие выполнение условий, предусмотренных </w:t>
      </w:r>
      <w:hyperlink r:id="rId21" w:history="1">
        <w:r w:rsidRPr="002453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11 статьи 10</w:t>
        </w:r>
      </w:hyperlink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="00007EA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69-ФЗ (в случае, предусмотренном </w:t>
      </w:r>
      <w:hyperlink r:id="rId22" w:history="1">
        <w:r w:rsidRPr="002453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 части 6</w:t>
        </w:r>
      </w:hyperlink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11 Федерального закона № 69-ФЗ).</w:t>
      </w:r>
    </w:p>
    <w:p w:rsidR="00245308" w:rsidRPr="00245308" w:rsidRDefault="00007EA0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Соглашения (дополнительные</w:t>
      </w:r>
      <w:r w:rsidR="00245308" w:rsidRPr="002453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соглашения) подлежат заключению и включению в реестр соглашений в порядке, предусмотренном </w:t>
      </w:r>
      <w:hyperlink r:id="rId23" w:history="1">
        <w:r w:rsidR="00245308" w:rsidRPr="0024530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частями 3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hyperlink r:id="rId24" w:history="1">
        <w:r w:rsidR="00245308" w:rsidRPr="0024530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15 статьями 16</w:t>
        </w:r>
      </w:hyperlink>
      <w:r w:rsidR="00245308" w:rsidRPr="002453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45308" w:rsidRPr="00245308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245308"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69-ФЗ. 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7. Включение в соглашение сведений об условиях, указанных в указанных в пункте 5 части 8 статьи 10 Федерального закона № 69-ФЗ , содержащихся в связанных договорах, которые заключены после заключения указанного соглашения, осуществляется с согласия Администрации </w:t>
      </w:r>
      <w:r w:rsidR="00007EA0">
        <w:rPr>
          <w:rFonts w:ascii="Times New Roman" w:eastAsia="Times New Roman" w:hAnsi="Times New Roman" w:cs="Times New Roman"/>
          <w:sz w:val="28"/>
          <w:szCs w:val="28"/>
        </w:rPr>
        <w:t xml:space="preserve">поселения, 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которая обязуется возместить организации, реализующей проект, реальный ущерб в порядке, предусмотренном </w:t>
      </w:r>
      <w:hyperlink w:anchor="Par92" w:history="1">
        <w:r w:rsidRPr="00245308">
          <w:rPr>
            <w:rFonts w:ascii="Times New Roman" w:eastAsia="Times New Roman" w:hAnsi="Times New Roman" w:cs="Times New Roman"/>
            <w:sz w:val="28"/>
            <w:szCs w:val="28"/>
          </w:rPr>
          <w:t>статьей 12</w:t>
        </w:r>
      </w:hyperlink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w:anchor="Par143" w:history="1">
        <w:r w:rsidRPr="00245308">
          <w:rPr>
            <w:rFonts w:ascii="Times New Roman" w:eastAsia="Times New Roman" w:hAnsi="Times New Roman" w:cs="Times New Roman"/>
            <w:sz w:val="28"/>
            <w:szCs w:val="28"/>
          </w:rPr>
          <w:t>частью 3 статьи 14</w:t>
        </w:r>
      </w:hyperlink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7EA0">
        <w:rPr>
          <w:rFonts w:ascii="Times New Roman" w:eastAsia="Times New Roman" w:hAnsi="Times New Roman" w:cs="Times New Roman"/>
          <w:sz w:val="28"/>
          <w:szCs w:val="28"/>
        </w:rPr>
        <w:t>Федерального закона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>№ 69-ФЗ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>8. Соглашение о защите и поощрении капиталовложений действует до полного исполнения сторонами своих обязанностей по нему, если иное не предусмотрено Федеральным законом</w:t>
      </w: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69-ФЗ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>9.Соглашение о защите и поощрении капиталовложений может быть прекращено в любое время по соглашению сторон, если это не нарушает условий связанного договора.</w:t>
      </w:r>
      <w:bookmarkStart w:id="7" w:name="Par81"/>
      <w:bookmarkEnd w:id="7"/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10. Администрация поселения, являющаяся стороной соглашения, требует расторжения такого соглашения в порядке, предусмотренном </w:t>
      </w:r>
      <w:hyperlink w:anchor="Par116" w:history="1">
        <w:r w:rsidRPr="00245308">
          <w:rPr>
            <w:rFonts w:ascii="Times New Roman" w:eastAsia="Times New Roman" w:hAnsi="Times New Roman" w:cs="Times New Roman"/>
            <w:sz w:val="28"/>
            <w:szCs w:val="28"/>
          </w:rPr>
          <w:t>статьей 13</w:t>
        </w:r>
      </w:hyperlink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</w:t>
      </w: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>№ 69-ФЗ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>, при выявлении любого из указанных обстоятельств, в том числе по результатам мониторинга этапов реализации инвестиционного проекта, в отношении которого заключено соглашение</w:t>
      </w:r>
      <w:r w:rsidR="00007EA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>1) предоставление организацией, реализующей проект, недостоверных сведений при заключении или исполнении соглашения;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2) неосуществление капиталовложений, предусмотренных условиями соглашения, в течение более чем двух лет по сравнению </w:t>
      </w:r>
      <w:proofErr w:type="gramStart"/>
      <w:r w:rsidRPr="0024530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 тем, как данные условия определены в соглашении (с учетом допустимых отклонений);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245308">
        <w:rPr>
          <w:rFonts w:ascii="Times New Roman" w:eastAsia="Times New Roman" w:hAnsi="Times New Roman" w:cs="Times New Roman"/>
          <w:sz w:val="28"/>
          <w:szCs w:val="28"/>
        </w:rPr>
        <w:t>ненаступление</w:t>
      </w:r>
      <w:proofErr w:type="spellEnd"/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 отдельных юридических фактов, предусмотренных условиями соглашения, в течение более чем двух лет по сравнению с тем, как данные условия определены в указанном соглашении (с учетом допустимых отклонений), в том числе неполучение разрешения на строительство, отсутствие государственной регистрации прав на недвижимое имущество, отсутствие акта о введении объекта, создаваемого в рамках инвестиционного проекта, в эксплуатацию и (или) отсутствие регистрации прав на результаты интеллектуальной деятельности и приравненные к ним средства индивидуализации;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lastRenderedPageBreak/>
        <w:t>4) нарушение организацией, реализующей проект, или ее должностными лицами законодательства Российской Федерации, что привело к приостановлению деятельности организации, реализующей проект, либо к дисквалификации ее должностных лиц.</w:t>
      </w:r>
      <w:bookmarkStart w:id="8" w:name="Par86"/>
      <w:bookmarkEnd w:id="8"/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11.Администрация поселения, являющаяся </w:t>
      </w:r>
      <w:r w:rsidR="00007EA0" w:rsidRPr="00245308">
        <w:rPr>
          <w:rFonts w:ascii="Times New Roman" w:eastAsia="Times New Roman" w:hAnsi="Times New Roman" w:cs="Times New Roman"/>
          <w:sz w:val="28"/>
          <w:szCs w:val="28"/>
        </w:rPr>
        <w:t>стороной соглашения,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 требует расторжения такого соглашения в одностороннем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любого из следующих условий: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1) если в отношении организации, реализующей проект, открыто конкурсное производство в соответствии с Федеральным </w:t>
      </w:r>
      <w:hyperlink r:id="rId25" w:history="1">
        <w:r w:rsidRPr="00245308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 от 26.10.2002 № 127-ФЗ «О несостоятельности (банкротстве)»;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>2) если принято решение о ликвидации организации, реализующей проект.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12. Организация, реализующая проект, вправе потребовать расторжения соглашения в порядке, предусмотренном </w:t>
      </w:r>
      <w:hyperlink w:anchor="Par116" w:history="1">
        <w:r w:rsidRPr="00245308">
          <w:rPr>
            <w:rFonts w:ascii="Times New Roman" w:eastAsia="Times New Roman" w:hAnsi="Times New Roman" w:cs="Times New Roman"/>
            <w:sz w:val="28"/>
            <w:szCs w:val="28"/>
          </w:rPr>
          <w:t>статьей 13</w:t>
        </w:r>
      </w:hyperlink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</w:t>
      </w:r>
      <w:r w:rsidR="00007EA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69-ФЗ, 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>в случае существенного нарушения его условий Администрацией поселения при условии, что такое требование организации, реализующей проект, не нарушает условий связанного договора.</w:t>
      </w:r>
    </w:p>
    <w:p w:rsidR="00245308" w:rsidRPr="00245308" w:rsidRDefault="00245308" w:rsidP="00245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>13.</w:t>
      </w:r>
      <w:r w:rsidR="00B966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Любые документы, исходящие от сторон соглашения и связанные с прекращением действия соглашения, в том числе уведомления, подписываются электронной подписью и направляются сторонами указанного соглашения в электронной форме. В случае прекращения действия соглашения о защите и поощрении капиталовложений в судебном порядке суд направляет судебный акт в уполномоченный федеральный орган исполнительной власти и (или) органы государственной власти, уполномоченные высшими исполнительными органами государственной власти </w:t>
      </w:r>
      <w:r w:rsidR="00B96656">
        <w:rPr>
          <w:rFonts w:ascii="Times New Roman" w:eastAsia="Times New Roman" w:hAnsi="Times New Roman" w:cs="Times New Roman"/>
          <w:sz w:val="28"/>
          <w:szCs w:val="28"/>
        </w:rPr>
        <w:t>Астраханской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 области. Информация об изменении или о прекращении действия соглашения отражается в реестре соглашений.</w:t>
      </w:r>
    </w:p>
    <w:p w:rsidR="00245308" w:rsidRPr="00245308" w:rsidRDefault="00245308" w:rsidP="00245308">
      <w:pPr>
        <w:shd w:val="clear" w:color="auto" w:fill="FFFFFF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5308" w:rsidRDefault="00245308" w:rsidP="00245308">
      <w:pPr>
        <w:shd w:val="clear" w:color="auto" w:fill="FFFFFF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4. </w:t>
      </w:r>
      <w:r w:rsidRPr="00245308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:rsidR="00007EA0" w:rsidRPr="00245308" w:rsidRDefault="00007EA0" w:rsidP="00245308">
      <w:pPr>
        <w:shd w:val="clear" w:color="auto" w:fill="FFFFFF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5308" w:rsidRPr="00245308" w:rsidRDefault="00245308" w:rsidP="0024530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1. Положения об </w:t>
      </w:r>
      <w:r w:rsidRPr="00245308">
        <w:rPr>
          <w:rFonts w:ascii="Times New Roman" w:eastAsia="Times New Roman" w:hAnsi="Times New Roman" w:cs="Times New Roman"/>
          <w:bCs/>
          <w:sz w:val="28"/>
          <w:szCs w:val="28"/>
        </w:rPr>
        <w:t xml:space="preserve">ответственности за нарушение условий соглашения установлены статьей 12 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</w:t>
      </w: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>№ 69-ФЗ.</w:t>
      </w:r>
    </w:p>
    <w:p w:rsidR="00245308" w:rsidRPr="00245308" w:rsidRDefault="00245308" w:rsidP="0024530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Порядок</w:t>
      </w:r>
      <w:r w:rsidRPr="00245308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рассмотрения споров по соглашению о защите и поощрении капиталовложений установлен статьей 13 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</w:t>
      </w: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>№ 69-ФЗ.</w:t>
      </w:r>
    </w:p>
    <w:p w:rsidR="00245308" w:rsidRPr="00245308" w:rsidRDefault="00245308" w:rsidP="0024530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Положения, касающиеся связанных договоров, определены статьей 14 </w:t>
      </w:r>
      <w:r w:rsidRPr="00245308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</w:t>
      </w:r>
      <w:r w:rsidRPr="00245308">
        <w:rPr>
          <w:rFonts w:ascii="Times New Roman" w:eastAsia="Times New Roman" w:hAnsi="Times New Roman" w:cs="Times New Roman"/>
          <w:sz w:val="28"/>
          <w:szCs w:val="28"/>
          <w:lang w:eastAsia="ru-RU"/>
        </w:rPr>
        <w:t>№ 69-ФЗ.</w:t>
      </w:r>
    </w:p>
    <w:p w:rsidR="00BC4D4E" w:rsidRDefault="00BC4D4E" w:rsidP="00245308">
      <w:pPr>
        <w:spacing w:after="0" w:line="240" w:lineRule="auto"/>
        <w:jc w:val="center"/>
      </w:pPr>
    </w:p>
    <w:sectPr w:rsidR="00BC4D4E" w:rsidSect="003333B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51A01"/>
    <w:multiLevelType w:val="hybridMultilevel"/>
    <w:tmpl w:val="ADF632C4"/>
    <w:lvl w:ilvl="0" w:tplc="7EC00240">
      <w:start w:val="1"/>
      <w:numFmt w:val="decimal"/>
      <w:lvlText w:val="%1."/>
      <w:lvlJc w:val="left"/>
      <w:pPr>
        <w:ind w:left="900" w:hanging="360"/>
      </w:pPr>
      <w:rPr>
        <w:rFonts w:eastAsiaTheme="minorHAns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321D9"/>
    <w:multiLevelType w:val="hybridMultilevel"/>
    <w:tmpl w:val="C63800D4"/>
    <w:lvl w:ilvl="0" w:tplc="7EC00240">
      <w:start w:val="1"/>
      <w:numFmt w:val="decimal"/>
      <w:lvlText w:val="%1."/>
      <w:lvlJc w:val="left"/>
      <w:pPr>
        <w:ind w:left="900" w:hanging="360"/>
      </w:pPr>
      <w:rPr>
        <w:rFonts w:eastAsiaTheme="minorHAns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B9"/>
    <w:rsid w:val="00007EA0"/>
    <w:rsid w:val="00067339"/>
    <w:rsid w:val="000B4AEE"/>
    <w:rsid w:val="00196637"/>
    <w:rsid w:val="00211BD0"/>
    <w:rsid w:val="00245308"/>
    <w:rsid w:val="002D4894"/>
    <w:rsid w:val="003333BA"/>
    <w:rsid w:val="00377E1E"/>
    <w:rsid w:val="00631E64"/>
    <w:rsid w:val="00656272"/>
    <w:rsid w:val="007B1EB9"/>
    <w:rsid w:val="007E52A5"/>
    <w:rsid w:val="00955CA8"/>
    <w:rsid w:val="009D4042"/>
    <w:rsid w:val="009E1043"/>
    <w:rsid w:val="00A158ED"/>
    <w:rsid w:val="00A73614"/>
    <w:rsid w:val="00B96656"/>
    <w:rsid w:val="00BA118F"/>
    <w:rsid w:val="00BC4D4E"/>
    <w:rsid w:val="00CF2D1B"/>
    <w:rsid w:val="00DE7A82"/>
    <w:rsid w:val="00E83F44"/>
    <w:rsid w:val="00EF2176"/>
    <w:rsid w:val="00F4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BFF08-B233-4524-AEE6-4C72A8AB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62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2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ody Text"/>
    <w:basedOn w:val="a"/>
    <w:link w:val="a4"/>
    <w:uiPriority w:val="99"/>
    <w:unhideWhenUsed/>
    <w:rsid w:val="00656272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656272"/>
    <w:rPr>
      <w:rFonts w:ascii="Calibri" w:eastAsia="Calibri" w:hAnsi="Calibri" w:cs="Times New Roman"/>
    </w:rPr>
  </w:style>
  <w:style w:type="paragraph" w:styleId="a5">
    <w:name w:val="List Paragraph"/>
    <w:basedOn w:val="a"/>
    <w:uiPriority w:val="99"/>
    <w:qFormat/>
    <w:rsid w:val="0065627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6562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5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5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FD83A80E598FC5E3AAC7B46BAD8170CF1E653747A3CBB92D16ED2C9DCC1E4CC71E0E4A4E9E83C28D17348C24147D9F79BDF660AC6701FF1451I" TargetMode="External"/><Relationship Id="rId13" Type="http://schemas.openxmlformats.org/officeDocument/2006/relationships/hyperlink" Target="consultantplus://offline/ref=84E8A887291C82E267D3FE4021D0A8E87B80B7D50535CCC43EA368C02E1CDB2943DBA752EA76B4964C0EA2BE749DB8B849D436D5009E2321G623I" TargetMode="External"/><Relationship Id="rId18" Type="http://schemas.openxmlformats.org/officeDocument/2006/relationships/hyperlink" Target="https://login.consultant.ru/link/?rnd=B3E1AC1BA11916AD9BC7E7A0C93A3BAB&amp;req=doc&amp;base=RZB&amp;n=372945&amp;dst=100136&amp;fld=134&amp;date=22.04.202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nd=B3E1AC1BA11916AD9BC7E7A0C93A3BAB&amp;req=doc&amp;base=RZB&amp;n=372945&amp;dst=100287&amp;fld=134&amp;date=22.04.2021" TargetMode="External"/><Relationship Id="rId7" Type="http://schemas.openxmlformats.org/officeDocument/2006/relationships/hyperlink" Target="consultantplus://offline/ref=2DFD83A80E598FC5E3AAC7B46BAD8170CF1E653747A3CBB92D16ED2C9DCC1E4CC71E0E4A4E9E83C18D17348C24147D9F79BDF660AC6701FF1451I" TargetMode="External"/><Relationship Id="rId12" Type="http://schemas.openxmlformats.org/officeDocument/2006/relationships/hyperlink" Target="consultantplus://offline/ref=84E8A887291C82E267D3FE4021D0A8E87B80B7D50535CCC43EA368C02E1CDB2943DBA752EA76B492410EA2BE749DB8B849D436D5009E2321G623I" TargetMode="External"/><Relationship Id="rId17" Type="http://schemas.openxmlformats.org/officeDocument/2006/relationships/hyperlink" Target="https://login.consultant.ru/link/?rnd=B3E1AC1BA11916AD9BC7E7A0C93A3BAB&amp;req=doc&amp;base=RZB&amp;n=372945&amp;dst=100160&amp;fld=134&amp;date=22.04.2021" TargetMode="External"/><Relationship Id="rId25" Type="http://schemas.openxmlformats.org/officeDocument/2006/relationships/hyperlink" Target="consultantplus://offline/ref=84E8A887291C82E267D3FE4021D0A8E87B81BAD30836CCC43EA368C02E1CDB2943DBA752EA77B691470EA2BE749DB8B849D436D5009E2321G623I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nd=B3E1AC1BA11916AD9BC7E7A0C93A3BAB&amp;req=doc&amp;base=RZB&amp;n=372945&amp;dst=100159&amp;fld=134&amp;date=22.04.2021" TargetMode="External"/><Relationship Id="rId20" Type="http://schemas.openxmlformats.org/officeDocument/2006/relationships/hyperlink" Target="https://login.consultant.ru/link/?rnd=B3E1AC1BA11916AD9BC7E7A0C93A3BAB&amp;req=doc&amp;base=RZB&amp;n=372945&amp;dst=100308&amp;fld=134&amp;date=22.04.2021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3C7D9AE1D39ACD329885FD07C643A747021467F57A478AC060E7BD1DFE44DDFE75D728CA14D99FCF3466D104C79BBDFCB03B771549888F3m3tCI" TargetMode="External"/><Relationship Id="rId11" Type="http://schemas.openxmlformats.org/officeDocument/2006/relationships/hyperlink" Target="consultantplus://offline/ref=84E8A887291C82E267D3FE4021D0A8E87B80B7D50535CCC43EA368C02E1CDB2943DBA752EA76B699410EA2BE749DB8B849D436D5009E2321G623I" TargetMode="External"/><Relationship Id="rId24" Type="http://schemas.openxmlformats.org/officeDocument/2006/relationships/hyperlink" Target="consultantplus://offline/ref=E1B4B4B91A9FC72DDFFB7DC7513BF16493DC7C2A559029D587A448D97914785F9C82B582837A1B048B4716693DD5CAA3BF55F04C921BBB00LDq1J" TargetMode="External"/><Relationship Id="rId5" Type="http://schemas.openxmlformats.org/officeDocument/2006/relationships/hyperlink" Target="consultantplus://offline/ref=23C7D9AE1D39ACD329885FD07C643A747021467F57A478AC060E7BD1DFE44DDFE75D728CA14D99F8FE466D104C79BBDFCB03B771549888F3m3tCI" TargetMode="External"/><Relationship Id="rId15" Type="http://schemas.openxmlformats.org/officeDocument/2006/relationships/hyperlink" Target="https://login.consultant.ru/link/?rnd=B3E1AC1BA11916AD9BC7E7A0C93A3BAB&amp;req=doc&amp;base=RZB&amp;n=372945&amp;dst=100311&amp;fld=134&amp;date=22.04.2021" TargetMode="External"/><Relationship Id="rId23" Type="http://schemas.openxmlformats.org/officeDocument/2006/relationships/hyperlink" Target="consultantplus://offline/ref=E1B4B4B91A9FC72DDFFB7DC7513BF16493DC7C2A559029D587A448D97914785F9C82B582837A1B028D4716693DD5CAA3BF55F04C921BBB00LDq1J" TargetMode="External"/><Relationship Id="rId10" Type="http://schemas.openxmlformats.org/officeDocument/2006/relationships/hyperlink" Target="consultantplus://offline/ref=84E8A887291C82E267D3FE4021D0A8E87B80B7D50535CCC43EA368C02E1CDB2943DBA752EA76B795430EA2BE749DB8B849D436D5009E2321G623I" TargetMode="External"/><Relationship Id="rId19" Type="http://schemas.openxmlformats.org/officeDocument/2006/relationships/hyperlink" Target="https://login.consultant.ru/link/?rnd=B3E1AC1BA11916AD9BC7E7A0C93A3BAB&amp;req=doc&amp;base=RZB&amp;n=372945&amp;dst=100310&amp;fld=134&amp;date=22.04.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FD83A80E598FC5E3AAC7B46BAD8170CF1E653747A3CBB92D16ED2C9DCC1E4CC71E0E4A4E9E83C58017348C24147D9F79BDF660AC6701FF1451I" TargetMode="External"/><Relationship Id="rId14" Type="http://schemas.openxmlformats.org/officeDocument/2006/relationships/hyperlink" Target="https://login.consultant.ru/link/?rnd=B3E1AC1BA11916AD9BC7E7A0C93A3BAB&amp;req=doc&amp;base=RZB&amp;n=372945&amp;dst=100308&amp;fld=134&amp;date=22.04.2021" TargetMode="External"/><Relationship Id="rId22" Type="http://schemas.openxmlformats.org/officeDocument/2006/relationships/hyperlink" Target="https://login.consultant.ru/link/?rnd=B3E1AC1BA11916AD9BC7E7A0C93A3BAB&amp;req=doc&amp;base=RZB&amp;n=372945&amp;dst=100309&amp;fld=134&amp;date=22.04.202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3424</Words>
  <Characters>19522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Ажмуратова Наиля Рафаэлевна</dc:creator>
  <cp:keywords/>
  <dc:description/>
  <cp:lastModifiedBy>dns</cp:lastModifiedBy>
  <cp:revision>2</cp:revision>
  <cp:lastPrinted>2022-08-24T05:56:00Z</cp:lastPrinted>
  <dcterms:created xsi:type="dcterms:W3CDTF">2022-08-24T05:57:00Z</dcterms:created>
  <dcterms:modified xsi:type="dcterms:W3CDTF">2022-08-24T05:57:00Z</dcterms:modified>
</cp:coreProperties>
</file>