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0B" w:rsidRPr="00853B4B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9460B" w:rsidRPr="00853B4B" w:rsidRDefault="009A37FC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="00DC6C66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7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</w:t>
      </w:r>
      <w:r w:rsidR="004C78E8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9460B" w:rsidRPr="00853B4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C01679" w:rsidRDefault="00B9460B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5DA5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МО «Успенский сельсовет» от 24.11.2017 №69</w:t>
      </w:r>
      <w:r w:rsidR="00C01679" w:rsidRPr="00C01679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«Реализация функций органов местного самоуправления </w:t>
      </w:r>
      <w:r w:rsidR="00C01679" w:rsidRPr="00C0167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C01679" w:rsidRPr="00C01679">
        <w:rPr>
          <w:rFonts w:ascii="Times New Roman" w:hAnsi="Times New Roman" w:cs="Times New Roman"/>
          <w:sz w:val="28"/>
          <w:szCs w:val="28"/>
        </w:rPr>
        <w:t>«Успенский сельсовет»</w:t>
      </w:r>
      <w:r w:rsidR="00C01679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20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09.10.2019г № 73</w:t>
      </w:r>
      <w:r w:rsidR="00F41A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02.09.2020 №40</w:t>
      </w:r>
      <w:r w:rsid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02.09.2020 №40</w:t>
      </w:r>
      <w:r w:rsid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5DA5" w:rsidRPr="00853B4B" w:rsidRDefault="00855DA5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сельсовет», постановлением администрации МО «Успенский сельсовет» от 30.03.2015 г № 23 «Об утверждении порядка принятия решений о разработке муниципальных программ МО «Успенский сельсовет» их формирования и реализации» и в связи с увеличением плановых назначений 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«Успенский сельсовет»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9460B" w:rsidRPr="00853B4B" w:rsidRDefault="00853B4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Внест</w:t>
      </w:r>
      <w:r w:rsidR="00855DA5" w:rsidRPr="00853B4B">
        <w:rPr>
          <w:sz w:val="28"/>
          <w:szCs w:val="28"/>
        </w:rPr>
        <w:t>и в постановление администрации МО «Успенский сельсовет» от 24.11.2017 №69</w:t>
      </w:r>
      <w:r w:rsidR="007D3BB5" w:rsidRPr="00853B4B">
        <w:rPr>
          <w:sz w:val="28"/>
          <w:szCs w:val="28"/>
        </w:rPr>
        <w:t>(в редакции от 2</w:t>
      </w:r>
      <w:r w:rsidR="00C01F3B">
        <w:rPr>
          <w:sz w:val="28"/>
          <w:szCs w:val="28"/>
        </w:rPr>
        <w:t>0</w:t>
      </w:r>
      <w:r w:rsidR="007D3BB5" w:rsidRPr="00853B4B">
        <w:rPr>
          <w:sz w:val="28"/>
          <w:szCs w:val="28"/>
        </w:rPr>
        <w:t>.</w:t>
      </w:r>
      <w:r w:rsidR="00C01F3B">
        <w:rPr>
          <w:sz w:val="28"/>
          <w:szCs w:val="28"/>
        </w:rPr>
        <w:t>09</w:t>
      </w:r>
      <w:r w:rsidR="007D3BB5" w:rsidRPr="00853B4B">
        <w:rPr>
          <w:sz w:val="28"/>
          <w:szCs w:val="28"/>
        </w:rPr>
        <w:t>.201</w:t>
      </w:r>
      <w:r w:rsidR="00C01F3B">
        <w:rPr>
          <w:sz w:val="28"/>
          <w:szCs w:val="28"/>
        </w:rPr>
        <w:t>9г № 62</w:t>
      </w:r>
      <w:r w:rsidR="00080CE8">
        <w:rPr>
          <w:sz w:val="28"/>
          <w:szCs w:val="28"/>
        </w:rPr>
        <w:t>,</w:t>
      </w:r>
      <w:r w:rsidR="00F41AA1">
        <w:rPr>
          <w:sz w:val="28"/>
          <w:szCs w:val="28"/>
        </w:rPr>
        <w:t xml:space="preserve"> </w:t>
      </w:r>
      <w:r w:rsidR="00080CE8">
        <w:rPr>
          <w:sz w:val="28"/>
          <w:szCs w:val="28"/>
        </w:rPr>
        <w:t>от 09.10.2019г №73</w:t>
      </w:r>
      <w:r w:rsidR="00F41AA1">
        <w:rPr>
          <w:sz w:val="28"/>
          <w:szCs w:val="28"/>
        </w:rPr>
        <w:t>, от 02.09.2020 №40</w:t>
      </w:r>
      <w:r w:rsidR="007D3BB5" w:rsidRPr="00853B4B">
        <w:rPr>
          <w:sz w:val="28"/>
          <w:szCs w:val="28"/>
        </w:rPr>
        <w:t>)</w:t>
      </w:r>
      <w:r w:rsidR="00B9460B" w:rsidRPr="00853B4B">
        <w:rPr>
          <w:sz w:val="28"/>
          <w:szCs w:val="28"/>
        </w:rPr>
        <w:t xml:space="preserve"> </w:t>
      </w:r>
      <w:r w:rsidR="00855DA5" w:rsidRPr="00853B4B">
        <w:rPr>
          <w:sz w:val="28"/>
          <w:szCs w:val="28"/>
        </w:rPr>
        <w:t xml:space="preserve">«Об утверждении </w:t>
      </w:r>
      <w:r w:rsidR="00B9460B" w:rsidRPr="00853B4B">
        <w:rPr>
          <w:sz w:val="28"/>
          <w:szCs w:val="28"/>
        </w:rPr>
        <w:t>муниципальн</w:t>
      </w:r>
      <w:r w:rsidR="00855DA5" w:rsidRPr="00853B4B">
        <w:rPr>
          <w:sz w:val="28"/>
          <w:szCs w:val="28"/>
        </w:rPr>
        <w:t>ой</w:t>
      </w:r>
      <w:r w:rsidR="00B9460B" w:rsidRPr="00853B4B">
        <w:rPr>
          <w:sz w:val="28"/>
          <w:szCs w:val="28"/>
        </w:rPr>
        <w:t xml:space="preserve"> программ</w:t>
      </w:r>
      <w:r w:rsidR="00855DA5" w:rsidRPr="00853B4B">
        <w:rPr>
          <w:sz w:val="28"/>
          <w:szCs w:val="28"/>
        </w:rPr>
        <w:t>ы</w:t>
      </w:r>
      <w:r w:rsidR="00B9460B" w:rsidRPr="00853B4B">
        <w:rPr>
          <w:sz w:val="28"/>
          <w:szCs w:val="28"/>
        </w:rPr>
        <w:t xml:space="preserve"> «Реализация функций органов местного самоуправления </w:t>
      </w:r>
      <w:r w:rsidR="00B9460B" w:rsidRPr="00853B4B">
        <w:rPr>
          <w:rFonts w:eastAsia="Calibri"/>
          <w:sz w:val="28"/>
          <w:szCs w:val="28"/>
        </w:rPr>
        <w:t xml:space="preserve">муниципального образования </w:t>
      </w:r>
      <w:r w:rsidR="00B9460B" w:rsidRPr="00853B4B">
        <w:rPr>
          <w:sz w:val="28"/>
          <w:szCs w:val="28"/>
        </w:rPr>
        <w:t xml:space="preserve">«Успенский сельсовет» </w:t>
      </w:r>
      <w:r w:rsidR="00855DA5" w:rsidRPr="00853B4B">
        <w:rPr>
          <w:sz w:val="28"/>
          <w:szCs w:val="28"/>
        </w:rPr>
        <w:t>следующие изменения:</w:t>
      </w:r>
    </w:p>
    <w:p w:rsidR="00855DA5" w:rsidRPr="00853B4B" w:rsidRDefault="00855DA5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 xml:space="preserve">Паспорт муниципальной программы </w:t>
      </w:r>
      <w:r w:rsidRPr="00853B4B">
        <w:rPr>
          <w:sz w:val="28"/>
          <w:szCs w:val="28"/>
        </w:rPr>
        <w:t xml:space="preserve">«Реализация функций органов местного самоуправления </w:t>
      </w:r>
      <w:r w:rsidRPr="00853B4B">
        <w:rPr>
          <w:rFonts w:eastAsia="Calibri"/>
          <w:sz w:val="28"/>
          <w:szCs w:val="28"/>
        </w:rPr>
        <w:t xml:space="preserve">муниципального образования </w:t>
      </w:r>
      <w:r w:rsidRPr="00853B4B">
        <w:rPr>
          <w:sz w:val="28"/>
          <w:szCs w:val="28"/>
        </w:rPr>
        <w:t xml:space="preserve">«Успенский сельсовет» </w:t>
      </w:r>
      <w:r w:rsidRPr="00853B4B">
        <w:rPr>
          <w:rFonts w:eastAsia="Calibri"/>
          <w:sz w:val="28"/>
          <w:szCs w:val="28"/>
        </w:rPr>
        <w:t>изл</w:t>
      </w:r>
      <w:r w:rsidR="00B23AF0" w:rsidRPr="00853B4B">
        <w:rPr>
          <w:rFonts w:eastAsia="Calibri"/>
          <w:sz w:val="28"/>
          <w:szCs w:val="28"/>
        </w:rPr>
        <w:t>ожить в новой редакции (</w:t>
      </w:r>
      <w:r w:rsidRPr="00853B4B">
        <w:rPr>
          <w:rFonts w:eastAsia="Calibri"/>
          <w:sz w:val="28"/>
          <w:szCs w:val="28"/>
        </w:rPr>
        <w:t>Приложени</w:t>
      </w:r>
      <w:r w:rsidR="00B23AF0" w:rsidRPr="00853B4B">
        <w:rPr>
          <w:rFonts w:eastAsia="Calibri"/>
          <w:sz w:val="28"/>
          <w:szCs w:val="28"/>
        </w:rPr>
        <w:t>е</w:t>
      </w:r>
      <w:r w:rsidRPr="00853B4B">
        <w:rPr>
          <w:rFonts w:eastAsia="Calibri"/>
          <w:sz w:val="28"/>
          <w:szCs w:val="28"/>
        </w:rPr>
        <w:t xml:space="preserve"> №1</w:t>
      </w:r>
      <w:r w:rsidR="00B23AF0" w:rsidRPr="00853B4B">
        <w:rPr>
          <w:rFonts w:eastAsia="Calibri"/>
          <w:sz w:val="28"/>
          <w:szCs w:val="28"/>
        </w:rPr>
        <w:t>)</w:t>
      </w:r>
      <w:r w:rsidRPr="00853B4B">
        <w:rPr>
          <w:rFonts w:eastAsia="Calibri"/>
          <w:sz w:val="28"/>
          <w:szCs w:val="28"/>
        </w:rPr>
        <w:t>.</w:t>
      </w:r>
    </w:p>
    <w:p w:rsidR="00855DA5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1 «Сведения о показателях (индикаторах)</w:t>
      </w:r>
      <w:r w:rsidR="00853B4B" w:rsidRPr="00853B4B">
        <w:rPr>
          <w:rFonts w:eastAsia="Calibri"/>
          <w:sz w:val="28"/>
          <w:szCs w:val="28"/>
        </w:rPr>
        <w:t xml:space="preserve"> </w:t>
      </w:r>
      <w:r w:rsidRPr="00853B4B">
        <w:rPr>
          <w:rFonts w:eastAsia="Calibri"/>
          <w:sz w:val="28"/>
          <w:szCs w:val="28"/>
        </w:rPr>
        <w:t>муниципальной программы» к муниципальной программе</w:t>
      </w:r>
      <w:r w:rsidRPr="00853B4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53B4B">
        <w:rPr>
          <w:rFonts w:eastAsia="Calibri"/>
          <w:sz w:val="28"/>
          <w:szCs w:val="28"/>
        </w:rPr>
        <w:t>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№2.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2 «Перечень мероприятий (направлений)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№3.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lastRenderedPageBreak/>
        <w:t>Приложение № 3 «Ресурсное обеспечение реализации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№4.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708"/>
        <w:jc w:val="both"/>
        <w:rPr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4 «Показатели результативности и эффективности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№5.</w:t>
      </w:r>
    </w:p>
    <w:p w:rsidR="00B9460B" w:rsidRPr="00853B4B" w:rsidRDefault="00B9460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Обнародовать настоящее постановление на информационном сайте админис</w:t>
      </w:r>
      <w:r w:rsidR="00B23AF0" w:rsidRPr="00853B4B">
        <w:rPr>
          <w:sz w:val="28"/>
          <w:szCs w:val="28"/>
        </w:rPr>
        <w:t>трации МО «Успенский сельсовет»</w:t>
      </w:r>
      <w:r w:rsidRPr="00853B4B">
        <w:rPr>
          <w:sz w:val="28"/>
          <w:szCs w:val="28"/>
        </w:rPr>
        <w:t>.</w:t>
      </w:r>
    </w:p>
    <w:p w:rsidR="00DE2905" w:rsidRPr="00853B4B" w:rsidRDefault="00DE2905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Постановление вступает в силу со дня его обнародования.</w:t>
      </w:r>
    </w:p>
    <w:p w:rsidR="00B9460B" w:rsidRPr="00853B4B" w:rsidRDefault="00853B4B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 xml:space="preserve">Контроль </w:t>
      </w:r>
      <w:r w:rsidR="00B9460B" w:rsidRPr="00853B4B">
        <w:rPr>
          <w:sz w:val="28"/>
          <w:szCs w:val="28"/>
        </w:rPr>
        <w:t>за выполнением настоящего постановления оставляю за собой.</w:t>
      </w:r>
    </w:p>
    <w:p w:rsidR="00B9460B" w:rsidRPr="00853B4B" w:rsidRDefault="00B9460B" w:rsidP="00B23A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Мершиёва.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AF0" w:rsidRPr="00853B4B" w:rsidRDefault="00B23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3AF0" w:rsidRPr="00853B4B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53B4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к постановлению администрации МО «Успенский 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от </w:t>
      </w:r>
      <w:r w:rsidR="00C01F3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80CE8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01F3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«Успенский сельсовет»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4"/>
      </w:tblGrid>
      <w:tr w:rsidR="00B9460B" w:rsidRPr="00853B4B" w:rsidTr="00B9460B">
        <w:trPr>
          <w:trHeight w:val="773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функций органов местного самоуправления» муниципального образования «Успенский сельсовет».</w:t>
            </w:r>
          </w:p>
        </w:tc>
      </w:tr>
      <w:tr w:rsidR="00B9460B" w:rsidRPr="00853B4B" w:rsidTr="00B9460B">
        <w:trPr>
          <w:trHeight w:val="55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853B4B" w:rsidTr="00B9460B">
        <w:trPr>
          <w:trHeight w:val="989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подпрограмма 1 «Обеспечение эффективной финансово-хозяйственной деятельности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«Успенский сельсовет»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системы воинского учета и бронирования в муниципальном образовании «Успенский сельсовет»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853B4B" w:rsidTr="00B9460B">
        <w:trPr>
          <w:trHeight w:val="22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AE4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 w:rsidR="003E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:rsidTr="00B9460B">
        <w:trPr>
          <w:trHeight w:val="1895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853B4B" w:rsidTr="00B9460B">
        <w:trPr>
          <w:trHeight w:val="1170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F0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</w:t>
            </w:r>
            <w:r w:rsidR="00080CE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="00F07AC2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1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202</w:t>
            </w:r>
            <w:r w:rsidR="00F07AC2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4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6676B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реализацию муниципальной программы планируется направить</w:t>
            </w:r>
            <w:r w:rsidR="00B12A37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30CBE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="00B44183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692,0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за счет средств бюджета МО «Успенский сельсовет» -</w:t>
            </w:r>
            <w:r w:rsidR="00BA052D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="00B44183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405,8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- 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Федерального бю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C30CBE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286,2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:rsidR="00B9460B" w:rsidRPr="00097042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6208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B1759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1460,1</w:t>
            </w:r>
            <w:r w:rsidR="0004297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</w:t>
            </w:r>
            <w:r w:rsidR="00A73C85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59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365,8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04297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04297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011208" w:rsidRPr="00097042" w:rsidRDefault="0001120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3F4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год 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1462,</w:t>
            </w:r>
            <w:r w:rsidR="004D3F4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6 тыс.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367,4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98095D" w:rsidRPr="00097042" w:rsidRDefault="007D3BB5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 95,2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11208" w:rsidRPr="00097042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6823" w:rsidRPr="00097042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66208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1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430,5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C16823" w:rsidRPr="00097042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«Успенский сельсовет» – </w:t>
            </w:r>
            <w:r w:rsidR="00DC1888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333,8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98095D" w:rsidRPr="00097042" w:rsidRDefault="0098095D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 96,7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11208" w:rsidRPr="00097042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 –     </w:t>
            </w:r>
            <w:r w:rsidR="00C30CB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30CB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38,8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</w:t>
            </w:r>
            <w:r w:rsidR="00A31AD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О «Успенский сельсовет» – 123</w:t>
            </w:r>
            <w:r w:rsidR="00060AC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A31AD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          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30CB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C823FE" w:rsidRPr="00097042" w:rsidRDefault="00C823FE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подпрограммам:</w:t>
            </w:r>
          </w:p>
          <w:p w:rsidR="00C16823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  <w:p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60AC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5000</w:t>
            </w:r>
            <w:r w:rsidR="00B1759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в том числе:</w:t>
            </w:r>
          </w:p>
          <w:p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МО «Успенский сельсовет» в:</w:t>
            </w:r>
          </w:p>
          <w:p w:rsidR="00B9460B" w:rsidRPr="00097042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73C85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A052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B3B8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A052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  <w:r w:rsidR="00C1682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16823" w:rsidRPr="00097042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73C85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8568A6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  <w:r w:rsidR="00E16F55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44CA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</w:p>
          <w:p w:rsidR="00166208" w:rsidRPr="00097042" w:rsidRDefault="00166208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7563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8568A6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C1888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69,8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уб.,</w:t>
            </w:r>
          </w:p>
          <w:p w:rsidR="00C823FE" w:rsidRPr="00097042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2024 году-</w:t>
            </w:r>
            <w:r w:rsidR="00B8456A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60AC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r w:rsidR="00A31AD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4D3F4D" w:rsidRPr="00097042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6823" w:rsidRPr="00097042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  <w:p w:rsidR="00B9460B" w:rsidRPr="00097042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62AD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82,9</w:t>
            </w:r>
            <w:r w:rsidR="00B9460B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тыс.руб. в том числе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</w:t>
            </w:r>
            <w:r w:rsidR="00744CA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в:</w:t>
            </w:r>
          </w:p>
          <w:p w:rsidR="00C16823" w:rsidRPr="00097042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4297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94,3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</w:t>
            </w:r>
          </w:p>
          <w:p w:rsidR="00C01F3B" w:rsidRPr="00097042" w:rsidRDefault="004D3F4D" w:rsidP="00C01F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2022 году – 95,2</w:t>
            </w:r>
            <w:r w:rsidR="00C01F3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</w:t>
            </w:r>
          </w:p>
          <w:p w:rsidR="008568A6" w:rsidRPr="00097042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2023 году-   96,7</w:t>
            </w:r>
            <w:r w:rsidR="008568A6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:rsidR="004D3F4D" w:rsidRPr="00097042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году-   </w:t>
            </w:r>
            <w:r w:rsidR="00B4418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</w:t>
            </w:r>
          </w:p>
          <w:p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B62AD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,0 тыс.руб., в том числе:</w:t>
            </w:r>
          </w:p>
          <w:p w:rsidR="00F41604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муниципального образования «Успенский сельсовет» в</w:t>
            </w:r>
            <w:r w:rsidR="00F4160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C16823" w:rsidRPr="00097042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6FA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531410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01F3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тыс.руб. </w:t>
            </w:r>
          </w:p>
          <w:p w:rsidR="00C01F3B" w:rsidRPr="00097042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64,0 тыс.руб,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4D3F4D" w:rsidRPr="00097042" w:rsidRDefault="00C01F3B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64,0 тыс.руб</w:t>
            </w:r>
          </w:p>
          <w:p w:rsidR="00B9460B" w:rsidRPr="00097042" w:rsidRDefault="004D3F4D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2024 году -  64,0 тыс.руб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:rsidR="00B9460B" w:rsidRPr="00853B4B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исполнительных органов власти муниципального образования «Успенский сельсовет»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Calibri" w:hAnsi="Times New Roman" w:cs="Courier New"/>
          <w:sz w:val="28"/>
          <w:szCs w:val="28"/>
        </w:rPr>
        <w:t xml:space="preserve"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</w:t>
      </w:r>
      <w:r w:rsidRPr="00853B4B">
        <w:rPr>
          <w:rFonts w:ascii="Times New Roman" w:eastAsia="Calibri" w:hAnsi="Times New Roman" w:cs="Courier New"/>
          <w:sz w:val="28"/>
          <w:szCs w:val="28"/>
        </w:rPr>
        <w:lastRenderedPageBreak/>
        <w:t>должности муниципального образования «Успенский сельсовет» (в редакции от 10.02.2016г № 5)</w:t>
      </w:r>
    </w:p>
    <w:p w:rsidR="00F41604" w:rsidRPr="00853B4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«Успенский сельсовет» составляет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муниципальную доплату к пенсии получает 2 человек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муниципальной программы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«Успенский сельсовет» Астраханской области.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деятельности исполнительных органов власти муниципального образования «Успенский сельсовет»: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системы мер по организационному, финансовому,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материально-техническому, информационно-аналитическому и ин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сельсовет»; </w:t>
      </w:r>
    </w:p>
    <w:p w:rsidR="00F41604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«Успенский сельсовет»</w:t>
      </w:r>
    </w:p>
    <w:p w:rsidR="00B9460B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2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осуществляется в течение </w:t>
      </w:r>
      <w:r w:rsidR="004D3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23E01"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4D3F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в один этап.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 «Успенский сельсовет»;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муниципальной программы осуществляется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счет средств 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федерального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бюджета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98E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Pr="00853B4B">
        <w:rPr>
          <w:rFonts w:ascii="Times New Roman" w:eastAsia="Calibri" w:hAnsi="Times New Roman" w:cs="Times New Roman"/>
          <w:sz w:val="28"/>
          <w:szCs w:val="28"/>
        </w:rPr>
        <w:t>средств бюджета муниципального образования «Успенский сельсовет».</w:t>
      </w:r>
    </w:p>
    <w:p w:rsidR="00B9460B" w:rsidRPr="00097042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A41F9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661281">
        <w:rPr>
          <w:rFonts w:ascii="Times New Roman" w:eastAsia="Calibri" w:hAnsi="Times New Roman" w:cs="Times New Roman"/>
          <w:sz w:val="28"/>
          <w:szCs w:val="28"/>
        </w:rPr>
        <w:t xml:space="preserve">финансирования </w:t>
      </w:r>
      <w:r w:rsidRPr="00097042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09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CBE" w:rsidRPr="0009704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44183" w:rsidRPr="00097042">
        <w:rPr>
          <w:rFonts w:ascii="Times New Roman" w:eastAsia="Calibri" w:hAnsi="Times New Roman" w:cs="Times New Roman"/>
          <w:b/>
          <w:sz w:val="28"/>
          <w:szCs w:val="28"/>
        </w:rPr>
        <w:t>692,0</w:t>
      </w:r>
      <w:r w:rsidR="00855FE4" w:rsidRPr="00097042">
        <w:rPr>
          <w:rFonts w:ascii="Times New Roman" w:eastAsia="Calibri" w:hAnsi="Times New Roman" w:cs="Times New Roman"/>
          <w:b/>
          <w:sz w:val="28"/>
          <w:szCs w:val="28"/>
        </w:rPr>
        <w:t xml:space="preserve"> тыс</w:t>
      </w:r>
      <w:proofErr w:type="gramStart"/>
      <w:r w:rsidR="00855FE4" w:rsidRPr="00097042">
        <w:rPr>
          <w:rFonts w:ascii="Times New Roman" w:eastAsia="Calibri" w:hAnsi="Times New Roman" w:cs="Times New Roman"/>
          <w:b/>
          <w:sz w:val="28"/>
          <w:szCs w:val="28"/>
        </w:rPr>
        <w:t>.р</w:t>
      </w:r>
      <w:proofErr w:type="gramEnd"/>
      <w:r w:rsidR="00855FE4" w:rsidRPr="00097042">
        <w:rPr>
          <w:rFonts w:ascii="Times New Roman" w:eastAsia="Calibri" w:hAnsi="Times New Roman" w:cs="Times New Roman"/>
          <w:b/>
          <w:sz w:val="28"/>
          <w:szCs w:val="28"/>
        </w:rPr>
        <w:t>уб.</w:t>
      </w:r>
      <w:r w:rsidR="00371674" w:rsidRPr="0009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CA1" w:rsidRPr="00097042">
        <w:rPr>
          <w:rFonts w:ascii="Times New Roman" w:eastAsia="Calibri" w:hAnsi="Times New Roman" w:cs="Times New Roman"/>
          <w:sz w:val="28"/>
          <w:szCs w:val="28"/>
        </w:rPr>
        <w:t>в</w:t>
      </w:r>
      <w:r w:rsidRPr="00097042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:rsidR="00B9460B" w:rsidRPr="00097042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132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460,</w:t>
      </w:r>
      <w:r w:rsidR="00B1759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</w:p>
    <w:p w:rsidR="00C16823" w:rsidRPr="00097042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095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67FA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D3BB5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67FA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462,6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D3BB5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ыс.руб.</w:t>
      </w:r>
    </w:p>
    <w:p w:rsidR="008568A6" w:rsidRPr="00097042" w:rsidRDefault="008568A6" w:rsidP="008568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      1</w:t>
      </w:r>
      <w:r w:rsidR="00B44183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430,5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8568A6" w:rsidRPr="00712C40" w:rsidRDefault="004D3F4D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0AC9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4183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0CB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38,8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EF6A36" w:rsidRPr="00712C40" w:rsidRDefault="00EF6A3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Ресурсное обеспечение муниципальной программы изложено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«Успенский сельсовет» на реализацию мероприятий по обеспечению выполнения мероприятий, предусмотренных данной муниципальной программой. 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муниципальной программы осуществляют администрация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:rsidR="00371674" w:rsidRPr="00853B4B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9460B" w:rsidRPr="008568A6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C01F3B" w:rsidRDefault="00B9460B" w:rsidP="004D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4D3F4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D3F4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74" w:rsidRPr="00661281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8095D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- </w:t>
            </w:r>
            <w:r w:rsidR="009B16AE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="00766F31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>301,</w:t>
            </w:r>
            <w:r w:rsidR="00B1759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134C3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  <w:p w:rsidR="00C16823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8095D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-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  <w:r w:rsidR="00744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  <w:p w:rsidR="008568A6" w:rsidRDefault="008568A6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4A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44183">
              <w:rPr>
                <w:rFonts w:ascii="Times New Roman" w:eastAsia="Calibri" w:hAnsi="Times New Roman" w:cs="Times New Roman"/>
                <w:sz w:val="28"/>
                <w:szCs w:val="28"/>
              </w:rPr>
              <w:t>69,8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855FE4" w:rsidRPr="00661281" w:rsidRDefault="00234A6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год-   1</w:t>
            </w:r>
            <w:r w:rsidR="00B441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060A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853B4B" w:rsidRDefault="0063132D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62C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5149,8</w:t>
            </w:r>
            <w:r w:rsidR="00661281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674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9460B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B9460B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B9460B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уб</w:t>
            </w:r>
            <w:r w:rsidR="00B9460B" w:rsidRPr="00405C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муниципальной подпрограммы «Создание условий для функционирования органов местного самоупр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авления МО «Успенский сельсовет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должностных лиц, структурных подразделений муниципального образования «Успенский сельсовет».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«Успенский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Астраханской области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6E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:rsidR="00B9460B" w:rsidRPr="00853B4B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должностных лиц, структурные подразделения МО «Успенский сельсовет».</w:t>
      </w:r>
    </w:p>
    <w:p w:rsidR="00B9460B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:rsidR="00EF6A36" w:rsidRPr="00853B4B" w:rsidRDefault="00EF6A36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:rsidR="00B9460B" w:rsidRPr="00853B4B" w:rsidRDefault="0033512B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12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z-index:251657216;visibility:visible;mso-wrap-distance-left:3.17494mm;mso-wrap-distance-right:3.17494mm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</w:pict>
      </w:r>
      <w:r w:rsidRPr="0033512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>
          <v:line id="Прямая соединительная линия 3" o:spid="_x0000_s1027" style="position:absolute;left:0;text-align:left;z-index:251658240;visibility:visible;mso-wrap-distance-top:-6e-5mm;mso-wrap-distance-bottom:-6e-5mm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<v:stroke endarrow="block"/>
          </v:line>
        </w:pic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202</w:t>
      </w:r>
      <w:r w:rsidR="00855F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855F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Объем финансирования рассчитан по годам. 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:rsidR="00B9460B" w:rsidRPr="00336CC7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134C3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</w:t>
      </w:r>
      <w:r w:rsidRPr="00336CC7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AC9">
        <w:rPr>
          <w:rFonts w:ascii="Times New Roman" w:eastAsia="Calibri" w:hAnsi="Times New Roman" w:cs="Times New Roman"/>
          <w:sz w:val="28"/>
          <w:szCs w:val="28"/>
        </w:rPr>
        <w:t>5</w:t>
      </w:r>
      <w:r w:rsidR="00662C25">
        <w:rPr>
          <w:rFonts w:ascii="Times New Roman" w:eastAsia="Calibri" w:hAnsi="Times New Roman" w:cs="Times New Roman"/>
          <w:sz w:val="28"/>
          <w:szCs w:val="28"/>
        </w:rPr>
        <w:t>149,8</w:t>
      </w:r>
      <w:r w:rsidR="00234A6F" w:rsidRPr="00744C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4A6F" w:rsidRPr="007D6759">
        <w:rPr>
          <w:rFonts w:ascii="Times New Roman" w:eastAsia="Calibri" w:hAnsi="Times New Roman" w:cs="Times New Roman"/>
          <w:b/>
          <w:sz w:val="28"/>
          <w:szCs w:val="28"/>
        </w:rPr>
        <w:t>тыс.</w:t>
      </w:r>
      <w:r w:rsidRPr="007D6759">
        <w:rPr>
          <w:rFonts w:ascii="Times New Roman" w:eastAsia="Calibri" w:hAnsi="Times New Roman" w:cs="Times New Roman"/>
          <w:b/>
          <w:sz w:val="28"/>
          <w:szCs w:val="28"/>
        </w:rPr>
        <w:t xml:space="preserve"> руб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855F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>том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числе:</w:t>
      </w:r>
    </w:p>
    <w:p w:rsidR="00940F6E" w:rsidRPr="00336CC7" w:rsidRDefault="009B16A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202</w:t>
      </w:r>
      <w:r w:rsidR="0098095D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6F31">
        <w:rPr>
          <w:rFonts w:ascii="Times New Roman" w:eastAsia="Calibri" w:hAnsi="Times New Roman" w:cs="Times New Roman"/>
          <w:sz w:val="28"/>
          <w:szCs w:val="28"/>
        </w:rPr>
        <w:t>1301,</w:t>
      </w:r>
      <w:r w:rsidR="00B1759D">
        <w:rPr>
          <w:rFonts w:ascii="Times New Roman" w:eastAsia="Calibri" w:hAnsi="Times New Roman" w:cs="Times New Roman"/>
          <w:sz w:val="28"/>
          <w:szCs w:val="28"/>
        </w:rPr>
        <w:t>8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40F6E" w:rsidRPr="00336CC7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C16823" w:rsidRPr="00336CC7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202</w:t>
      </w:r>
      <w:r w:rsidR="0098095D" w:rsidRPr="00336CC7">
        <w:rPr>
          <w:rFonts w:ascii="Times New Roman" w:eastAsia="Calibri" w:hAnsi="Times New Roman" w:cs="Times New Roman"/>
          <w:sz w:val="28"/>
          <w:szCs w:val="28"/>
        </w:rPr>
        <w:t>2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="00855FE4">
        <w:rPr>
          <w:rFonts w:ascii="Times New Roman" w:eastAsia="Calibri" w:hAnsi="Times New Roman" w:cs="Times New Roman"/>
          <w:sz w:val="28"/>
          <w:szCs w:val="28"/>
        </w:rPr>
        <w:t>303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,</w:t>
      </w:r>
      <w:r w:rsidR="00855FE4">
        <w:rPr>
          <w:rFonts w:ascii="Times New Roman" w:eastAsia="Calibri" w:hAnsi="Times New Roman" w:cs="Times New Roman"/>
          <w:sz w:val="28"/>
          <w:szCs w:val="28"/>
        </w:rPr>
        <w:t>4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AE" w:rsidRPr="00336CC7">
        <w:rPr>
          <w:rFonts w:ascii="Times New Roman" w:eastAsia="Calibri" w:hAnsi="Times New Roman" w:cs="Times New Roman"/>
          <w:sz w:val="28"/>
          <w:szCs w:val="28"/>
        </w:rPr>
        <w:t>тыс.руб</w:t>
      </w:r>
    </w:p>
    <w:p w:rsidR="00336CC7" w:rsidRPr="00336CC7" w:rsidRDefault="00336CC7" w:rsidP="00336CC7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lastRenderedPageBreak/>
        <w:t>20</w:t>
      </w:r>
      <w:r w:rsidR="00875633">
        <w:rPr>
          <w:rFonts w:ascii="Times New Roman" w:eastAsia="Calibri" w:hAnsi="Times New Roman" w:cs="Times New Roman"/>
          <w:sz w:val="28"/>
          <w:szCs w:val="28"/>
        </w:rPr>
        <w:t>23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4A6F">
        <w:rPr>
          <w:rFonts w:ascii="Times New Roman" w:eastAsia="Calibri" w:hAnsi="Times New Roman" w:cs="Times New Roman"/>
          <w:sz w:val="28"/>
          <w:szCs w:val="28"/>
        </w:rPr>
        <w:t>–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234A6F">
        <w:rPr>
          <w:rFonts w:ascii="Times New Roman" w:eastAsia="Calibri" w:hAnsi="Times New Roman" w:cs="Times New Roman"/>
          <w:sz w:val="28"/>
          <w:szCs w:val="28"/>
        </w:rPr>
        <w:t>2</w:t>
      </w:r>
      <w:r w:rsidR="00662C25">
        <w:rPr>
          <w:rFonts w:ascii="Times New Roman" w:eastAsia="Calibri" w:hAnsi="Times New Roman" w:cs="Times New Roman"/>
          <w:sz w:val="28"/>
          <w:szCs w:val="28"/>
        </w:rPr>
        <w:t>69</w:t>
      </w:r>
      <w:r w:rsidR="00234A6F">
        <w:rPr>
          <w:rFonts w:ascii="Times New Roman" w:eastAsia="Calibri" w:hAnsi="Times New Roman" w:cs="Times New Roman"/>
          <w:sz w:val="28"/>
          <w:szCs w:val="28"/>
        </w:rPr>
        <w:t>,</w:t>
      </w:r>
      <w:r w:rsidR="00662C25">
        <w:rPr>
          <w:rFonts w:ascii="Times New Roman" w:eastAsia="Calibri" w:hAnsi="Times New Roman" w:cs="Times New Roman"/>
          <w:sz w:val="28"/>
          <w:szCs w:val="28"/>
        </w:rPr>
        <w:t>8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336CC7" w:rsidRPr="00336CC7" w:rsidRDefault="00234A6F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1</w:t>
      </w:r>
      <w:r w:rsidR="00662C2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60AC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,8</w:t>
      </w:r>
      <w:r w:rsidR="00855FE4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приведены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677"/>
      </w:tblGrid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1.Материальное   стимулирование   работников администрации муниципального образования «Успенский сельсовет»;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этапы реализации подпрограммы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286057" w:rsidRDefault="00B9460B" w:rsidP="00855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20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8550A9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202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097042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объем- </w:t>
            </w:r>
            <w:r w:rsidR="00C30CBE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2971"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C30CBE"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855FE4"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30CBE"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B9460B" w:rsidRPr="00097042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B62AD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35EF" w:rsidRPr="00097042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95</w:t>
            </w:r>
            <w:r w:rsidR="00855FE4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2AD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1F3B" w:rsidRPr="00097042" w:rsidRDefault="00C01F3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5FE4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96,7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5FE4" w:rsidRPr="00097042" w:rsidRDefault="00855FE4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-  </w:t>
            </w:r>
            <w:r w:rsidR="00C30CBE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</w:p>
          <w:p w:rsidR="00B9460B" w:rsidRPr="0028605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286057" w:rsidRDefault="008550A9" w:rsidP="00744CA1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744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:rsidR="008550A9" w:rsidRPr="00853B4B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:rsidR="008550A9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«Успенский сельсовет»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«Успенский сельсовет» исполняет обязанности в соответствии с Федеральным законом "О воинской обязанности и военной службе".</w:t>
      </w:r>
    </w:p>
    <w:p w:rsidR="00B9460B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«Успенский сельсовет»: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759" w:rsidRDefault="007D675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759" w:rsidRPr="00853B4B" w:rsidRDefault="007D675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Цели и задачи реализации подпрограммы.</w:t>
      </w:r>
    </w:p>
    <w:p w:rsidR="00B9460B" w:rsidRPr="00853B4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подпрограммы осуществляется за счет средств </w:t>
      </w:r>
      <w:r w:rsidR="00744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Федерального бю</w:t>
      </w:r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джета</w:t>
      </w:r>
      <w:proofErr w:type="gramStart"/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460B" w:rsidRPr="00286057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42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3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6,2</w:t>
      </w:r>
      <w:r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числе:</w:t>
      </w:r>
    </w:p>
    <w:p w:rsidR="008550A9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42971">
        <w:rPr>
          <w:rFonts w:ascii="Times New Roman" w:eastAsia="Times New Roman" w:hAnsi="Times New Roman" w:cs="Times New Roman"/>
          <w:sz w:val="28"/>
          <w:szCs w:val="28"/>
          <w:lang w:eastAsia="ru-RU"/>
        </w:rPr>
        <w:t>94,3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823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16823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E4">
        <w:rPr>
          <w:rFonts w:ascii="Times New Roman" w:eastAsia="Times New Roman" w:hAnsi="Times New Roman" w:cs="Times New Roman"/>
          <w:sz w:val="28"/>
          <w:szCs w:val="28"/>
          <w:lang w:eastAsia="ru-RU"/>
        </w:rPr>
        <w:t>95,2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422" w:rsidRDefault="00286057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E4">
        <w:rPr>
          <w:rFonts w:ascii="Times New Roman" w:eastAsia="Times New Roman" w:hAnsi="Times New Roman" w:cs="Times New Roman"/>
          <w:sz w:val="28"/>
          <w:szCs w:val="28"/>
          <w:lang w:eastAsia="ru-RU"/>
        </w:rPr>
        <w:t>96,7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FE4" w:rsidRDefault="00855FE4" w:rsidP="0085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30CB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63132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855FE4" w:rsidRDefault="00855FE4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и ресурсное обеспечение подпрограммы.</w:t>
      </w:r>
    </w:p>
    <w:p w:rsidR="00B9460B" w:rsidRPr="00853B4B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3026"/>
        <w:gridCol w:w="1535"/>
        <w:gridCol w:w="2693"/>
        <w:gridCol w:w="1808"/>
      </w:tblGrid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:rsidR="00744CA1" w:rsidRDefault="00744CA1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Федеральный бю</w:t>
            </w:r>
            <w:r w:rsidRPr="00A869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джет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D65481" w:rsidRPr="00D65481" w:rsidRDefault="00B9460B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5481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B62AD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65481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50A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:rsidR="00C16823" w:rsidRPr="00D65481" w:rsidRDefault="00C16823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86057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FE4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95,2 </w:t>
            </w:r>
            <w:r w:rsidR="00B62AD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:rsidR="00C01F3B" w:rsidRPr="00D65481" w:rsidRDefault="00C01F3B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86057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855FE4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96,7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</w:p>
          <w:p w:rsidR="00855FE4" w:rsidRPr="00D65481" w:rsidRDefault="00855FE4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  <w:p w:rsidR="00855FE4" w:rsidRPr="00853B4B" w:rsidRDefault="00C30CBE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855FE4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r w:rsidR="00855FE4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1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</w:tbl>
    <w:p w:rsidR="008550A9" w:rsidRPr="00853B4B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«Успенский сельсовет»: 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:rsidR="00B9460B" w:rsidRPr="00853B4B" w:rsidRDefault="00286057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в установленном порядке о ходе реализации подпрограммы.</w:t>
      </w:r>
    </w:p>
    <w:p w:rsidR="008550A9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259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«Успенский сельсовет»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решения Совета МО «Успенский сельсовет»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lastRenderedPageBreak/>
              <w:t>должности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Целевое расходование выделенных ассигнований на территории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4E1422" w:rsidRDefault="00DB4070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B29D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B29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0" w:rsidRPr="004E1422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 w:rsidR="00302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тыс. руб. </w:t>
            </w:r>
          </w:p>
          <w:p w:rsidR="00C16823" w:rsidRPr="004E1422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64,0 тыс.руб</w:t>
            </w:r>
          </w:p>
          <w:p w:rsidR="00C01F3B" w:rsidRDefault="00C01F3B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64,0 тыс.руб</w:t>
            </w:r>
          </w:p>
          <w:p w:rsidR="008B29D2" w:rsidRPr="004E1422" w:rsidRDefault="008B29D2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год – 64,0 тыс.руб</w:t>
            </w:r>
          </w:p>
          <w:p w:rsidR="00B9460B" w:rsidRPr="004E1422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E3513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обеспечение мерами социальной поддержки граждан, имеющих право на получение пенсии за выслугу лет на муниципальной службе МО «Успенский сельсовет»</w:t>
            </w:r>
          </w:p>
        </w:tc>
      </w:tr>
    </w:tbl>
    <w:p w:rsidR="00B9460B" w:rsidRPr="00853B4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ab/>
      </w: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853B4B">
        <w:rPr>
          <w:rFonts w:ascii="Times New Roman" w:eastAsia="Calibri" w:hAnsi="Times New Roman" w:cs="Times New Roman"/>
          <w:sz w:val="28"/>
          <w:szCs w:val="28"/>
        </w:rPr>
        <w:t>» является обязательным условием для выполнения муниципальным образованием «Успенский сельсовет» своих публичных обязательств перед гражданами, имеющими право на получение пенсии за выслугу лет на муниципальной службе МО «Успенский сельсовет»</w:t>
      </w: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853B4B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853B4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замещавшим муниципальные должности муниципального образования «Успенский сельсовет»</w:t>
      </w:r>
      <w:r w:rsidR="00B1214A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:rsidR="00B1214A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 (индикаторы) достижения целей и решения задач изложены в </w:t>
      </w:r>
      <w:r w:rsidR="0063132D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:rsidR="00B9460B" w:rsidRPr="00853B4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эффективности реализации подпрограммы производится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A37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A37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1214A" w:rsidRPr="00853B4B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</w:t>
      </w:r>
    </w:p>
    <w:p w:rsidR="00B9460B" w:rsidRPr="004E1422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B16AE" w:rsidRPr="004E1422">
        <w:rPr>
          <w:rFonts w:ascii="Times New Roman" w:eastAsia="Calibri" w:hAnsi="Times New Roman" w:cs="Times New Roman"/>
          <w:sz w:val="28"/>
          <w:szCs w:val="28"/>
        </w:rPr>
        <w:t>256</w:t>
      </w:r>
      <w:r w:rsidRPr="004E1422">
        <w:rPr>
          <w:rFonts w:ascii="Times New Roman" w:eastAsia="Calibri" w:hAnsi="Times New Roman" w:cs="Times New Roman"/>
          <w:sz w:val="28"/>
          <w:szCs w:val="28"/>
        </w:rPr>
        <w:t>,0 тыс. руб.  В том числе:</w:t>
      </w:r>
    </w:p>
    <w:p w:rsidR="00B1214A" w:rsidRPr="004E1422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CA6FAD">
        <w:rPr>
          <w:rFonts w:ascii="Times New Roman" w:eastAsia="Calibri" w:hAnsi="Times New Roman" w:cs="Times New Roman"/>
          <w:sz w:val="28"/>
          <w:szCs w:val="28"/>
        </w:rPr>
        <w:t>1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тыс. руб. </w:t>
      </w:r>
    </w:p>
    <w:p w:rsidR="00C16823" w:rsidRPr="004E1422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</w:t>
      </w:r>
      <w:r w:rsidR="00C01F3B" w:rsidRPr="004E1422">
        <w:rPr>
          <w:rFonts w:ascii="Times New Roman" w:eastAsia="Calibri" w:hAnsi="Times New Roman" w:cs="Times New Roman"/>
          <w:sz w:val="28"/>
          <w:szCs w:val="28"/>
        </w:rPr>
        <w:t>2</w:t>
      </w:r>
      <w:r w:rsidR="00CA6FAD">
        <w:rPr>
          <w:rFonts w:ascii="Times New Roman" w:eastAsia="Calibri" w:hAnsi="Times New Roman" w:cs="Times New Roman"/>
          <w:sz w:val="28"/>
          <w:szCs w:val="28"/>
        </w:rPr>
        <w:t>2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>–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>64,0 тыс.руб.</w:t>
      </w:r>
    </w:p>
    <w:p w:rsidR="00B9460B" w:rsidRDefault="00C01F3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CA6FAD">
        <w:rPr>
          <w:rFonts w:ascii="Times New Roman" w:eastAsia="Calibri" w:hAnsi="Times New Roman" w:cs="Times New Roman"/>
          <w:sz w:val="28"/>
          <w:szCs w:val="28"/>
        </w:rPr>
        <w:t>3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тыс.руб.</w:t>
      </w:r>
    </w:p>
    <w:p w:rsidR="008B29D2" w:rsidRPr="004E1422" w:rsidRDefault="008B29D2" w:rsidP="008B2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тыс.руб.</w:t>
      </w:r>
    </w:p>
    <w:p w:rsidR="008B29D2" w:rsidRPr="004E1422" w:rsidRDefault="008B29D2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14A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:rsidR="00B1214A" w:rsidRPr="00853B4B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16823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05.10.2021г №5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C67FA" w:rsidRPr="00853B4B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64"/>
      <w:bookmarkEnd w:id="0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66"/>
        <w:gridCol w:w="2250"/>
        <w:gridCol w:w="594"/>
        <w:gridCol w:w="48"/>
        <w:gridCol w:w="816"/>
        <w:gridCol w:w="863"/>
        <w:gridCol w:w="131"/>
        <w:gridCol w:w="734"/>
        <w:gridCol w:w="1439"/>
        <w:gridCol w:w="1443"/>
      </w:tblGrid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:rsidR="004C78E8" w:rsidRPr="00853B4B" w:rsidRDefault="008B29D2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8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</w:t>
            </w:r>
            <w:r w:rsidR="0063132D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муниципального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47D7F">
        <w:trPr>
          <w:trHeight w:val="606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47D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эффективной финансово-хозяйственной деятельности администрации муниципального образования «Успенский сельсовет».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98095D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7835E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</w:tr>
    </w:tbl>
    <w:p w:rsidR="004C78E8" w:rsidRPr="00853B4B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3AA5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3AA5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C146C5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35"/>
      <w:bookmarkEnd w:id="1"/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812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32"/>
        <w:gridCol w:w="1012"/>
        <w:gridCol w:w="1008"/>
        <w:gridCol w:w="1052"/>
        <w:gridCol w:w="11"/>
        <w:gridCol w:w="957"/>
        <w:gridCol w:w="1076"/>
      </w:tblGrid>
      <w:tr w:rsidR="000C67FA" w:rsidRPr="00853B4B" w:rsidTr="0063132D">
        <w:trPr>
          <w:tblCellSpacing w:w="5" w:type="nil"/>
        </w:trPr>
        <w:tc>
          <w:tcPr>
            <w:tcW w:w="2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A20468" w:rsidRPr="00853B4B" w:rsidTr="0063132D">
        <w:trPr>
          <w:tblCellSpacing w:w="5" w:type="nil"/>
        </w:trPr>
        <w:tc>
          <w:tcPr>
            <w:tcW w:w="2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E1422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B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B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67FA" w:rsidRPr="00853B4B" w:rsidTr="000C67FA">
        <w:trPr>
          <w:trHeight w:val="753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«Реализация функций органов местного самоуправления муниципального образования «Успенский сельсовет»</w:t>
            </w:r>
          </w:p>
        </w:tc>
      </w:tr>
      <w:tr w:rsidR="003134C3" w:rsidRPr="00853B4B" w:rsidTr="0063132D">
        <w:trPr>
          <w:tblCellSpacing w:w="5" w:type="nil"/>
        </w:trPr>
        <w:tc>
          <w:tcPr>
            <w:tcW w:w="2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712C40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097042" w:rsidRDefault="00060AC9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692,0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097042" w:rsidRDefault="00662C25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1460,1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097042" w:rsidRDefault="00662C25" w:rsidP="002D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1462,6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662C25" w:rsidP="0023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1430,5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662C25" w:rsidP="0006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1338,8</w:t>
            </w:r>
          </w:p>
        </w:tc>
      </w:tr>
      <w:tr w:rsidR="00CE6DB5" w:rsidRPr="00853B4B" w:rsidTr="0063132D">
        <w:trPr>
          <w:tblCellSpacing w:w="5" w:type="nil"/>
        </w:trPr>
        <w:tc>
          <w:tcPr>
            <w:tcW w:w="2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712C40" w:rsidRDefault="00744CA1" w:rsidP="0074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="00CE6DB5"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C30CBE" w:rsidP="00D6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286,2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D65481" w:rsidP="00D6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8B29D2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8B29D2" w:rsidP="008B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C30CBE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A20468" w:rsidRPr="00853B4B" w:rsidTr="0063132D">
        <w:trPr>
          <w:tblCellSpacing w:w="5" w:type="nil"/>
        </w:trPr>
        <w:tc>
          <w:tcPr>
            <w:tcW w:w="2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712C40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B1759D" w:rsidP="0066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766F31" w:rsidP="00B1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1301,</w:t>
            </w:r>
            <w:r w:rsidR="00B1759D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400E00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1303,4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400E00" w:rsidP="0066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69,8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400E00" w:rsidP="0066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60AC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34A6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AA4B75" w:rsidRPr="00853B4B" w:rsidTr="0063132D">
        <w:trPr>
          <w:tblCellSpacing w:w="5" w:type="nil"/>
        </w:trPr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712C40" w:rsidRDefault="00744CA1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C30CBE" w:rsidP="00C30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481" w:rsidRPr="00097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D65481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400E00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400E00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C30CBE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63132D">
        <w:trPr>
          <w:tblCellSpacing w:w="5" w:type="nil"/>
        </w:trPr>
        <w:tc>
          <w:tcPr>
            <w:tcW w:w="2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712C40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  <w:r w:rsidR="000C67FA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8A391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0C67FA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8A391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97042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3134C3" w:rsidRPr="00853B4B" w:rsidTr="0063132D">
        <w:trPr>
          <w:tblCellSpacing w:w="5" w:type="nil"/>
        </w:trPr>
        <w:tc>
          <w:tcPr>
            <w:tcW w:w="2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853B4B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4C3" w:rsidRPr="00712C40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C30CBE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2C25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692,0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400E00" w:rsidP="0076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9D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460,1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400E00" w:rsidP="00EF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1462,6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662C25" w:rsidP="00662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1430,5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097042" w:rsidRDefault="00C30CBE" w:rsidP="00662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2C25" w:rsidRPr="000970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hAnsi="Times New Roman" w:cs="Times New Roman"/>
                <w:sz w:val="28"/>
                <w:szCs w:val="28"/>
              </w:rPr>
              <w:t>38,8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A6FAD" w:rsidRPr="00853B4B" w:rsidRDefault="00CA6FAD" w:rsidP="00CA6FA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976"/>
      <w:bookmarkEnd w:id="2"/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208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193"/>
        <w:gridCol w:w="1273"/>
        <w:gridCol w:w="1154"/>
        <w:gridCol w:w="863"/>
        <w:gridCol w:w="865"/>
        <w:gridCol w:w="865"/>
        <w:gridCol w:w="865"/>
        <w:gridCol w:w="822"/>
      </w:tblGrid>
      <w:tr w:rsidR="000C67FA" w:rsidRPr="00853B4B" w:rsidTr="00097042">
        <w:trPr>
          <w:tblCellSpacing w:w="5" w:type="nil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A20468" w:rsidRPr="00853B4B" w:rsidTr="00097042">
        <w:trPr>
          <w:tblCellSpacing w:w="5" w:type="nil"/>
        </w:trPr>
        <w:tc>
          <w:tcPr>
            <w:tcW w:w="1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3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 «Реализация функций органов местного самоуправления  муниципального образования «Успенский сельсовет».</w:t>
            </w:r>
          </w:p>
        </w:tc>
      </w:tr>
      <w:tr w:rsidR="00405CEE" w:rsidRPr="00C30CBE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097042" w:rsidP="00060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</w:t>
            </w:r>
            <w:r w:rsidR="00B17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 w:rsidP="00EF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1462,6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F76850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430,5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097042" w:rsidRDefault="00C30CBE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42" w:rsidRPr="0009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A20468" w:rsidRPr="00853B4B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0468" w:rsidRPr="00853B4B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0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полученных услуг, выдача заработной платы, своевременное перечисление муниципальных доплат к пенсии.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«Успенский сельсовет» </w:t>
            </w:r>
          </w:p>
        </w:tc>
      </w:tr>
      <w:tr w:rsidR="00405CEE" w:rsidRPr="00712C40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405CEE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060AC9" w:rsidP="0009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766F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 w:rsidP="00B1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F31">
              <w:rPr>
                <w:rFonts w:ascii="Times New Roman" w:hAnsi="Times New Roman" w:cs="Times New Roman"/>
                <w:sz w:val="24"/>
                <w:szCs w:val="24"/>
              </w:rPr>
              <w:t>301,</w:t>
            </w:r>
            <w:r w:rsidR="00B17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1303,4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712C40" w:rsidRDefault="00655F3D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0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850" w:rsidRPr="00712C4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97042" w:rsidRPr="00853B4B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853B4B" w:rsidRDefault="00097042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853B4B" w:rsidRDefault="00097042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AA5445" w:rsidRDefault="00097042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1303,4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CE6DB5" w:rsidRPr="00097042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C30CBE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980D2F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655F3D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655F3D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097042" w:rsidRDefault="00C30CBE" w:rsidP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4B75" w:rsidRPr="00097042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C30CBE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980D2F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C30CBE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67FA" w:rsidRPr="00853B4B" w:rsidTr="000C67FA">
        <w:trPr>
          <w:trHeight w:val="582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0C67FA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20468" w:rsidRPr="00853B4B" w:rsidTr="00097042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2604" w:rsidRPr="00853B4B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853B4B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27"/>
      <w:bookmarkEnd w:id="3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A6FAD" w:rsidRPr="00853B4B" w:rsidRDefault="00CA6FAD" w:rsidP="00CA6FAD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 № 5</w:t>
      </w:r>
      <w:r w:rsidR="00C078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604" w:rsidRPr="00853B4B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(тыс</w:t>
      </w:r>
      <w:proofErr w:type="gramStart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уб.)         </w:t>
      </w:r>
    </w:p>
    <w:tbl>
      <w:tblPr>
        <w:tblW w:w="5274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342"/>
        <w:gridCol w:w="712"/>
        <w:gridCol w:w="992"/>
        <w:gridCol w:w="823"/>
        <w:gridCol w:w="1015"/>
        <w:gridCol w:w="851"/>
        <w:gridCol w:w="854"/>
        <w:gridCol w:w="988"/>
        <w:gridCol w:w="857"/>
        <w:gridCol w:w="1273"/>
        <w:gridCol w:w="705"/>
        <w:gridCol w:w="854"/>
        <w:gridCol w:w="705"/>
        <w:gridCol w:w="851"/>
        <w:gridCol w:w="854"/>
        <w:gridCol w:w="851"/>
      </w:tblGrid>
      <w:tr w:rsidR="00853B4B" w:rsidRPr="00853B4B" w:rsidTr="007D6759">
        <w:trPr>
          <w:trHeight w:val="645"/>
          <w:tblCellSpacing w:w="5" w:type="nil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9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AA4B75" w:rsidRPr="00405CEE" w:rsidTr="007D6759">
        <w:trPr>
          <w:trHeight w:val="2272"/>
          <w:tblCellSpacing w:w="5" w:type="nil"/>
        </w:trPr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7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A4B75" w:rsidRPr="000C3AA5" w:rsidTr="007D6759">
        <w:trPr>
          <w:trHeight w:val="2039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A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B75" w:rsidRPr="000C3AA5" w:rsidTr="007D675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1. Обеспечение эффективной финансово-хозяйственной деятельности администрации муниципального образования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AA4B75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C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7D6759" w:rsidRDefault="00097042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7D6759" w:rsidRDefault="00655F3D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80D2F"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17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7D6759" w:rsidRDefault="00655F3D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097042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C30CBE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042"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097042" w:rsidRPr="000C3AA5" w:rsidTr="007D675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853B4B" w:rsidRDefault="00097042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1 .  </w:t>
            </w:r>
            <w:r w:rsidRPr="00853B4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D6759" w:rsidRDefault="00097042" w:rsidP="00EF1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1303,4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D6759" w:rsidRDefault="00097042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097042" w:rsidRPr="000C3AA5" w:rsidTr="007D6759">
        <w:trPr>
          <w:trHeight w:val="274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853B4B" w:rsidRDefault="00097042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управление государственными внебюджетными фондами, Закупка товаров, работ и услуг для обеспечения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proofErr w:type="gram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образования «Успенский сельсовет»</w:t>
            </w:r>
          </w:p>
          <w:p w:rsidR="00097042" w:rsidRPr="00405CEE" w:rsidRDefault="00097042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C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1303,4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712C40" w:rsidRDefault="00097042" w:rsidP="00A2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2C4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42" w:rsidRPr="00405CEE" w:rsidRDefault="00097042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7D6759">
        <w:trPr>
          <w:trHeight w:val="70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</w:tr>
      <w:tr w:rsidR="00AA4B75" w:rsidRPr="000C3AA5" w:rsidTr="007D675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853B4B" w:rsidRDefault="00EF190F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2. ПОДПРОГРАММА 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  <w:r w:rsidRPr="00853B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C3AA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C3AA5" w:rsidRDefault="00EF190F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F190F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97042" w:rsidRDefault="00C30CBE" w:rsidP="00F65998">
            <w:pPr>
              <w:rPr>
                <w:sz w:val="24"/>
                <w:szCs w:val="24"/>
              </w:rPr>
            </w:pPr>
            <w:r w:rsidRPr="00097042">
              <w:rPr>
                <w:sz w:val="24"/>
                <w:szCs w:val="24"/>
              </w:rPr>
              <w:t>286,2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97042" w:rsidRDefault="00F65998" w:rsidP="00AA4B75">
            <w:pPr>
              <w:rPr>
                <w:sz w:val="24"/>
                <w:szCs w:val="24"/>
              </w:rPr>
            </w:pPr>
            <w:r w:rsidRPr="00097042">
              <w:rPr>
                <w:sz w:val="24"/>
                <w:szCs w:val="24"/>
              </w:rPr>
              <w:t>94,3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97042" w:rsidRDefault="00655F3D" w:rsidP="00655F3D">
            <w:pPr>
              <w:rPr>
                <w:sz w:val="24"/>
                <w:szCs w:val="24"/>
              </w:rPr>
            </w:pPr>
            <w:r w:rsidRPr="00097042">
              <w:rPr>
                <w:sz w:val="24"/>
                <w:szCs w:val="24"/>
              </w:rPr>
              <w:t>95,2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97042" w:rsidRDefault="00655F3D" w:rsidP="00C146C5">
            <w:pPr>
              <w:rPr>
                <w:sz w:val="24"/>
                <w:szCs w:val="24"/>
              </w:rPr>
            </w:pPr>
            <w:r w:rsidRPr="00097042">
              <w:rPr>
                <w:sz w:val="24"/>
                <w:szCs w:val="24"/>
              </w:rPr>
              <w:t>96,7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97042" w:rsidRDefault="00C30CBE" w:rsidP="00C146C5">
            <w:pPr>
              <w:rPr>
                <w:sz w:val="24"/>
                <w:szCs w:val="24"/>
              </w:rPr>
            </w:pPr>
            <w:r w:rsidRPr="00097042">
              <w:rPr>
                <w:sz w:val="24"/>
                <w:szCs w:val="24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7D675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D3BB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097042" w:rsidRDefault="00C30CBE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097042" w:rsidRDefault="00F65998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097042" w:rsidRDefault="00655F3D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097042" w:rsidRDefault="00655F3D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097042" w:rsidRDefault="00C30CBE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7D6759">
        <w:trPr>
          <w:trHeight w:val="1307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2.2 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7D5B23" w:rsidP="007D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A4B7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 w:rsidP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655F3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655F3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C3AA5" w:rsidTr="007D6759">
        <w:trPr>
          <w:trHeight w:val="2037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C3AA5" w:rsidTr="007D6759">
        <w:trPr>
          <w:trHeight w:val="1871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3.1 Доплаты к пенсиям муниципальных служащих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A41F9" w:rsidTr="007D6759">
        <w:trPr>
          <w:trHeight w:val="553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7D675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7D6759" w:rsidRDefault="00097042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7D6759" w:rsidRDefault="00C54C12" w:rsidP="0076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7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7D6759" w:rsidRDefault="00C54C12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3B6E00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C30CBE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7042"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  <w:bookmarkStart w:id="4" w:name="_GoBack"/>
            <w:bookmarkEnd w:id="4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97042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4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2715"/>
    <w:rsid w:val="00011208"/>
    <w:rsid w:val="000166A8"/>
    <w:rsid w:val="00023E01"/>
    <w:rsid w:val="00026278"/>
    <w:rsid w:val="00042971"/>
    <w:rsid w:val="00047D7F"/>
    <w:rsid w:val="00060AC9"/>
    <w:rsid w:val="00080CE8"/>
    <w:rsid w:val="00097042"/>
    <w:rsid w:val="00097786"/>
    <w:rsid w:val="000A3DA6"/>
    <w:rsid w:val="000A41F9"/>
    <w:rsid w:val="000B36E9"/>
    <w:rsid w:val="000C3AA5"/>
    <w:rsid w:val="000C67FA"/>
    <w:rsid w:val="001167B7"/>
    <w:rsid w:val="0013339C"/>
    <w:rsid w:val="0015053C"/>
    <w:rsid w:val="00166208"/>
    <w:rsid w:val="00182F5E"/>
    <w:rsid w:val="001D76AE"/>
    <w:rsid w:val="001F3EDB"/>
    <w:rsid w:val="00234A6F"/>
    <w:rsid w:val="00286057"/>
    <w:rsid w:val="00295617"/>
    <w:rsid w:val="00295E76"/>
    <w:rsid w:val="002B049A"/>
    <w:rsid w:val="002D270D"/>
    <w:rsid w:val="003027D2"/>
    <w:rsid w:val="003134C3"/>
    <w:rsid w:val="00314889"/>
    <w:rsid w:val="0033512B"/>
    <w:rsid w:val="00336CC7"/>
    <w:rsid w:val="00357878"/>
    <w:rsid w:val="003664C8"/>
    <w:rsid w:val="00371674"/>
    <w:rsid w:val="003B27D9"/>
    <w:rsid w:val="003B2CFC"/>
    <w:rsid w:val="003B6DF5"/>
    <w:rsid w:val="003B6E00"/>
    <w:rsid w:val="003C0A36"/>
    <w:rsid w:val="003E3513"/>
    <w:rsid w:val="003E7F42"/>
    <w:rsid w:val="00400E00"/>
    <w:rsid w:val="00405CEE"/>
    <w:rsid w:val="004545BA"/>
    <w:rsid w:val="00457498"/>
    <w:rsid w:val="00465EB0"/>
    <w:rsid w:val="00477EA2"/>
    <w:rsid w:val="004C0BCC"/>
    <w:rsid w:val="004C4AA6"/>
    <w:rsid w:val="004C6CBB"/>
    <w:rsid w:val="004C78E8"/>
    <w:rsid w:val="004D3F4D"/>
    <w:rsid w:val="004E1422"/>
    <w:rsid w:val="00531410"/>
    <w:rsid w:val="0059755D"/>
    <w:rsid w:val="005B6891"/>
    <w:rsid w:val="005D2604"/>
    <w:rsid w:val="00613EE4"/>
    <w:rsid w:val="0062602C"/>
    <w:rsid w:val="0063132D"/>
    <w:rsid w:val="00655F3D"/>
    <w:rsid w:val="006600AF"/>
    <w:rsid w:val="00661281"/>
    <w:rsid w:val="00662C25"/>
    <w:rsid w:val="00667091"/>
    <w:rsid w:val="006676B7"/>
    <w:rsid w:val="006A62E8"/>
    <w:rsid w:val="006B79D4"/>
    <w:rsid w:val="006D30A6"/>
    <w:rsid w:val="00712C40"/>
    <w:rsid w:val="007447AB"/>
    <w:rsid w:val="00744CA1"/>
    <w:rsid w:val="00766F31"/>
    <w:rsid w:val="0077528E"/>
    <w:rsid w:val="007835EF"/>
    <w:rsid w:val="007A7C61"/>
    <w:rsid w:val="007B2E64"/>
    <w:rsid w:val="007C4BAD"/>
    <w:rsid w:val="007D3BB5"/>
    <w:rsid w:val="007D5B23"/>
    <w:rsid w:val="007D6759"/>
    <w:rsid w:val="007E1313"/>
    <w:rsid w:val="007F2860"/>
    <w:rsid w:val="00853B4B"/>
    <w:rsid w:val="008550A9"/>
    <w:rsid w:val="00855DA5"/>
    <w:rsid w:val="00855FE4"/>
    <w:rsid w:val="008568A6"/>
    <w:rsid w:val="00857547"/>
    <w:rsid w:val="00861148"/>
    <w:rsid w:val="00865E78"/>
    <w:rsid w:val="00875633"/>
    <w:rsid w:val="0088044E"/>
    <w:rsid w:val="008A3919"/>
    <w:rsid w:val="008A420B"/>
    <w:rsid w:val="008B29D2"/>
    <w:rsid w:val="008F64BB"/>
    <w:rsid w:val="00940F6E"/>
    <w:rsid w:val="00963599"/>
    <w:rsid w:val="00965D17"/>
    <w:rsid w:val="00974DBD"/>
    <w:rsid w:val="0098095D"/>
    <w:rsid w:val="00980D2F"/>
    <w:rsid w:val="0098298E"/>
    <w:rsid w:val="009A37FC"/>
    <w:rsid w:val="009B16AE"/>
    <w:rsid w:val="00A120CE"/>
    <w:rsid w:val="00A20468"/>
    <w:rsid w:val="00A208D7"/>
    <w:rsid w:val="00A31ADD"/>
    <w:rsid w:val="00A44C15"/>
    <w:rsid w:val="00A72D21"/>
    <w:rsid w:val="00A73C85"/>
    <w:rsid w:val="00A8697A"/>
    <w:rsid w:val="00AA4B75"/>
    <w:rsid w:val="00AA5445"/>
    <w:rsid w:val="00AE42D1"/>
    <w:rsid w:val="00AF6A73"/>
    <w:rsid w:val="00B1214A"/>
    <w:rsid w:val="00B12A37"/>
    <w:rsid w:val="00B14EEA"/>
    <w:rsid w:val="00B1759D"/>
    <w:rsid w:val="00B17EA4"/>
    <w:rsid w:val="00B23AF0"/>
    <w:rsid w:val="00B44183"/>
    <w:rsid w:val="00B513E3"/>
    <w:rsid w:val="00B54C19"/>
    <w:rsid w:val="00B57CB3"/>
    <w:rsid w:val="00B62AD9"/>
    <w:rsid w:val="00B71B8F"/>
    <w:rsid w:val="00B8456A"/>
    <w:rsid w:val="00B9460B"/>
    <w:rsid w:val="00BA052D"/>
    <w:rsid w:val="00BD6B72"/>
    <w:rsid w:val="00C01679"/>
    <w:rsid w:val="00C01F3B"/>
    <w:rsid w:val="00C078F9"/>
    <w:rsid w:val="00C146C5"/>
    <w:rsid w:val="00C16823"/>
    <w:rsid w:val="00C30CBE"/>
    <w:rsid w:val="00C546B8"/>
    <w:rsid w:val="00C54C12"/>
    <w:rsid w:val="00C5757C"/>
    <w:rsid w:val="00C6287F"/>
    <w:rsid w:val="00C823FE"/>
    <w:rsid w:val="00C9756B"/>
    <w:rsid w:val="00CA6FAD"/>
    <w:rsid w:val="00CB3B8B"/>
    <w:rsid w:val="00CC1579"/>
    <w:rsid w:val="00CD26C7"/>
    <w:rsid w:val="00CD37F9"/>
    <w:rsid w:val="00CE6DB5"/>
    <w:rsid w:val="00D65481"/>
    <w:rsid w:val="00D67397"/>
    <w:rsid w:val="00D854E6"/>
    <w:rsid w:val="00D94379"/>
    <w:rsid w:val="00D97143"/>
    <w:rsid w:val="00DA613C"/>
    <w:rsid w:val="00DB4070"/>
    <w:rsid w:val="00DB5EB2"/>
    <w:rsid w:val="00DC1888"/>
    <w:rsid w:val="00DC6C66"/>
    <w:rsid w:val="00DE2905"/>
    <w:rsid w:val="00E0145D"/>
    <w:rsid w:val="00E16F55"/>
    <w:rsid w:val="00E17533"/>
    <w:rsid w:val="00E3302A"/>
    <w:rsid w:val="00EE5E2F"/>
    <w:rsid w:val="00EF190F"/>
    <w:rsid w:val="00EF1B65"/>
    <w:rsid w:val="00EF6A36"/>
    <w:rsid w:val="00F07AC2"/>
    <w:rsid w:val="00F227B2"/>
    <w:rsid w:val="00F328A7"/>
    <w:rsid w:val="00F41604"/>
    <w:rsid w:val="00F41AA1"/>
    <w:rsid w:val="00F47BB7"/>
    <w:rsid w:val="00F65998"/>
    <w:rsid w:val="00F76850"/>
    <w:rsid w:val="00FA7805"/>
    <w:rsid w:val="00FB4851"/>
    <w:rsid w:val="00FD2715"/>
    <w:rsid w:val="00F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4FE0-C1A9-4E85-8FBD-D23FE5ED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5781</Words>
  <Characters>32954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админ</cp:lastModifiedBy>
  <cp:revision>29</cp:revision>
  <cp:lastPrinted>2021-11-03T06:18:00Z</cp:lastPrinted>
  <dcterms:created xsi:type="dcterms:W3CDTF">2021-10-18T09:18:00Z</dcterms:created>
  <dcterms:modified xsi:type="dcterms:W3CDTF">2021-11-18T08:46:00Z</dcterms:modified>
</cp:coreProperties>
</file>