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21" w:rsidRDefault="00EA1721" w:rsidP="00EA1721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  <w:r w:rsidRPr="00EA1721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Дизайн-проект благ</w:t>
      </w: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оустройства дворовой территории</w:t>
      </w: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Дом 9 «А»</w:t>
      </w:r>
      <w:r w:rsidR="00B95AF2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 </w:t>
      </w:r>
      <w:r w:rsidR="00D67269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Микрорайон,</w:t>
      </w: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 село Успенка Ахтубинский район Астраханская область, в рамках программы «Формирование современной городской среды»</w:t>
      </w: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D67269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A1721" w:rsidRPr="00EA1721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Arial" w:hAnsi="Arial" w:cs="Arial"/>
          <w:sz w:val="32"/>
          <w:szCs w:val="32"/>
        </w:rPr>
      </w:pPr>
      <w:r w:rsidRPr="00EA1721">
        <w:rPr>
          <w:rFonts w:ascii="Arial" w:hAnsi="Arial" w:cs="Arial"/>
          <w:sz w:val="32"/>
          <w:szCs w:val="32"/>
        </w:rPr>
        <w:lastRenderedPageBreak/>
        <w:t xml:space="preserve">Описание проекта по благоустройству дворовой территории по адресу: </w:t>
      </w:r>
      <w:r>
        <w:rPr>
          <w:rFonts w:ascii="Arial" w:hAnsi="Arial" w:cs="Arial"/>
          <w:sz w:val="32"/>
          <w:szCs w:val="32"/>
        </w:rPr>
        <w:t>село Успенка, Микрорайон дом 9 «А»</w:t>
      </w:r>
    </w:p>
    <w:p w:rsidR="00EA1721" w:rsidRPr="00235A69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 xml:space="preserve"> Благоустройство дворовой территории</w:t>
      </w:r>
    </w:p>
    <w:p w:rsidR="00EA1721" w:rsidRPr="00235A69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 xml:space="preserve"> Дворовая территория — это территория, прилегающая к жилому зданию и находящаяся в общем пользовании проживающих в нем лиц, ограниченная по периметру жилыми зданиями, строениями, сооружениями или ограждениями. На дворовой территории в интересах лиц, проживающих в жилом здании, к которому она прилегает, размещаются детские площадки, места для отдыха, сушки белья, парковки автомобилей, зеленые насаждения и иные объекты общественного пользования. Комфортное проживание людей напрямую зависит от благоустроенного двора. Однако придомовая территория не имеет скамеек. </w:t>
      </w:r>
    </w:p>
    <w:p w:rsidR="00EA1721" w:rsidRPr="00235A69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235A69" w:rsidRPr="00235A69">
        <w:rPr>
          <w:rFonts w:ascii="Times New Roman" w:hAnsi="Times New Roman" w:cs="Times New Roman"/>
          <w:sz w:val="28"/>
          <w:szCs w:val="28"/>
        </w:rPr>
        <w:t>ПРОЕКТА: Основной</w:t>
      </w:r>
      <w:r w:rsidRPr="00235A69">
        <w:rPr>
          <w:rFonts w:ascii="Times New Roman" w:eastAsia="Calibri" w:hAnsi="Times New Roman" w:cs="Times New Roman"/>
          <w:sz w:val="28"/>
          <w:szCs w:val="28"/>
        </w:rPr>
        <w:t xml:space="preserve"> целью программы является повышение качества и комфорта среды на территории МО «Успенский сельсовет».</w:t>
      </w:r>
    </w:p>
    <w:p w:rsidR="00EA1721" w:rsidRPr="00235A69" w:rsidRDefault="00EA1721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ЗАДАЧИ ПРОЕКТА: - Сохранение и поддержание жизнеобеспечения жителей; - Повышение уровня качества жизни населения; - Создание условий для благополучной эксплуатации многоквартирного жилого дома и прилегающей территории; - Создание эстетического облика придомовой территории.</w:t>
      </w: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</w:rPr>
      </w:pP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РЕЗУЛЬТАТЫ ПРОЕКТА:</w:t>
      </w: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-Сформирует эстетический облик двора;</w:t>
      </w: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- Позволит организовать надлежащим образом жизнеобеспечение жителей;</w:t>
      </w: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-Обеспечит качественное асфальтобетонное покрытие дворовой территории, что позволит комфортное передвижение населения и транспортных средств</w:t>
      </w: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503D6" w:rsidRPr="00235A69" w:rsidRDefault="009503D6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Реализация проекта носит долгосрочный характер, позволит создать благоприятные условия для проживания, направлена на улучшение благоустройства дворовой территории</w:t>
      </w: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Pr="00235A69" w:rsidRDefault="00F33CBF" w:rsidP="00EA1721">
      <w:pPr>
        <w:shd w:val="clear" w:color="auto" w:fill="FFFFFF"/>
        <w:spacing w:after="225" w:line="240" w:lineRule="auto"/>
        <w:jc w:val="center"/>
        <w:outlineLvl w:val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м9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Default="005A310C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A3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ns\Downloads\20191226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20191226_16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2043"/>
            <wp:effectExtent l="0" t="0" r="3175" b="0"/>
            <wp:docPr id="2" name="Рисунок 2" descr="C:\Users\dns\AppData\Local\Temp\Rar$DIa6800.45650\дворовая терри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a6800.45650\дворовая территор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C" w:rsidRDefault="005A310C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</w:p>
    <w:p w:rsidR="00235A69" w:rsidRPr="00235A69" w:rsidRDefault="00235A69" w:rsidP="00EA172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35A69">
        <w:rPr>
          <w:rFonts w:ascii="Times New Roman" w:hAnsi="Times New Roman" w:cs="Times New Roman"/>
          <w:sz w:val="28"/>
          <w:szCs w:val="28"/>
        </w:rPr>
        <w:t xml:space="preserve"> Дорога во дворе дома должна быть такой, чтобы </w:t>
      </w:r>
      <w:r w:rsidR="00B95AF2">
        <w:rPr>
          <w:rFonts w:ascii="Times New Roman" w:hAnsi="Times New Roman" w:cs="Times New Roman"/>
          <w:sz w:val="28"/>
          <w:szCs w:val="28"/>
        </w:rPr>
        <w:t>жители могли спокойно пройти к остановке маршрутного транспорта</w:t>
      </w:r>
      <w:r w:rsidRPr="00235A69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B95AF2">
        <w:rPr>
          <w:rFonts w:ascii="Times New Roman" w:hAnsi="Times New Roman" w:cs="Times New Roman"/>
          <w:sz w:val="28"/>
          <w:szCs w:val="28"/>
        </w:rPr>
        <w:t>транспортные средства спокойно передвигались.</w:t>
      </w:r>
      <w:r w:rsidRPr="00235A69">
        <w:rPr>
          <w:rFonts w:ascii="Times New Roman" w:hAnsi="Times New Roman" w:cs="Times New Roman"/>
          <w:sz w:val="28"/>
          <w:szCs w:val="28"/>
        </w:rPr>
        <w:t xml:space="preserve"> Мы должны помнить, что форм</w:t>
      </w:r>
      <w:r w:rsidR="00B95AF2">
        <w:rPr>
          <w:rFonts w:ascii="Times New Roman" w:hAnsi="Times New Roman" w:cs="Times New Roman"/>
          <w:sz w:val="28"/>
          <w:szCs w:val="28"/>
        </w:rPr>
        <w:t>ирование облика и благополучия села</w:t>
      </w:r>
      <w:r w:rsidRPr="00235A69">
        <w:rPr>
          <w:rFonts w:ascii="Times New Roman" w:hAnsi="Times New Roman" w:cs="Times New Roman"/>
          <w:sz w:val="28"/>
          <w:szCs w:val="28"/>
        </w:rPr>
        <w:t xml:space="preserve"> начинается с каждого двора. Реализация проекта носит долгосрочный характер, позволит создать максимально благоприятные условия для проживания.</w:t>
      </w:r>
    </w:p>
    <w:p w:rsidR="00840927" w:rsidRDefault="00840927"/>
    <w:sectPr w:rsidR="00840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4C3"/>
    <w:rsid w:val="00235A69"/>
    <w:rsid w:val="004054C3"/>
    <w:rsid w:val="0048564C"/>
    <w:rsid w:val="005A310C"/>
    <w:rsid w:val="00840927"/>
    <w:rsid w:val="009503D6"/>
    <w:rsid w:val="00B95AF2"/>
    <w:rsid w:val="00D67269"/>
    <w:rsid w:val="00D67392"/>
    <w:rsid w:val="00EA1721"/>
    <w:rsid w:val="00F3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8EEF8-04F3-400E-B920-AA8A2050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6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CA3D-439F-4351-BA82-2294FD83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11</cp:revision>
  <dcterms:created xsi:type="dcterms:W3CDTF">2019-12-26T10:24:00Z</dcterms:created>
  <dcterms:modified xsi:type="dcterms:W3CDTF">2019-12-27T04:28:00Z</dcterms:modified>
</cp:coreProperties>
</file>